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924"/>
        <w:gridCol w:w="2348"/>
      </w:tblGrid>
      <w:tr w:rsidR="00E66301" w:rsidRPr="004E16D9" w14:paraId="28C0C8E0" w14:textId="77777777" w:rsidTr="0044457B">
        <w:trPr>
          <w:trHeight w:hRule="exact" w:val="397"/>
          <w:jc w:val="center"/>
        </w:trPr>
        <w:tc>
          <w:tcPr>
            <w:tcW w:w="10406" w:type="dxa"/>
            <w:gridSpan w:val="3"/>
            <w:shd w:val="clear" w:color="auto" w:fill="FDE9D9" w:themeFill="accent6" w:themeFillTint="33"/>
          </w:tcPr>
          <w:p w14:paraId="28C0C8DF" w14:textId="1DDBF3AD" w:rsidR="00E66301" w:rsidRPr="004E16D9" w:rsidRDefault="007D2175" w:rsidP="002174FA">
            <w:pPr>
              <w:pStyle w:val="TableParagraph"/>
              <w:spacing w:line="340" w:lineRule="exact"/>
              <w:ind w:left="1663" w:right="1663"/>
              <w:jc w:val="center"/>
              <w:rPr>
                <w:rFonts w:ascii="Times New Roman" w:eastAsia="新細明體" w:hAnsi="Times New Roman" w:cs="Times New Roman"/>
                <w:b/>
                <w:color w:val="000000" w:themeColor="text1"/>
                <w:spacing w:val="1"/>
                <w:sz w:val="32"/>
                <w:szCs w:val="32"/>
              </w:rPr>
            </w:pPr>
            <w:r w:rsidRPr="004E16D9">
              <w:rPr>
                <w:rFonts w:ascii="Times New Roman" w:eastAsiaTheme="minorEastAsia" w:hAnsi="Times New Roman" w:cs="Times New Roman"/>
                <w:b/>
                <w:color w:val="000000" w:themeColor="text1"/>
                <w:spacing w:val="1"/>
                <w:sz w:val="32"/>
                <w:szCs w:val="32"/>
              </w:rPr>
              <w:t>202</w:t>
            </w:r>
            <w:r w:rsidR="00B55E52" w:rsidRPr="004E16D9">
              <w:rPr>
                <w:rFonts w:ascii="Times New Roman" w:eastAsiaTheme="minorEastAsia" w:hAnsi="Times New Roman" w:cs="Times New Roman"/>
                <w:b/>
                <w:color w:val="000000" w:themeColor="text1"/>
                <w:spacing w:val="1"/>
                <w:sz w:val="32"/>
                <w:szCs w:val="32"/>
              </w:rPr>
              <w:t>3</w:t>
            </w:r>
            <w:r w:rsidR="00C561A1" w:rsidRPr="004E16D9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32"/>
                <w:szCs w:val="32"/>
              </w:rPr>
              <w:t xml:space="preserve"> </w:t>
            </w:r>
            <w:r w:rsidRPr="004E16D9">
              <w:rPr>
                <w:rFonts w:ascii="Times New Roman" w:eastAsia="新細明體" w:hAnsi="Times New Roman" w:cs="Times New Roman"/>
                <w:b/>
                <w:color w:val="000000" w:themeColor="text1"/>
                <w:spacing w:val="1"/>
                <w:sz w:val="32"/>
                <w:szCs w:val="32"/>
              </w:rPr>
              <w:t>Cheng-Hsin</w:t>
            </w:r>
            <w:r w:rsidR="0050243B" w:rsidRPr="004E16D9">
              <w:rPr>
                <w:rFonts w:ascii="Times New Roman" w:eastAsia="新細明體" w:hAnsi="Times New Roman" w:cs="Times New Roman"/>
                <w:b/>
                <w:color w:val="000000" w:themeColor="text1"/>
                <w:spacing w:val="1"/>
                <w:sz w:val="32"/>
                <w:szCs w:val="32"/>
              </w:rPr>
              <w:t xml:space="preserve"> Live</w:t>
            </w:r>
            <w:r w:rsidR="004A27B7" w:rsidRPr="004E16D9">
              <w:rPr>
                <w:rFonts w:ascii="Times New Roman" w:eastAsia="新細明體" w:hAnsi="Times New Roman" w:cs="Times New Roman"/>
                <w:b/>
                <w:color w:val="000000" w:themeColor="text1"/>
                <w:spacing w:val="1"/>
                <w:sz w:val="32"/>
                <w:szCs w:val="32"/>
              </w:rPr>
              <w:t xml:space="preserve"> </w:t>
            </w:r>
            <w:r w:rsidR="004A27B7" w:rsidRPr="004E16D9">
              <w:rPr>
                <w:rFonts w:ascii="Times New Roman" w:eastAsiaTheme="majorEastAsia" w:hAnsi="Times New Roman" w:cs="Times New Roman"/>
                <w:b/>
                <w:color w:val="000000" w:themeColor="text1"/>
                <w:spacing w:val="1"/>
                <w:sz w:val="32"/>
                <w:szCs w:val="32"/>
              </w:rPr>
              <w:t>Taipei Valve Summit</w:t>
            </w:r>
          </w:p>
        </w:tc>
      </w:tr>
      <w:tr w:rsidR="00E66301" w:rsidRPr="004E16D9" w14:paraId="28C0C8E2" w14:textId="77777777" w:rsidTr="0044457B">
        <w:trPr>
          <w:trHeight w:hRule="exact" w:val="397"/>
          <w:jc w:val="center"/>
        </w:trPr>
        <w:tc>
          <w:tcPr>
            <w:tcW w:w="10406" w:type="dxa"/>
            <w:gridSpan w:val="3"/>
            <w:shd w:val="clear" w:color="auto" w:fill="FDE9D9" w:themeFill="accent6" w:themeFillTint="33"/>
            <w:vAlign w:val="center"/>
          </w:tcPr>
          <w:p w14:paraId="28C0C8E1" w14:textId="6A151415" w:rsidR="00E66301" w:rsidRPr="004E16D9" w:rsidRDefault="00B55E52" w:rsidP="002174FA">
            <w:pPr>
              <w:pStyle w:val="TableParagraph"/>
              <w:spacing w:line="340" w:lineRule="exact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4E16D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June 9</w:t>
            </w:r>
            <w:r w:rsidR="004A27B7" w:rsidRPr="004E16D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="003A7B6C" w:rsidRPr="004E16D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-1</w:t>
            </w:r>
            <w:r w:rsidRPr="004E16D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  <w:r w:rsidR="003A7B6C" w:rsidRPr="004E16D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="003A7B6C" w:rsidRPr="004E16D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</w:t>
            </w:r>
            <w:r w:rsidR="004A27B7" w:rsidRPr="004E16D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02</w:t>
            </w:r>
            <w:r w:rsidRPr="004E16D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3</w:t>
            </w:r>
            <w:r w:rsidR="004A27B7" w:rsidRPr="004E16D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C561A1" w:rsidRPr="004E16D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@</w:t>
            </w:r>
            <w:r w:rsidR="00C561A1" w:rsidRPr="004E16D9">
              <w:rPr>
                <w:rFonts w:ascii="Times New Roman" w:hAnsi="Times New Roman" w:cs="Times New Roman"/>
                <w:b/>
                <w:color w:val="000000" w:themeColor="text1"/>
                <w:spacing w:val="11"/>
                <w:sz w:val="32"/>
                <w:szCs w:val="32"/>
              </w:rPr>
              <w:t xml:space="preserve"> </w:t>
            </w:r>
            <w:r w:rsidR="00C561A1" w:rsidRPr="004E16D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Taipei,</w:t>
            </w:r>
            <w:r w:rsidR="00C561A1" w:rsidRPr="004E16D9">
              <w:rPr>
                <w:rFonts w:ascii="Times New Roman" w:hAnsi="Times New Roman" w:cs="Times New Roman"/>
                <w:b/>
                <w:color w:val="000000" w:themeColor="text1"/>
                <w:spacing w:val="10"/>
                <w:sz w:val="32"/>
                <w:szCs w:val="32"/>
              </w:rPr>
              <w:t xml:space="preserve"> </w:t>
            </w:r>
            <w:r w:rsidR="00C561A1" w:rsidRPr="004E16D9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TAIWAN</w:t>
            </w:r>
          </w:p>
        </w:tc>
      </w:tr>
      <w:tr w:rsidR="00EC3308" w:rsidRPr="004E16D9" w14:paraId="5507F38F" w14:textId="77777777" w:rsidTr="0044457B">
        <w:trPr>
          <w:trHeight w:hRule="exact" w:val="397"/>
          <w:jc w:val="center"/>
        </w:trPr>
        <w:tc>
          <w:tcPr>
            <w:tcW w:w="10406" w:type="dxa"/>
            <w:gridSpan w:val="3"/>
            <w:tcBorders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A61CD26" w14:textId="7CA8D587" w:rsidR="00EC3308" w:rsidRPr="004E16D9" w:rsidRDefault="00EC3308" w:rsidP="002174FA">
            <w:pPr>
              <w:pStyle w:val="TableParagraph"/>
              <w:spacing w:line="340" w:lineRule="exact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4E16D9">
              <w:rPr>
                <w:b/>
                <w:color w:val="000000" w:themeColor="text1"/>
                <w:sz w:val="32"/>
                <w:szCs w:val="32"/>
              </w:rPr>
              <w:t xml:space="preserve">DAY1                                                                                                            June </w:t>
            </w:r>
            <w:r w:rsidR="00B55E52" w:rsidRPr="004E16D9">
              <w:rPr>
                <w:b/>
                <w:color w:val="000000" w:themeColor="text1"/>
                <w:sz w:val="32"/>
                <w:szCs w:val="32"/>
              </w:rPr>
              <w:t>9</w:t>
            </w:r>
            <w:r w:rsidRPr="004E16D9">
              <w:rPr>
                <w:b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4E16D9">
              <w:rPr>
                <w:b/>
                <w:color w:val="000000" w:themeColor="text1"/>
                <w:sz w:val="32"/>
                <w:szCs w:val="32"/>
              </w:rPr>
              <w:t xml:space="preserve"> 202</w:t>
            </w:r>
            <w:r w:rsidR="00B55E52" w:rsidRPr="004E16D9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</w:tr>
      <w:tr w:rsidR="00E66301" w14:paraId="28C0C8E6" w14:textId="77777777" w:rsidTr="0044457B">
        <w:trPr>
          <w:trHeight w:val="294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C0C8E3" w14:textId="77777777" w:rsidR="00E66301" w:rsidRPr="00C54CB5" w:rsidRDefault="00C561A1" w:rsidP="002174FA">
            <w:pPr>
              <w:pStyle w:val="TableParagraph"/>
              <w:spacing w:line="260" w:lineRule="exact"/>
              <w:ind w:left="31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C54CB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Time</w:t>
            </w:r>
          </w:p>
        </w:tc>
        <w:tc>
          <w:tcPr>
            <w:tcW w:w="6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C0C8E4" w14:textId="77777777" w:rsidR="00E66301" w:rsidRPr="00C54CB5" w:rsidRDefault="00C561A1" w:rsidP="002174FA">
            <w:pPr>
              <w:pStyle w:val="TableParagraph"/>
              <w:spacing w:line="2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C54CB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Topic</w:t>
            </w:r>
            <w:r w:rsidRPr="00C54CB5">
              <w:rPr>
                <w:rFonts w:ascii="Times New Roman" w:eastAsia="標楷體" w:hAnsi="Times New Roman" w:cs="Times New Roman"/>
                <w:b/>
                <w:color w:val="000000" w:themeColor="text1"/>
                <w:spacing w:val="13"/>
                <w:sz w:val="24"/>
              </w:rPr>
              <w:t xml:space="preserve"> </w:t>
            </w:r>
            <w:r w:rsidRPr="00C54CB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(including</w:t>
            </w:r>
            <w:r w:rsidRPr="00C54CB5">
              <w:rPr>
                <w:rFonts w:ascii="Times New Roman" w:eastAsia="標楷體" w:hAnsi="Times New Roman" w:cs="Times New Roman"/>
                <w:b/>
                <w:color w:val="000000" w:themeColor="text1"/>
                <w:spacing w:val="13"/>
                <w:sz w:val="24"/>
              </w:rPr>
              <w:t xml:space="preserve"> </w:t>
            </w:r>
            <w:r w:rsidRPr="00C54CB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discussion</w:t>
            </w:r>
            <w:r w:rsidRPr="00C54CB5">
              <w:rPr>
                <w:rFonts w:ascii="Times New Roman" w:eastAsia="標楷體" w:hAnsi="Times New Roman" w:cs="Times New Roman"/>
                <w:b/>
                <w:color w:val="000000" w:themeColor="text1"/>
                <w:spacing w:val="14"/>
                <w:sz w:val="24"/>
              </w:rPr>
              <w:t xml:space="preserve"> </w:t>
            </w:r>
            <w:r w:rsidRPr="00C54CB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5</w:t>
            </w:r>
            <w:r w:rsidRPr="00C54CB5">
              <w:rPr>
                <w:rFonts w:ascii="Times New Roman" w:eastAsia="標楷體" w:hAnsi="Times New Roman" w:cs="Times New Roman"/>
                <w:b/>
                <w:color w:val="000000" w:themeColor="text1"/>
                <w:spacing w:val="14"/>
                <w:sz w:val="24"/>
              </w:rPr>
              <w:t xml:space="preserve"> </w:t>
            </w:r>
            <w:r w:rsidRPr="00C54CB5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mintues)</w:t>
            </w:r>
          </w:p>
        </w:tc>
        <w:tc>
          <w:tcPr>
            <w:tcW w:w="2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8C0C8E5" w14:textId="33AC2309" w:rsidR="00E66301" w:rsidRPr="00C54CB5" w:rsidRDefault="0044457B" w:rsidP="0044457B">
            <w:pPr>
              <w:pStyle w:val="TableParagraph"/>
              <w:spacing w:line="260" w:lineRule="exact"/>
              <w:ind w:left="66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C54CB5">
              <w:rPr>
                <w:rFonts w:ascii="Times New Roman" w:eastAsia="標楷體" w:hAnsi="Times New Roman" w:cs="Times New Roman"/>
                <w:b/>
              </w:rPr>
              <w:t>Speaker</w:t>
            </w:r>
          </w:p>
        </w:tc>
      </w:tr>
      <w:tr w:rsidR="00E66301" w:rsidRPr="00DC59BD" w14:paraId="28C0C8EF" w14:textId="77777777" w:rsidTr="0044457B">
        <w:trPr>
          <w:trHeight w:val="363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28C0C8EC" w14:textId="580989AE" w:rsidR="00E66301" w:rsidRPr="006C75D3" w:rsidRDefault="00C561A1" w:rsidP="002174FA">
            <w:pPr>
              <w:pStyle w:val="TableParagraph"/>
              <w:spacing w:before="71" w:line="260" w:lineRule="exact"/>
              <w:ind w:left="81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0</w:t>
            </w:r>
            <w:r w:rsidR="00B55E52" w:rsidRPr="006C75D3">
              <w:rPr>
                <w:rFonts w:ascii="Times New Roman" w:eastAsia="標楷體" w:hAnsi="Times New Roman" w:cs="Times New Roman"/>
              </w:rPr>
              <w:t>73</w:t>
            </w:r>
            <w:r w:rsidR="00653E9C" w:rsidRPr="006C75D3">
              <w:rPr>
                <w:rFonts w:ascii="Times New Roman" w:eastAsia="標楷體" w:hAnsi="Times New Roman" w:cs="Times New Roman"/>
              </w:rPr>
              <w:t>0</w:t>
            </w:r>
            <w:r w:rsidRPr="006C75D3">
              <w:rPr>
                <w:rFonts w:ascii="Times New Roman" w:eastAsia="標楷體" w:hAnsi="Times New Roman" w:cs="Times New Roman"/>
              </w:rPr>
              <w:t>-</w:t>
            </w:r>
            <w:r w:rsidR="00B55E52" w:rsidRPr="006C75D3">
              <w:rPr>
                <w:rFonts w:ascii="Times New Roman" w:eastAsia="標楷體" w:hAnsi="Times New Roman" w:cs="Times New Roman"/>
              </w:rPr>
              <w:t>08</w:t>
            </w:r>
            <w:r w:rsidR="000C4500" w:rsidRPr="006C75D3">
              <w:rPr>
                <w:rFonts w:ascii="Times New Roman" w:eastAsia="標楷體" w:hAnsi="Times New Roman" w:cs="Times New Roman"/>
              </w:rPr>
              <w:t>3</w:t>
            </w:r>
            <w:r w:rsidR="00B55E52" w:rsidRPr="006C75D3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6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28C0C8ED" w14:textId="2ABC2B71" w:rsidR="00E66301" w:rsidRPr="006C75D3" w:rsidRDefault="003900D6" w:rsidP="002174FA">
            <w:pPr>
              <w:pStyle w:val="TableParagraph"/>
              <w:spacing w:before="71" w:line="26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>代表講師</w:t>
            </w:r>
            <w:r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>:</w:t>
            </w:r>
            <w:r w:rsidR="001E3467"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1E3467"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>李永在醫師</w:t>
            </w:r>
            <w:r w:rsidR="00B55E52"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Mitral Valve-in-Valve</w:t>
            </w:r>
            <w:r w:rsidR="00653E9C"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14:paraId="28C0C8EE" w14:textId="3B20AEE3" w:rsidR="00E66301" w:rsidRPr="006C75D3" w:rsidRDefault="00C1604B" w:rsidP="002174FA">
            <w:pPr>
              <w:pStyle w:val="TableParagraph"/>
              <w:spacing w:line="260" w:lineRule="exact"/>
              <w:ind w:left="0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Moderator</w:t>
            </w:r>
            <w:r w:rsidR="00BC54FD" w:rsidRPr="006C75D3">
              <w:rPr>
                <w:rFonts w:ascii="Times New Roman" w:eastAsia="標楷體" w:hAnsi="Times New Roman" w:cs="Times New Roman"/>
              </w:rPr>
              <w:t xml:space="preserve">: </w:t>
            </w:r>
            <w:r w:rsidR="00A62A51" w:rsidRPr="006C75D3">
              <w:rPr>
                <w:rFonts w:ascii="Times New Roman" w:eastAsia="標楷體" w:hAnsi="Times New Roman" w:cs="Times New Roman"/>
              </w:rPr>
              <w:t>殷偉賢</w:t>
            </w:r>
          </w:p>
        </w:tc>
      </w:tr>
      <w:tr w:rsidR="00B55E52" w:rsidRPr="00DC59BD" w14:paraId="28C0C8F3" w14:textId="77777777" w:rsidTr="0044457B">
        <w:trPr>
          <w:trHeight w:val="859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8C0C8F0" w14:textId="77DDF3E9" w:rsidR="00B55E52" w:rsidRPr="006C75D3" w:rsidRDefault="00B55E52" w:rsidP="002174FA">
            <w:pPr>
              <w:pStyle w:val="TableParagraph"/>
              <w:spacing w:before="9" w:line="260" w:lineRule="exact"/>
              <w:ind w:left="81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5987F1E" w14:textId="11A2DEF0" w:rsidR="00B55E52" w:rsidRPr="006C75D3" w:rsidRDefault="001E3467" w:rsidP="002174FA">
            <w:pPr>
              <w:pStyle w:val="TableParagraph"/>
              <w:spacing w:before="9" w:line="260" w:lineRule="exact"/>
              <w:ind w:left="62"/>
              <w:jc w:val="both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*</w:t>
            </w:r>
            <w:r w:rsidR="00B55E52" w:rsidRPr="006C75D3">
              <w:rPr>
                <w:rFonts w:ascii="Times New Roman" w:eastAsia="標楷體" w:hAnsi="Times New Roman" w:cs="Times New Roman"/>
              </w:rPr>
              <w:t>including evidence of LVOT obstruction</w:t>
            </w:r>
          </w:p>
          <w:p w14:paraId="4651481D" w14:textId="304F67D1" w:rsidR="00B55E52" w:rsidRPr="006C75D3" w:rsidRDefault="001E3467" w:rsidP="002174FA">
            <w:pPr>
              <w:pStyle w:val="TableParagraph"/>
              <w:spacing w:line="260" w:lineRule="exact"/>
              <w:ind w:left="62"/>
              <w:jc w:val="both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*</w:t>
            </w:r>
            <w:r w:rsidR="00B55E52" w:rsidRPr="006C75D3">
              <w:rPr>
                <w:rFonts w:ascii="Times New Roman" w:eastAsia="標楷體" w:hAnsi="Times New Roman" w:cs="Times New Roman"/>
              </w:rPr>
              <w:t>TS or TA MVIV or Step by step TS MViV</w:t>
            </w:r>
          </w:p>
          <w:p w14:paraId="37484C70" w14:textId="714E9377" w:rsidR="00B55E52" w:rsidRPr="006C75D3" w:rsidRDefault="001E3467" w:rsidP="002174FA">
            <w:pPr>
              <w:pStyle w:val="TableParagraph"/>
              <w:spacing w:line="260" w:lineRule="exact"/>
              <w:ind w:left="62"/>
              <w:jc w:val="both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*</w:t>
            </w:r>
            <w:r w:rsidR="00B55E52" w:rsidRPr="006C75D3">
              <w:rPr>
                <w:rFonts w:ascii="Times New Roman" w:eastAsia="標楷體" w:hAnsi="Times New Roman" w:cs="Times New Roman"/>
              </w:rPr>
              <w:t>Case presentation (CT and Echo)</w:t>
            </w:r>
          </w:p>
          <w:p w14:paraId="28C0C8F1" w14:textId="0DD5550A" w:rsidR="00B55E52" w:rsidRPr="006C75D3" w:rsidRDefault="001E3467" w:rsidP="002174FA">
            <w:pPr>
              <w:pStyle w:val="TableParagraph"/>
              <w:spacing w:line="260" w:lineRule="exact"/>
              <w:ind w:left="62"/>
              <w:jc w:val="both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*</w:t>
            </w:r>
            <w:r w:rsidR="004B3AEA" w:rsidRPr="004B3AEA">
              <w:rPr>
                <w:rFonts w:ascii="Times New Roman" w:eastAsia="標楷體" w:hAnsi="Times New Roman" w:cs="Times New Roman"/>
                <w:sz w:val="18"/>
                <w:szCs w:val="18"/>
              </w:rPr>
              <w:t>Prevent LVOT obstruction during transcatheter mitral valve replacement by LAMPOON</w:t>
            </w:r>
          </w:p>
        </w:tc>
        <w:tc>
          <w:tcPr>
            <w:tcW w:w="23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730D47A3" w14:textId="77777777" w:rsidR="00B55E52" w:rsidRPr="006C75D3" w:rsidRDefault="00B55E52" w:rsidP="002174FA">
            <w:pPr>
              <w:pStyle w:val="TableParagraph"/>
              <w:spacing w:before="9"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James McCabe (USA)</w:t>
            </w:r>
          </w:p>
          <w:p w14:paraId="2304AFF3" w14:textId="77777777" w:rsidR="00B55E52" w:rsidRPr="006C75D3" w:rsidRDefault="00B55E52" w:rsidP="002174FA">
            <w:pPr>
              <w:pStyle w:val="TableParagraph"/>
              <w:spacing w:before="9"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Karl Poon (AU)</w:t>
            </w:r>
          </w:p>
          <w:p w14:paraId="4AF4621F" w14:textId="77777777" w:rsidR="00B55E52" w:rsidRPr="006C75D3" w:rsidRDefault="00B55E52" w:rsidP="002174FA">
            <w:pPr>
              <w:pStyle w:val="TableParagraph"/>
              <w:spacing w:before="9"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Dale Murdoch(AU)</w:t>
            </w:r>
          </w:p>
          <w:p w14:paraId="28C0C8F2" w14:textId="00440637" w:rsidR="00B55E52" w:rsidRPr="006C75D3" w:rsidRDefault="001E3467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李永在</w:t>
            </w:r>
            <w:r w:rsidR="00B55E52" w:rsidRPr="006C75D3">
              <w:rPr>
                <w:rFonts w:ascii="Times New Roman" w:eastAsia="標楷體" w:hAnsi="Times New Roman" w:cs="Times New Roman"/>
                <w:spacing w:val="13"/>
              </w:rPr>
              <w:t xml:space="preserve"> </w:t>
            </w:r>
            <w:r w:rsidR="00B55E52" w:rsidRPr="006C75D3">
              <w:rPr>
                <w:rFonts w:ascii="Times New Roman" w:eastAsia="標楷體" w:hAnsi="Times New Roman" w:cs="Times New Roman"/>
              </w:rPr>
              <w:t>(</w:t>
            </w:r>
            <w:r w:rsidR="00B55E52" w:rsidRPr="006C75D3">
              <w:rPr>
                <w:rFonts w:ascii="Times New Roman" w:eastAsia="標楷體" w:hAnsi="Times New Roman" w:cs="Times New Roman"/>
              </w:rPr>
              <w:t>台灣</w:t>
            </w:r>
            <w:r w:rsidR="00B55E52" w:rsidRPr="006C75D3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44457B" w:rsidRPr="000C4500" w14:paraId="6E80100D" w14:textId="274F70AB" w:rsidTr="0044457B">
        <w:trPr>
          <w:trHeight w:val="306"/>
          <w:jc w:val="center"/>
        </w:trPr>
        <w:tc>
          <w:tcPr>
            <w:tcW w:w="1134" w:type="dxa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</w:tcPr>
          <w:p w14:paraId="0F37E605" w14:textId="6AFF2BF4" w:rsidR="0044457B" w:rsidRPr="006C75D3" w:rsidRDefault="0044457B" w:rsidP="0044457B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0830-0835</w:t>
            </w:r>
          </w:p>
        </w:tc>
        <w:tc>
          <w:tcPr>
            <w:tcW w:w="6924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3FD5F0" w14:textId="1A08A0AC" w:rsidR="0044457B" w:rsidRPr="006C75D3" w:rsidRDefault="008C1D28" w:rsidP="008C1D28">
            <w:pPr>
              <w:pStyle w:val="TableParagraph"/>
              <w:spacing w:line="260" w:lineRule="exact"/>
              <w:ind w:left="134"/>
              <w:jc w:val="center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休息</w:t>
            </w:r>
          </w:p>
        </w:tc>
        <w:tc>
          <w:tcPr>
            <w:tcW w:w="2348" w:type="dxa"/>
            <w:tcBorders>
              <w:top w:val="single" w:sz="2" w:space="0" w:color="auto"/>
              <w:left w:val="single" w:sz="8" w:space="0" w:color="auto"/>
            </w:tcBorders>
            <w:shd w:val="clear" w:color="auto" w:fill="auto"/>
          </w:tcPr>
          <w:p w14:paraId="2DA20FD0" w14:textId="77777777" w:rsidR="0044457B" w:rsidRPr="006C75D3" w:rsidRDefault="0044457B" w:rsidP="0044457B">
            <w:pPr>
              <w:pStyle w:val="TableParagraph"/>
              <w:spacing w:line="260" w:lineRule="exact"/>
              <w:ind w:left="134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4457B" w:rsidRPr="00DC59BD" w14:paraId="26DAC55B" w14:textId="15D95E5B" w:rsidTr="0044457B">
        <w:trPr>
          <w:trHeight w:val="306"/>
          <w:jc w:val="center"/>
        </w:trPr>
        <w:tc>
          <w:tcPr>
            <w:tcW w:w="1134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50780168" w14:textId="1915D9B1" w:rsidR="0044457B" w:rsidRPr="006C75D3" w:rsidRDefault="0044457B" w:rsidP="002174FA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0835-0840</w:t>
            </w:r>
          </w:p>
        </w:tc>
        <w:tc>
          <w:tcPr>
            <w:tcW w:w="6924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1E4F70C5" w14:textId="3C01A00D" w:rsidR="0044457B" w:rsidRPr="006C75D3" w:rsidRDefault="0044457B" w:rsidP="0044457B">
            <w:pPr>
              <w:pStyle w:val="TableParagraph"/>
              <w:spacing w:line="260" w:lineRule="exact"/>
              <w:ind w:left="2611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</w:t>
            </w:r>
            <w:r w:rsidRPr="006C75D3">
              <w:rPr>
                <w:rFonts w:ascii="Times New Roman" w:eastAsia="標楷體" w:hAnsi="Times New Roman" w:cs="Times New Roman"/>
              </w:rPr>
              <w:t>opening</w:t>
            </w:r>
          </w:p>
        </w:tc>
        <w:tc>
          <w:tcPr>
            <w:tcW w:w="2348" w:type="dxa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F05817B" w14:textId="152B5FA9" w:rsidR="0044457B" w:rsidRPr="006C75D3" w:rsidRDefault="0044457B" w:rsidP="0044457B">
            <w:pPr>
              <w:pStyle w:val="TableParagraph"/>
              <w:spacing w:line="260" w:lineRule="exact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院長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魏崢</w:t>
            </w:r>
            <w:r w:rsidRPr="006C75D3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653E9C" w:rsidRPr="00DC59BD" w14:paraId="10B9F3AD" w14:textId="77777777" w:rsidTr="0044457B">
        <w:trPr>
          <w:trHeight w:val="306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2AE36835" w14:textId="1A20ACBB" w:rsidR="00653E9C" w:rsidRPr="006C75D3" w:rsidRDefault="00653E9C" w:rsidP="002174FA">
            <w:pPr>
              <w:pStyle w:val="TableParagraph"/>
              <w:spacing w:line="260" w:lineRule="exact"/>
              <w:ind w:left="81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08</w:t>
            </w:r>
            <w:r w:rsidR="000C4500" w:rsidRPr="006C75D3">
              <w:rPr>
                <w:rFonts w:ascii="Times New Roman" w:eastAsia="標楷體" w:hAnsi="Times New Roman" w:cs="Times New Roman"/>
              </w:rPr>
              <w:t>4</w:t>
            </w:r>
            <w:r w:rsidR="00D83A78">
              <w:rPr>
                <w:rFonts w:ascii="Times New Roman" w:eastAsia="標楷體" w:hAnsi="Times New Roman" w:cs="Times New Roman"/>
              </w:rPr>
              <w:t>0-104</w:t>
            </w:r>
            <w:r w:rsidRPr="006C75D3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6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712179C4" w14:textId="0FB98CA3" w:rsidR="00653E9C" w:rsidRPr="006C75D3" w:rsidRDefault="00653E9C" w:rsidP="002174FA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>代表講師</w:t>
            </w:r>
            <w:r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>:</w:t>
            </w:r>
            <w:r w:rsidR="00A62A51"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AA70D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殷偉賢</w:t>
            </w:r>
            <w:r w:rsidR="000C4500"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A62A51"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>醫師</w:t>
            </w:r>
            <w:r w:rsidR="000C4500"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6C75D3">
              <w:rPr>
                <w:rFonts w:ascii="Times New Roman" w:eastAsia="標楷體" w:hAnsi="Times New Roman" w:cs="Times New Roman"/>
                <w:sz w:val="24"/>
                <w:szCs w:val="24"/>
                <w:lang w:eastAsia="zh-CN"/>
              </w:rPr>
              <w:t>Cardiac Surgery in Transcatheter Era</w:t>
            </w:r>
          </w:p>
        </w:tc>
        <w:tc>
          <w:tcPr>
            <w:tcW w:w="23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14:paraId="2C493D1B" w14:textId="6627D98F" w:rsidR="00653E9C" w:rsidRPr="006C75D3" w:rsidRDefault="00653E9C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 xml:space="preserve">Moderator: </w:t>
            </w:r>
            <w:r w:rsidRPr="006C75D3">
              <w:rPr>
                <w:rFonts w:ascii="Times New Roman" w:eastAsia="標楷體" w:hAnsi="Times New Roman" w:cs="Times New Roman"/>
              </w:rPr>
              <w:t>魏崢、葉箭</w:t>
            </w:r>
          </w:p>
        </w:tc>
      </w:tr>
      <w:tr w:rsidR="00653E9C" w:rsidRPr="00DC59BD" w14:paraId="28C0C8F7" w14:textId="77777777" w:rsidTr="0044457B">
        <w:trPr>
          <w:trHeight w:val="666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8C0C8F4" w14:textId="63867F2E" w:rsidR="00653E9C" w:rsidRPr="006C75D3" w:rsidRDefault="00653E9C" w:rsidP="002174FA">
            <w:pPr>
              <w:pStyle w:val="TableParagraph"/>
              <w:spacing w:line="260" w:lineRule="exact"/>
              <w:ind w:left="81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EFDC454" w14:textId="3C16B83E" w:rsidR="00653E9C" w:rsidRPr="006C75D3" w:rsidRDefault="00653E9C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  <w:lang w:eastAsia="zh-CN"/>
              </w:rPr>
            </w:pPr>
            <w:r w:rsidRPr="006C75D3">
              <w:rPr>
                <w:rFonts w:ascii="Times New Roman" w:eastAsia="標楷體" w:hAnsi="Times New Roman" w:cs="Times New Roman"/>
              </w:rPr>
              <w:t>*</w:t>
            </w:r>
            <w:r w:rsidRPr="006C75D3">
              <w:rPr>
                <w:rFonts w:ascii="Times New Roman" w:eastAsia="標楷體" w:hAnsi="Times New Roman" w:cs="Times New Roman"/>
                <w:lang w:eastAsia="zh-CN"/>
              </w:rPr>
              <w:t>Root augmentation experience sharing</w:t>
            </w:r>
          </w:p>
          <w:p w14:paraId="5A4902CB" w14:textId="77777777" w:rsidR="006C75D3" w:rsidRDefault="00653E9C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  <w:lang w:eastAsia="zh-CN"/>
              </w:rPr>
            </w:pPr>
            <w:r w:rsidRPr="006C75D3">
              <w:rPr>
                <w:rFonts w:ascii="Times New Roman" w:eastAsia="標楷體" w:hAnsi="Times New Roman" w:cs="Times New Roman"/>
              </w:rPr>
              <w:t>*</w:t>
            </w:r>
            <w:r w:rsidRPr="006C75D3">
              <w:rPr>
                <w:rFonts w:ascii="Times New Roman" w:eastAsia="標楷體" w:hAnsi="Times New Roman" w:cs="Times New Roman"/>
                <w:lang w:eastAsia="zh-CN"/>
              </w:rPr>
              <w:t>Long Term Durability of Pericardial Mitral Valve: Implications</w:t>
            </w:r>
            <w:r w:rsidR="006C75D3">
              <w:rPr>
                <w:rFonts w:ascii="Times New Roman" w:eastAsia="標楷體" w:hAnsi="Times New Roman" w:cs="Times New Roman"/>
                <w:lang w:eastAsia="zh-CN"/>
              </w:rPr>
              <w:t xml:space="preserve"> </w:t>
            </w:r>
            <w:r w:rsidRPr="006C75D3">
              <w:rPr>
                <w:rFonts w:ascii="Times New Roman" w:eastAsia="標楷體" w:hAnsi="Times New Roman" w:cs="Times New Roman"/>
                <w:lang w:eastAsia="zh-CN"/>
              </w:rPr>
              <w:t xml:space="preserve">for the </w:t>
            </w:r>
          </w:p>
          <w:p w14:paraId="0A279F38" w14:textId="3DFD0881" w:rsidR="00653E9C" w:rsidRPr="006C75D3" w:rsidRDefault="00653E9C" w:rsidP="002174FA">
            <w:pPr>
              <w:pStyle w:val="TableParagraph"/>
              <w:spacing w:before="9" w:line="260" w:lineRule="exact"/>
              <w:ind w:firstLineChars="100" w:firstLine="220"/>
              <w:jc w:val="both"/>
              <w:rPr>
                <w:rFonts w:ascii="Times New Roman" w:eastAsia="標楷體" w:hAnsi="Times New Roman" w:cs="Times New Roman"/>
                <w:lang w:eastAsia="zh-CN"/>
              </w:rPr>
            </w:pPr>
            <w:r w:rsidRPr="006C75D3">
              <w:rPr>
                <w:rFonts w:ascii="Times New Roman" w:eastAsia="標楷體" w:hAnsi="Times New Roman" w:cs="Times New Roman"/>
                <w:lang w:eastAsia="zh-CN"/>
              </w:rPr>
              <w:t>Decision Between Mechanical or Tissue Valve</w:t>
            </w:r>
          </w:p>
          <w:p w14:paraId="36D13CB7" w14:textId="2B210365" w:rsidR="00653E9C" w:rsidRPr="006C75D3" w:rsidRDefault="00653E9C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  <w:lang w:eastAsia="zh-CN"/>
              </w:rPr>
            </w:pPr>
            <w:r w:rsidRPr="006C75D3">
              <w:rPr>
                <w:rFonts w:ascii="Times New Roman" w:eastAsia="標楷體" w:hAnsi="Times New Roman" w:cs="Times New Roman"/>
              </w:rPr>
              <w:t>*</w:t>
            </w:r>
            <w:r w:rsidRPr="006C75D3">
              <w:rPr>
                <w:rFonts w:ascii="Times New Roman" w:eastAsia="標楷體" w:hAnsi="Times New Roman" w:cs="Times New Roman"/>
                <w:lang w:eastAsia="zh-CN"/>
              </w:rPr>
              <w:t>David Procedure for AAE</w:t>
            </w:r>
          </w:p>
          <w:p w14:paraId="1310964C" w14:textId="77777777" w:rsidR="00653E9C" w:rsidRPr="006C75D3" w:rsidRDefault="00653E9C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  <w:lang w:eastAsia="zh-CN"/>
              </w:rPr>
            </w:pPr>
            <w:r w:rsidRPr="006C75D3">
              <w:rPr>
                <w:rFonts w:ascii="Times New Roman" w:eastAsia="標楷體" w:hAnsi="Times New Roman" w:cs="Times New Roman"/>
              </w:rPr>
              <w:t>*</w:t>
            </w:r>
            <w:r w:rsidRPr="006C75D3">
              <w:rPr>
                <w:rFonts w:ascii="Times New Roman" w:eastAsia="標楷體" w:hAnsi="Times New Roman" w:cs="Times New Roman"/>
                <w:lang w:eastAsia="zh-CN"/>
              </w:rPr>
              <w:t>Recent advances in transcatheter heart valve intervention</w:t>
            </w:r>
          </w:p>
          <w:p w14:paraId="28C0C8F5" w14:textId="53498E4A" w:rsidR="000C4500" w:rsidRPr="006C75D3" w:rsidRDefault="000C4500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  <w:lang w:eastAsia="zh-CN"/>
              </w:rPr>
            </w:pPr>
            <w:r w:rsidRPr="006C75D3">
              <w:rPr>
                <w:rFonts w:ascii="Times New Roman" w:eastAsia="標楷體" w:hAnsi="Times New Roman" w:cs="Times New Roman"/>
              </w:rPr>
              <w:t>*</w:t>
            </w:r>
            <w:r w:rsidRPr="006C75D3">
              <w:rPr>
                <w:rFonts w:ascii="Times New Roman" w:eastAsia="標楷體" w:hAnsi="Times New Roman" w:cs="Times New Roman"/>
                <w:lang w:eastAsia="zh-CN"/>
              </w:rPr>
              <w:t>TAVR for Failed David Procedure</w:t>
            </w:r>
            <w:r w:rsidRPr="006C75D3">
              <w:rPr>
                <w:rFonts w:ascii="Times New Roman" w:eastAsia="標楷體" w:hAnsi="Times New Roman" w:cs="Times New Roman"/>
              </w:rPr>
              <w:t>.</w:t>
            </w:r>
          </w:p>
        </w:tc>
        <w:tc>
          <w:tcPr>
            <w:tcW w:w="23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5B6106CF" w14:textId="77777777" w:rsidR="000C4500" w:rsidRPr="006C75D3" w:rsidRDefault="000C4500" w:rsidP="002174FA">
            <w:pPr>
              <w:pStyle w:val="TableParagraph"/>
              <w:spacing w:before="9"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Bo Yang(USA)</w:t>
            </w:r>
          </w:p>
          <w:p w14:paraId="1D5E58D2" w14:textId="6E3560C6" w:rsidR="000C4500" w:rsidRPr="006C75D3" w:rsidRDefault="000C4500" w:rsidP="002174FA">
            <w:pPr>
              <w:pStyle w:val="TableParagraph"/>
              <w:spacing w:before="9"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Patrick M McCarthy (USA)</w:t>
            </w:r>
          </w:p>
          <w:p w14:paraId="5DB35674" w14:textId="44087F3A" w:rsidR="000C4500" w:rsidRPr="006C75D3" w:rsidRDefault="000C4500" w:rsidP="002174FA">
            <w:pPr>
              <w:pStyle w:val="TableParagraph"/>
              <w:spacing w:before="9"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魏崢</w:t>
            </w:r>
            <w:r w:rsidRPr="006C75D3">
              <w:rPr>
                <w:rFonts w:ascii="Times New Roman" w:eastAsia="標楷體" w:hAnsi="Times New Roman" w:cs="Times New Roman"/>
              </w:rPr>
              <w:t>(</w:t>
            </w:r>
            <w:r w:rsidRPr="006C75D3">
              <w:rPr>
                <w:rFonts w:ascii="Times New Roman" w:eastAsia="標楷體" w:hAnsi="Times New Roman" w:cs="Times New Roman"/>
              </w:rPr>
              <w:t>台灣</w:t>
            </w:r>
            <w:r w:rsidRPr="006C75D3">
              <w:rPr>
                <w:rFonts w:ascii="Times New Roman" w:eastAsia="標楷體" w:hAnsi="Times New Roman" w:cs="Times New Roman"/>
              </w:rPr>
              <w:t>)</w:t>
            </w:r>
          </w:p>
          <w:p w14:paraId="292EC572" w14:textId="31565682" w:rsidR="000C4500" w:rsidRPr="006C75D3" w:rsidRDefault="000C4500" w:rsidP="002174FA">
            <w:pPr>
              <w:pStyle w:val="TableParagraph"/>
              <w:spacing w:before="9"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 xml:space="preserve">Bernard Prendergast </w:t>
            </w:r>
          </w:p>
          <w:p w14:paraId="28C0C8F6" w14:textId="4CC24122" w:rsidR="00653E9C" w:rsidRPr="006C75D3" w:rsidRDefault="000C4500" w:rsidP="002174FA">
            <w:pPr>
              <w:pStyle w:val="TableParagraph"/>
              <w:spacing w:before="9"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殷偉賢</w:t>
            </w:r>
            <w:r w:rsidRPr="006C75D3">
              <w:rPr>
                <w:rFonts w:ascii="Times New Roman" w:eastAsia="標楷體" w:hAnsi="Times New Roman" w:cs="Times New Roman"/>
              </w:rPr>
              <w:t>(</w:t>
            </w:r>
            <w:r w:rsidRPr="006C75D3">
              <w:rPr>
                <w:rFonts w:ascii="Times New Roman" w:eastAsia="標楷體" w:hAnsi="Times New Roman" w:cs="Times New Roman"/>
              </w:rPr>
              <w:t>台灣</w:t>
            </w:r>
            <w:r w:rsidRPr="006C75D3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44457B" w:rsidRPr="00DC59BD" w14:paraId="5167E790" w14:textId="447A901D" w:rsidTr="0044457B">
        <w:trPr>
          <w:trHeight w:val="256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31457A0C" w14:textId="066323AA" w:rsidR="0044457B" w:rsidRPr="006C75D3" w:rsidRDefault="0044457B" w:rsidP="0044457B">
            <w:pPr>
              <w:pStyle w:val="TableParagraph"/>
              <w:spacing w:line="260" w:lineRule="exact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6C75D3">
              <w:rPr>
                <w:rFonts w:ascii="Times New Roman" w:eastAsia="標楷體" w:hAnsi="Times New Roman" w:cs="Times New Roman"/>
              </w:rPr>
              <w:t>10</w:t>
            </w:r>
            <w:r>
              <w:rPr>
                <w:rFonts w:ascii="Times New Roman" w:eastAsia="標楷體" w:hAnsi="Times New Roman" w:cs="Times New Roman"/>
              </w:rPr>
              <w:t>4</w:t>
            </w:r>
            <w:r w:rsidRPr="006C75D3">
              <w:rPr>
                <w:rFonts w:ascii="Times New Roman" w:eastAsia="標楷體" w:hAnsi="Times New Roman" w:cs="Times New Roman"/>
              </w:rPr>
              <w:t>0-10</w:t>
            </w:r>
            <w:r>
              <w:rPr>
                <w:rFonts w:ascii="Times New Roman" w:eastAsia="標楷體" w:hAnsi="Times New Roman" w:cs="Times New Roman"/>
              </w:rPr>
              <w:t>5</w:t>
            </w:r>
            <w:r w:rsidRPr="006C75D3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69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1F0E65C6" w14:textId="03B8EA3A" w:rsidR="0044457B" w:rsidRPr="006C75D3" w:rsidRDefault="0044457B" w:rsidP="0044457B">
            <w:pPr>
              <w:pStyle w:val="TableParagraph"/>
              <w:spacing w:line="260" w:lineRule="exact"/>
              <w:ind w:left="161"/>
              <w:jc w:val="center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休息</w:t>
            </w:r>
          </w:p>
        </w:tc>
        <w:tc>
          <w:tcPr>
            <w:tcW w:w="23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14:paraId="2CF773FD" w14:textId="77777777" w:rsidR="0044457B" w:rsidRPr="006C75D3" w:rsidRDefault="0044457B" w:rsidP="0044457B">
            <w:pPr>
              <w:pStyle w:val="TableParagraph"/>
              <w:spacing w:line="260" w:lineRule="exact"/>
              <w:ind w:left="161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53E9C" w:rsidRPr="00DC59BD" w14:paraId="28C0C90C" w14:textId="77777777" w:rsidTr="0044457B">
        <w:trPr>
          <w:trHeight w:val="431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28C0C909" w14:textId="0653C60D" w:rsidR="00653E9C" w:rsidRPr="006C75D3" w:rsidRDefault="00653E9C" w:rsidP="002174FA">
            <w:pPr>
              <w:pStyle w:val="TableParagraph"/>
              <w:spacing w:before="71" w:line="260" w:lineRule="exact"/>
              <w:ind w:left="81"/>
              <w:rPr>
                <w:rFonts w:ascii="Times New Roman" w:eastAsia="標楷體" w:hAnsi="Times New Roman" w:cs="Times New Roman"/>
              </w:rPr>
            </w:pPr>
            <w:bookmarkStart w:id="0" w:name="_Hlk87540657"/>
            <w:r w:rsidRPr="006C75D3">
              <w:rPr>
                <w:rFonts w:ascii="Times New Roman" w:eastAsia="標楷體" w:hAnsi="Times New Roman" w:cs="Times New Roman"/>
              </w:rPr>
              <w:t>10</w:t>
            </w:r>
            <w:r w:rsidR="00D83A78">
              <w:rPr>
                <w:rFonts w:ascii="Times New Roman" w:eastAsia="標楷體" w:hAnsi="Times New Roman" w:cs="Times New Roman"/>
              </w:rPr>
              <w:t>5</w:t>
            </w:r>
            <w:r w:rsidRPr="006C75D3">
              <w:rPr>
                <w:rFonts w:ascii="Times New Roman" w:eastAsia="標楷體" w:hAnsi="Times New Roman" w:cs="Times New Roman"/>
              </w:rPr>
              <w:t>0-12</w:t>
            </w:r>
            <w:r w:rsidR="007E7449">
              <w:rPr>
                <w:rFonts w:ascii="Times New Roman" w:eastAsia="標楷體" w:hAnsi="Times New Roman" w:cs="Times New Roman"/>
              </w:rPr>
              <w:t>0</w:t>
            </w:r>
            <w:r w:rsidRPr="006C75D3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6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28C0C90A" w14:textId="7FBA9B58" w:rsidR="00653E9C" w:rsidRPr="006C75D3" w:rsidRDefault="00653E9C" w:rsidP="002174FA">
            <w:pPr>
              <w:pStyle w:val="TableParagraph"/>
              <w:spacing w:before="71"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>代表講師</w:t>
            </w:r>
            <w:r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: </w:t>
            </w:r>
            <w:r w:rsidR="00A62A51"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>陳怡誠</w:t>
            </w:r>
            <w:r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>醫師</w:t>
            </w:r>
            <w:r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Patient Prosthesis Mismatch</w:t>
            </w:r>
          </w:p>
        </w:tc>
        <w:tc>
          <w:tcPr>
            <w:tcW w:w="23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14:paraId="4AEDC010" w14:textId="77777777" w:rsidR="00653E9C" w:rsidRPr="006C75D3" w:rsidRDefault="00653E9C" w:rsidP="002174FA">
            <w:pPr>
              <w:pStyle w:val="TableParagraph"/>
              <w:spacing w:line="260" w:lineRule="exact"/>
              <w:ind w:left="0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 xml:space="preserve">Moderator: </w:t>
            </w:r>
            <w:r w:rsidRPr="006C75D3">
              <w:rPr>
                <w:rFonts w:ascii="Times New Roman" w:eastAsia="標楷體" w:hAnsi="Times New Roman" w:cs="Times New Roman"/>
              </w:rPr>
              <w:t>李國楨</w:t>
            </w:r>
          </w:p>
          <w:p w14:paraId="28C0C90B" w14:textId="02F5C87A" w:rsidR="00653E9C" w:rsidRPr="006C75D3" w:rsidRDefault="00653E9C" w:rsidP="002174FA">
            <w:pPr>
              <w:pStyle w:val="TableParagraph"/>
              <w:spacing w:line="260" w:lineRule="exact"/>
              <w:ind w:left="0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 xml:space="preserve">             Michael Reardon</w:t>
            </w:r>
          </w:p>
        </w:tc>
      </w:tr>
      <w:bookmarkEnd w:id="0"/>
      <w:tr w:rsidR="00653E9C" w:rsidRPr="00DC59BD" w14:paraId="28C0C910" w14:textId="77777777" w:rsidTr="0044457B">
        <w:trPr>
          <w:trHeight w:val="330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0C90D" w14:textId="2A189D6E" w:rsidR="00653E9C" w:rsidRPr="006C75D3" w:rsidRDefault="00653E9C" w:rsidP="002174FA">
            <w:pPr>
              <w:pStyle w:val="TableParagraph"/>
              <w:spacing w:before="9" w:line="260" w:lineRule="exact"/>
              <w:ind w:left="81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C1355" w14:textId="77777777" w:rsidR="00653E9C" w:rsidRPr="006C75D3" w:rsidRDefault="00653E9C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*Overview</w:t>
            </w:r>
          </w:p>
          <w:p w14:paraId="0117B0B4" w14:textId="77777777" w:rsidR="00653E9C" w:rsidRPr="006C75D3" w:rsidRDefault="00653E9C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* Case Presentation</w:t>
            </w:r>
          </w:p>
          <w:p w14:paraId="06AFCA24" w14:textId="77777777" w:rsidR="00653E9C" w:rsidRPr="006C75D3" w:rsidRDefault="00653E9C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*Choice of Valve: Surgical Valve</w:t>
            </w:r>
          </w:p>
          <w:p w14:paraId="1D0E1133" w14:textId="77777777" w:rsidR="00653E9C" w:rsidRPr="006C75D3" w:rsidRDefault="00653E9C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*Choice of Valve: Transcatheter Valve</w:t>
            </w:r>
          </w:p>
          <w:p w14:paraId="28C0C90E" w14:textId="1BE7C887" w:rsidR="00653E9C" w:rsidRPr="006C75D3" w:rsidRDefault="00653E9C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*</w:t>
            </w:r>
            <w:r w:rsidR="00A62A51" w:rsidRPr="006C75D3">
              <w:rPr>
                <w:rFonts w:ascii="Times New Roman" w:eastAsia="標楷體" w:hAnsi="Times New Roman" w:cs="Times New Roman"/>
              </w:rPr>
              <w:t>How do I do in this case</w:t>
            </w:r>
          </w:p>
        </w:tc>
        <w:tc>
          <w:tcPr>
            <w:tcW w:w="2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F67AD4" w14:textId="77777777" w:rsidR="00BF291F" w:rsidRDefault="00653E9C" w:rsidP="002174FA">
            <w:pPr>
              <w:pStyle w:val="TableParagraph"/>
              <w:spacing w:before="9"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Michael Reardon (USA)</w:t>
            </w:r>
          </w:p>
          <w:p w14:paraId="1F4CA7AE" w14:textId="4ED0E5DA" w:rsidR="00653E9C" w:rsidRPr="006C75D3" w:rsidRDefault="00653E9C" w:rsidP="002174FA">
            <w:pPr>
              <w:pStyle w:val="TableParagraph"/>
              <w:spacing w:before="9"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陳怡誠</w:t>
            </w:r>
            <w:r w:rsidRPr="006C75D3">
              <w:rPr>
                <w:rFonts w:ascii="Times New Roman" w:eastAsia="標楷體" w:hAnsi="Times New Roman" w:cs="Times New Roman"/>
              </w:rPr>
              <w:t>(</w:t>
            </w:r>
            <w:r w:rsidRPr="006C75D3">
              <w:rPr>
                <w:rFonts w:ascii="Times New Roman" w:eastAsia="標楷體" w:hAnsi="Times New Roman" w:cs="Times New Roman"/>
              </w:rPr>
              <w:t>台灣</w:t>
            </w:r>
            <w:r w:rsidRPr="006C75D3">
              <w:rPr>
                <w:rFonts w:ascii="Times New Roman" w:eastAsia="標楷體" w:hAnsi="Times New Roman" w:cs="Times New Roman"/>
              </w:rPr>
              <w:t>)</w:t>
            </w:r>
          </w:p>
          <w:p w14:paraId="2F201A38" w14:textId="437A5AFA" w:rsidR="00653E9C" w:rsidRPr="006C75D3" w:rsidRDefault="00653E9C" w:rsidP="002174FA">
            <w:pPr>
              <w:pStyle w:val="TableParagraph"/>
              <w:spacing w:before="9"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 xml:space="preserve">Daniel Chan </w:t>
            </w:r>
            <w:r w:rsidR="000C4500" w:rsidRPr="006C75D3">
              <w:rPr>
                <w:rFonts w:ascii="Times New Roman" w:eastAsia="標楷體" w:hAnsi="Times New Roman" w:cs="Times New Roman"/>
              </w:rPr>
              <w:t xml:space="preserve"> (</w:t>
            </w:r>
            <w:r w:rsidR="00BF291F">
              <w:rPr>
                <w:rFonts w:ascii="Times New Roman" w:eastAsia="標楷體" w:hAnsi="Times New Roman" w:cs="Times New Roman"/>
              </w:rPr>
              <w:t>HK</w:t>
            </w:r>
            <w:r w:rsidR="000C4500" w:rsidRPr="006C75D3">
              <w:rPr>
                <w:rFonts w:ascii="Times New Roman" w:eastAsia="標楷體" w:hAnsi="Times New Roman" w:cs="Times New Roman"/>
              </w:rPr>
              <w:t>)</w:t>
            </w:r>
          </w:p>
          <w:p w14:paraId="1B240A8A" w14:textId="2FF7197F" w:rsidR="00653E9C" w:rsidRPr="006C75D3" w:rsidRDefault="00653E9C" w:rsidP="002174FA">
            <w:pPr>
              <w:pStyle w:val="TableParagraph"/>
              <w:spacing w:before="9"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Michael Chiang (</w:t>
            </w:r>
            <w:r w:rsidR="00BF291F">
              <w:rPr>
                <w:rFonts w:ascii="Times New Roman" w:eastAsia="標楷體" w:hAnsi="Times New Roman" w:cs="Times New Roman"/>
              </w:rPr>
              <w:t>HK</w:t>
            </w:r>
            <w:r w:rsidRPr="006C75D3">
              <w:rPr>
                <w:rFonts w:ascii="Times New Roman" w:eastAsia="標楷體" w:hAnsi="Times New Roman" w:cs="Times New Roman"/>
              </w:rPr>
              <w:t>)</w:t>
            </w:r>
          </w:p>
          <w:p w14:paraId="28C0C90F" w14:textId="3E3AFF7E" w:rsidR="00653E9C" w:rsidRPr="006C75D3" w:rsidRDefault="00653E9C" w:rsidP="002174FA">
            <w:pPr>
              <w:pStyle w:val="TableParagraph"/>
              <w:spacing w:before="9"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陳怡誠</w:t>
            </w:r>
            <w:r w:rsidRPr="006C75D3">
              <w:rPr>
                <w:rFonts w:ascii="Times New Roman" w:eastAsia="標楷體" w:hAnsi="Times New Roman" w:cs="Times New Roman"/>
              </w:rPr>
              <w:t>(</w:t>
            </w:r>
            <w:r w:rsidRPr="006C75D3">
              <w:rPr>
                <w:rFonts w:ascii="Times New Roman" w:eastAsia="標楷體" w:hAnsi="Times New Roman" w:cs="Times New Roman"/>
              </w:rPr>
              <w:t>台灣</w:t>
            </w:r>
            <w:r w:rsidRPr="006C75D3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653E9C" w:rsidRPr="00DC59BD" w14:paraId="28C0C91C" w14:textId="77777777" w:rsidTr="0044457B">
        <w:trPr>
          <w:trHeight w:val="307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C0C919" w14:textId="5F5888DA" w:rsidR="00653E9C" w:rsidRPr="006C75D3" w:rsidRDefault="00653E9C" w:rsidP="002174FA">
            <w:pPr>
              <w:pStyle w:val="TableParagraph"/>
              <w:spacing w:before="11" w:line="260" w:lineRule="exact"/>
              <w:ind w:left="81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12</w:t>
            </w:r>
            <w:r w:rsidR="007E7449">
              <w:rPr>
                <w:rFonts w:ascii="Times New Roman" w:eastAsia="標楷體" w:hAnsi="Times New Roman" w:cs="Times New Roman"/>
              </w:rPr>
              <w:t>0</w:t>
            </w:r>
            <w:r w:rsidRPr="006C75D3">
              <w:rPr>
                <w:rFonts w:ascii="Times New Roman" w:eastAsia="標楷體" w:hAnsi="Times New Roman" w:cs="Times New Roman"/>
              </w:rPr>
              <w:t>0-12</w:t>
            </w:r>
            <w:r w:rsidR="007E7449">
              <w:rPr>
                <w:rFonts w:ascii="Times New Roman" w:eastAsia="標楷體" w:hAnsi="Times New Roman" w:cs="Times New Roman"/>
              </w:rPr>
              <w:t>1</w:t>
            </w:r>
            <w:r w:rsidRPr="006C75D3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6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C0C91A" w14:textId="2822C04F" w:rsidR="00653E9C" w:rsidRPr="006C75D3" w:rsidRDefault="007E7449" w:rsidP="002174FA">
            <w:pPr>
              <w:pStyle w:val="TableParagraph"/>
              <w:spacing w:before="11"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休息</w:t>
            </w:r>
          </w:p>
        </w:tc>
        <w:tc>
          <w:tcPr>
            <w:tcW w:w="2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8C0C91B" w14:textId="77777777" w:rsidR="00653E9C" w:rsidRPr="006C75D3" w:rsidRDefault="00653E9C" w:rsidP="002174FA">
            <w:pPr>
              <w:pStyle w:val="TableParagraph"/>
              <w:spacing w:line="260" w:lineRule="exact"/>
              <w:ind w:left="0"/>
              <w:rPr>
                <w:rFonts w:ascii="Times New Roman" w:eastAsia="標楷體" w:hAnsi="Times New Roman" w:cs="Times New Roman"/>
              </w:rPr>
            </w:pPr>
          </w:p>
        </w:tc>
      </w:tr>
      <w:tr w:rsidR="00653E9C" w:rsidRPr="00DC59BD" w14:paraId="28C0C920" w14:textId="77777777" w:rsidTr="0044457B">
        <w:trPr>
          <w:trHeight w:val="341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28C0C91D" w14:textId="71C3CFF3" w:rsidR="00653E9C" w:rsidRPr="006C75D3" w:rsidRDefault="00653E9C" w:rsidP="002174FA">
            <w:pPr>
              <w:pStyle w:val="TableParagraph"/>
              <w:spacing w:before="71" w:line="260" w:lineRule="exact"/>
              <w:ind w:left="81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12</w:t>
            </w:r>
            <w:r w:rsidR="007E7449">
              <w:rPr>
                <w:rFonts w:ascii="Times New Roman" w:eastAsia="標楷體" w:hAnsi="Times New Roman" w:cs="Times New Roman"/>
              </w:rPr>
              <w:t>1</w:t>
            </w:r>
            <w:r w:rsidRPr="006C75D3">
              <w:rPr>
                <w:rFonts w:ascii="Times New Roman" w:eastAsia="標楷體" w:hAnsi="Times New Roman" w:cs="Times New Roman"/>
              </w:rPr>
              <w:t>0-1400</w:t>
            </w:r>
          </w:p>
        </w:tc>
        <w:tc>
          <w:tcPr>
            <w:tcW w:w="6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28C0C91E" w14:textId="5D89DA25" w:rsidR="00653E9C" w:rsidRPr="006C75D3" w:rsidRDefault="00653E9C" w:rsidP="002174FA">
            <w:pPr>
              <w:pStyle w:val="TableParagraph"/>
              <w:spacing w:before="71"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>代表講師</w:t>
            </w:r>
            <w:r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: </w:t>
            </w:r>
            <w:r w:rsidR="00A62A51"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>殷偉賢醫師</w:t>
            </w:r>
            <w:r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</w:t>
            </w:r>
            <w:r w:rsidR="001D2992"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>Live Demonstration</w:t>
            </w:r>
          </w:p>
        </w:tc>
        <w:tc>
          <w:tcPr>
            <w:tcW w:w="2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14:paraId="6DED2E3B" w14:textId="77777777" w:rsidR="00A62A51" w:rsidRPr="006C75D3" w:rsidRDefault="00653E9C" w:rsidP="002174FA">
            <w:pPr>
              <w:pStyle w:val="TableParagraph"/>
              <w:spacing w:line="260" w:lineRule="exact"/>
              <w:ind w:left="0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Moderator:</w:t>
            </w:r>
            <w:r w:rsidRPr="006C75D3">
              <w:rPr>
                <w:rFonts w:ascii="Times New Roman" w:eastAsia="標楷體" w:hAnsi="Times New Roman" w:cs="Times New Roman"/>
              </w:rPr>
              <w:t>曹殿萍</w:t>
            </w:r>
          </w:p>
          <w:p w14:paraId="28C0C91F" w14:textId="3F137D01" w:rsidR="00653E9C" w:rsidRPr="006C75D3" w:rsidRDefault="00A62A51" w:rsidP="002174FA">
            <w:pPr>
              <w:pStyle w:val="TableParagraph"/>
              <w:spacing w:line="260" w:lineRule="exact"/>
              <w:ind w:left="0" w:firstLineChars="500" w:firstLine="1100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王焱</w:t>
            </w:r>
          </w:p>
        </w:tc>
      </w:tr>
      <w:tr w:rsidR="00653E9C" w:rsidRPr="00DC59BD" w14:paraId="28C0C92E" w14:textId="77777777" w:rsidTr="0044457B">
        <w:trPr>
          <w:trHeight w:val="330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8C0C92B" w14:textId="3C31B977" w:rsidR="00653E9C" w:rsidRPr="006C75D3" w:rsidRDefault="00653E9C" w:rsidP="002174FA">
            <w:pPr>
              <w:pStyle w:val="TableParagraph"/>
              <w:spacing w:before="9" w:line="260" w:lineRule="exact"/>
              <w:ind w:left="81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08F8017" w14:textId="5F3CE400" w:rsidR="00653E9C" w:rsidRPr="006C75D3" w:rsidRDefault="00653E9C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* CHGH TAVR Live Case 1 ( TAVR)</w:t>
            </w:r>
          </w:p>
          <w:p w14:paraId="1ADBC64C" w14:textId="77777777" w:rsidR="00653E9C" w:rsidRPr="006C75D3" w:rsidRDefault="00653E9C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* J valve</w:t>
            </w:r>
          </w:p>
          <w:p w14:paraId="28C0C92C" w14:textId="7EE46651" w:rsidR="00653E9C" w:rsidRPr="006C75D3" w:rsidRDefault="00653E9C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* TAVR for bicuspid AV</w:t>
            </w:r>
          </w:p>
        </w:tc>
        <w:tc>
          <w:tcPr>
            <w:tcW w:w="23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3D36E8DF" w14:textId="645C897B" w:rsidR="00653E9C" w:rsidRPr="006C75D3" w:rsidRDefault="00A62A51" w:rsidP="002174FA">
            <w:pPr>
              <w:pStyle w:val="TableParagraph"/>
              <w:spacing w:before="9"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殷偉賢</w:t>
            </w:r>
            <w:r w:rsidRPr="006C75D3">
              <w:rPr>
                <w:rFonts w:ascii="Times New Roman" w:eastAsia="標楷體" w:hAnsi="Times New Roman" w:cs="Times New Roman"/>
              </w:rPr>
              <w:t>(</w:t>
            </w:r>
            <w:r w:rsidRPr="006C75D3">
              <w:rPr>
                <w:rFonts w:ascii="Times New Roman" w:eastAsia="標楷體" w:hAnsi="Times New Roman" w:cs="Times New Roman"/>
              </w:rPr>
              <w:t>台灣</w:t>
            </w:r>
            <w:r w:rsidRPr="006C75D3">
              <w:rPr>
                <w:rFonts w:ascii="Times New Roman" w:eastAsia="標楷體" w:hAnsi="Times New Roman" w:cs="Times New Roman"/>
              </w:rPr>
              <w:t>)</w:t>
            </w:r>
          </w:p>
          <w:p w14:paraId="2D1E10A1" w14:textId="280DAC6E" w:rsidR="00653E9C" w:rsidRPr="006C75D3" w:rsidRDefault="00653E9C" w:rsidP="002174FA">
            <w:pPr>
              <w:pStyle w:val="TableParagraph"/>
              <w:spacing w:before="9"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張海波</w:t>
            </w:r>
            <w:r w:rsidRPr="006C75D3">
              <w:rPr>
                <w:rFonts w:ascii="Times New Roman" w:eastAsia="標楷體" w:hAnsi="Times New Roman" w:cs="Times New Roman"/>
              </w:rPr>
              <w:t>(</w:t>
            </w:r>
            <w:r w:rsidRPr="006C75D3">
              <w:rPr>
                <w:rFonts w:ascii="Times New Roman" w:eastAsia="標楷體" w:hAnsi="Times New Roman" w:cs="Times New Roman"/>
              </w:rPr>
              <w:t>中國</w:t>
            </w:r>
            <w:r w:rsidRPr="006C75D3">
              <w:rPr>
                <w:rFonts w:ascii="Times New Roman" w:eastAsia="標楷體" w:hAnsi="Times New Roman" w:cs="Times New Roman"/>
              </w:rPr>
              <w:t>)</w:t>
            </w:r>
          </w:p>
          <w:p w14:paraId="28C0C92D" w14:textId="7E4A2B82" w:rsidR="00653E9C" w:rsidRPr="006C75D3" w:rsidRDefault="00653E9C" w:rsidP="002174FA">
            <w:pPr>
              <w:pStyle w:val="TableParagraph"/>
              <w:spacing w:before="9"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王焱</w:t>
            </w:r>
            <w:r w:rsidRPr="006C75D3">
              <w:rPr>
                <w:rFonts w:ascii="Times New Roman" w:eastAsia="標楷體" w:hAnsi="Times New Roman" w:cs="Times New Roman"/>
              </w:rPr>
              <w:t>(</w:t>
            </w:r>
            <w:r w:rsidRPr="006C75D3">
              <w:rPr>
                <w:rFonts w:ascii="Times New Roman" w:eastAsia="標楷體" w:hAnsi="Times New Roman" w:cs="Times New Roman"/>
              </w:rPr>
              <w:t>中國</w:t>
            </w:r>
            <w:r w:rsidRPr="006C75D3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44457B" w:rsidRPr="000E2901" w14:paraId="5EB05F4D" w14:textId="0A1C8D4C" w:rsidTr="0044457B">
        <w:trPr>
          <w:trHeight w:val="264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414066B1" w14:textId="1BDEEA6B" w:rsidR="0044457B" w:rsidRPr="006C75D3" w:rsidRDefault="0044457B" w:rsidP="0044457B">
            <w:pPr>
              <w:pStyle w:val="TableParagraph"/>
              <w:spacing w:line="260" w:lineRule="exact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 </w:t>
            </w:r>
          </w:p>
        </w:tc>
        <w:tc>
          <w:tcPr>
            <w:tcW w:w="69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15F81D45" w14:textId="77777777" w:rsidR="0044457B" w:rsidRPr="006C75D3" w:rsidRDefault="0044457B" w:rsidP="0044457B">
            <w:pPr>
              <w:pStyle w:val="TableParagraph"/>
              <w:spacing w:line="260" w:lineRule="exact"/>
              <w:ind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14:paraId="04655556" w14:textId="77777777" w:rsidR="0044457B" w:rsidRPr="006C75D3" w:rsidRDefault="0044457B" w:rsidP="0044457B">
            <w:pPr>
              <w:pStyle w:val="TableParagraph"/>
              <w:spacing w:line="260" w:lineRule="exact"/>
              <w:ind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D2992" w:rsidRPr="000E2901" w14:paraId="46EACA47" w14:textId="77777777" w:rsidTr="0044457B">
        <w:trPr>
          <w:trHeight w:val="277"/>
          <w:jc w:val="center"/>
        </w:trPr>
        <w:tc>
          <w:tcPr>
            <w:tcW w:w="1134" w:type="dxa"/>
            <w:tcBorders>
              <w:top w:val="single" w:sz="2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2B70DA67" w14:textId="31F2E370" w:rsidR="001D2992" w:rsidRPr="006C75D3" w:rsidRDefault="001D2992" w:rsidP="002174FA">
            <w:pPr>
              <w:pStyle w:val="TableParagraph"/>
              <w:spacing w:before="71" w:line="260" w:lineRule="exact"/>
              <w:ind w:left="81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1410-1500</w:t>
            </w:r>
          </w:p>
        </w:tc>
        <w:tc>
          <w:tcPr>
            <w:tcW w:w="6924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237764EE" w14:textId="245C05E6" w:rsidR="001D2992" w:rsidRPr="006C75D3" w:rsidRDefault="001D2992" w:rsidP="002174FA">
            <w:pPr>
              <w:pStyle w:val="TableParagraph"/>
              <w:spacing w:before="71"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>代表講師</w:t>
            </w:r>
            <w:r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: </w:t>
            </w:r>
            <w:r w:rsidR="006C75D3"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>李永在</w:t>
            </w:r>
            <w:r w:rsidR="00A62A51"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>醫師</w:t>
            </w:r>
            <w:r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Pacemaker and TAVR</w:t>
            </w:r>
          </w:p>
        </w:tc>
        <w:tc>
          <w:tcPr>
            <w:tcW w:w="23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14:paraId="7DED06DC" w14:textId="77777777" w:rsidR="001D2992" w:rsidRPr="006C75D3" w:rsidRDefault="001D2992" w:rsidP="002174FA">
            <w:pPr>
              <w:pStyle w:val="TableParagraph"/>
              <w:spacing w:line="260" w:lineRule="exact"/>
              <w:ind w:left="0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Moderator:</w:t>
            </w:r>
            <w:r w:rsidR="00A62A51" w:rsidRPr="006C75D3">
              <w:rPr>
                <w:rFonts w:ascii="Times New Roman" w:eastAsia="標楷體" w:hAnsi="Times New Roman" w:cs="Times New Roman"/>
              </w:rPr>
              <w:t>殷偉賢</w:t>
            </w:r>
          </w:p>
          <w:p w14:paraId="3667CB30" w14:textId="1A6D0672" w:rsidR="00A62A51" w:rsidRPr="006C75D3" w:rsidRDefault="00A62A51" w:rsidP="002174FA">
            <w:pPr>
              <w:pStyle w:val="TableParagraph"/>
              <w:spacing w:line="260" w:lineRule="exact"/>
              <w:ind w:left="0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 xml:space="preserve">                   </w:t>
            </w:r>
            <w:r w:rsidRPr="006C75D3">
              <w:rPr>
                <w:rFonts w:ascii="Times New Roman" w:eastAsia="標楷體" w:hAnsi="Times New Roman" w:cs="Times New Roman"/>
              </w:rPr>
              <w:t>華偉</w:t>
            </w:r>
          </w:p>
        </w:tc>
      </w:tr>
      <w:tr w:rsidR="001D2992" w:rsidRPr="00DC59BD" w14:paraId="28C0C93B" w14:textId="77777777" w:rsidTr="0044457B">
        <w:trPr>
          <w:trHeight w:val="306"/>
          <w:jc w:val="center"/>
        </w:trPr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14:paraId="28C0C938" w14:textId="756F2006" w:rsidR="001D2992" w:rsidRPr="006C75D3" w:rsidRDefault="001D2992" w:rsidP="002174FA">
            <w:pPr>
              <w:pStyle w:val="TableParagraph"/>
              <w:spacing w:line="260" w:lineRule="exact"/>
              <w:ind w:left="81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2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1259457" w14:textId="07706677" w:rsidR="001D2992" w:rsidRPr="006C75D3" w:rsidRDefault="001D2992" w:rsidP="002174FA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*Management of Conduction Disturbance</w:t>
            </w:r>
          </w:p>
          <w:p w14:paraId="499A8D23" w14:textId="77777777" w:rsidR="001D2992" w:rsidRPr="006C75D3" w:rsidRDefault="001D2992" w:rsidP="002174FA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*Pacemaker after TAVR</w:t>
            </w:r>
          </w:p>
          <w:p w14:paraId="4FA726F1" w14:textId="5A8DCAC9" w:rsidR="00A62A51" w:rsidRPr="006C75D3" w:rsidRDefault="00A62A51" w:rsidP="002174FA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*Telecare after TAVR: CHGH Expereience</w:t>
            </w:r>
          </w:p>
          <w:p w14:paraId="28C0C939" w14:textId="6E265AD6" w:rsidR="001D2992" w:rsidRPr="006C75D3" w:rsidRDefault="001D2992" w:rsidP="002174FA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 xml:space="preserve">* </w:t>
            </w:r>
            <w:r w:rsidRPr="006C75D3">
              <w:rPr>
                <w:rFonts w:ascii="Times New Roman" w:eastAsia="標楷體" w:hAnsi="Times New Roman" w:cs="Times New Roman"/>
                <w:sz w:val="20"/>
                <w:szCs w:val="20"/>
              </w:rPr>
              <w:t>Cusp Overlap Technique for Optimizing Self-Expandable Valve  Implanation</w:t>
            </w:r>
          </w:p>
        </w:tc>
        <w:tc>
          <w:tcPr>
            <w:tcW w:w="2348" w:type="dxa"/>
            <w:tcBorders>
              <w:top w:val="single" w:sz="2" w:space="0" w:color="auto"/>
              <w:left w:val="single" w:sz="8" w:space="0" w:color="auto"/>
              <w:bottom w:val="nil"/>
            </w:tcBorders>
            <w:vAlign w:val="center"/>
          </w:tcPr>
          <w:p w14:paraId="363F2867" w14:textId="2FFDB862" w:rsidR="001D2992" w:rsidRPr="006C75D3" w:rsidRDefault="001D2992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牛紅霞</w:t>
            </w:r>
            <w:r w:rsidRPr="006C75D3">
              <w:rPr>
                <w:rFonts w:ascii="Times New Roman" w:eastAsia="標楷體" w:hAnsi="Times New Roman" w:cs="Times New Roman"/>
              </w:rPr>
              <w:t>(</w:t>
            </w:r>
            <w:r w:rsidRPr="006C75D3">
              <w:rPr>
                <w:rFonts w:ascii="Times New Roman" w:eastAsia="標楷體" w:hAnsi="Times New Roman" w:cs="Times New Roman"/>
              </w:rPr>
              <w:t>中國</w:t>
            </w:r>
            <w:r w:rsidRPr="006C75D3">
              <w:rPr>
                <w:rFonts w:ascii="Times New Roman" w:eastAsia="標楷體" w:hAnsi="Times New Roman" w:cs="Times New Roman"/>
              </w:rPr>
              <w:t>)</w:t>
            </w:r>
          </w:p>
          <w:p w14:paraId="3BF4F465" w14:textId="44D33CF6" w:rsidR="001D2992" w:rsidRPr="006C75D3" w:rsidRDefault="001D2992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Mann Chandavimol(</w:t>
            </w:r>
            <w:r w:rsidR="00BF291F">
              <w:rPr>
                <w:rFonts w:ascii="Times New Roman" w:eastAsia="標楷體" w:hAnsi="Times New Roman" w:cs="Times New Roman"/>
              </w:rPr>
              <w:t>BK</w:t>
            </w:r>
            <w:r w:rsidRPr="006C75D3">
              <w:rPr>
                <w:rFonts w:ascii="Times New Roman" w:eastAsia="標楷體" w:hAnsi="Times New Roman" w:cs="Times New Roman"/>
              </w:rPr>
              <w:t>)</w:t>
            </w:r>
          </w:p>
          <w:p w14:paraId="28C0C93A" w14:textId="3FD59BFC" w:rsidR="001D2992" w:rsidRPr="006C75D3" w:rsidRDefault="00A62A51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李永在</w:t>
            </w:r>
            <w:r w:rsidRPr="006C75D3">
              <w:rPr>
                <w:rFonts w:ascii="Times New Roman" w:eastAsia="標楷體" w:hAnsi="Times New Roman" w:cs="Times New Roman"/>
                <w:spacing w:val="13"/>
              </w:rPr>
              <w:t xml:space="preserve"> </w:t>
            </w:r>
            <w:r w:rsidRPr="006C75D3">
              <w:rPr>
                <w:rFonts w:ascii="Times New Roman" w:eastAsia="標楷體" w:hAnsi="Times New Roman" w:cs="Times New Roman"/>
              </w:rPr>
              <w:t>(</w:t>
            </w:r>
            <w:r w:rsidRPr="006C75D3">
              <w:rPr>
                <w:rFonts w:ascii="Times New Roman" w:eastAsia="標楷體" w:hAnsi="Times New Roman" w:cs="Times New Roman"/>
              </w:rPr>
              <w:t>台灣</w:t>
            </w:r>
            <w:r w:rsidRPr="006C75D3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1D2992" w:rsidRPr="00DC59BD" w14:paraId="4CE83F99" w14:textId="77777777" w:rsidTr="0044457B">
        <w:trPr>
          <w:trHeight w:val="200"/>
          <w:jc w:val="center"/>
        </w:trPr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14:paraId="3D20EAC2" w14:textId="432C7692" w:rsidR="001D2992" w:rsidRPr="006C75D3" w:rsidRDefault="001D2992" w:rsidP="002174FA">
            <w:pPr>
              <w:pStyle w:val="TableParagraph"/>
              <w:spacing w:line="260" w:lineRule="exact"/>
              <w:ind w:left="81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DAF3B6" w14:textId="5F2B6739" w:rsidR="001D2992" w:rsidRPr="006C75D3" w:rsidRDefault="001D2992" w:rsidP="002174FA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8" w:type="dxa"/>
            <w:tcBorders>
              <w:top w:val="nil"/>
              <w:left w:val="single" w:sz="8" w:space="0" w:color="auto"/>
              <w:bottom w:val="single" w:sz="2" w:space="0" w:color="auto"/>
            </w:tcBorders>
            <w:vAlign w:val="center"/>
          </w:tcPr>
          <w:p w14:paraId="14C461CA" w14:textId="61163ABB" w:rsidR="001D2992" w:rsidRPr="006C75D3" w:rsidRDefault="00A62A51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  <w:spacing w:val="14"/>
              </w:rPr>
            </w:pPr>
            <w:r w:rsidRPr="006C75D3">
              <w:rPr>
                <w:rFonts w:ascii="Times New Roman" w:eastAsia="標楷體" w:hAnsi="Times New Roman" w:cs="Times New Roman"/>
              </w:rPr>
              <w:t>Yohei Ohno(</w:t>
            </w:r>
            <w:r w:rsidR="00BF291F">
              <w:rPr>
                <w:rFonts w:ascii="Times New Roman" w:eastAsia="標楷體" w:hAnsi="Times New Roman" w:cs="Times New Roman"/>
              </w:rPr>
              <w:t>JPN</w:t>
            </w:r>
            <w:r w:rsidRPr="006C75D3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44457B" w:rsidRPr="00DC59BD" w14:paraId="2EC288B4" w14:textId="20FD438E" w:rsidTr="0044457B">
        <w:trPr>
          <w:trHeight w:val="306"/>
          <w:jc w:val="center"/>
        </w:trPr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14:paraId="244CBB84" w14:textId="02A89922" w:rsidR="0044457B" w:rsidRPr="006C75D3" w:rsidRDefault="0044457B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eastAsia="標楷體" w:hAnsi="Times New Roman" w:cs="Times New Roman"/>
                <w:spacing w:val="14"/>
              </w:rPr>
            </w:pPr>
            <w:r w:rsidRPr="006C75D3">
              <w:rPr>
                <w:rFonts w:ascii="Times New Roman" w:eastAsia="標楷體" w:hAnsi="Times New Roman" w:cs="Times New Roman"/>
              </w:rPr>
              <w:t>1500-1505</w:t>
            </w:r>
          </w:p>
        </w:tc>
        <w:tc>
          <w:tcPr>
            <w:tcW w:w="69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40A4572" w14:textId="75596C9C" w:rsidR="0044457B" w:rsidRPr="006C75D3" w:rsidRDefault="0044457B" w:rsidP="0044457B">
            <w:pPr>
              <w:pStyle w:val="TableParagraph"/>
              <w:spacing w:line="260" w:lineRule="exact"/>
              <w:ind w:left="2554"/>
              <w:jc w:val="both"/>
              <w:rPr>
                <w:rFonts w:ascii="Times New Roman" w:eastAsia="標楷體" w:hAnsi="Times New Roman" w:cs="Times New Roman"/>
                <w:spacing w:val="14"/>
              </w:rPr>
            </w:pPr>
            <w:r w:rsidRPr="006C75D3">
              <w:rPr>
                <w:rFonts w:ascii="Times New Roman" w:eastAsia="標楷體" w:hAnsi="Times New Roman" w:cs="Times New Roman"/>
              </w:rPr>
              <w:t>休息</w:t>
            </w:r>
          </w:p>
        </w:tc>
        <w:tc>
          <w:tcPr>
            <w:tcW w:w="2348" w:type="dxa"/>
            <w:tcBorders>
              <w:left w:val="single" w:sz="8" w:space="0" w:color="auto"/>
            </w:tcBorders>
            <w:shd w:val="clear" w:color="auto" w:fill="auto"/>
          </w:tcPr>
          <w:p w14:paraId="2F156C10" w14:textId="77777777" w:rsidR="0044457B" w:rsidRPr="006C75D3" w:rsidRDefault="0044457B" w:rsidP="0044457B">
            <w:pPr>
              <w:pStyle w:val="TableParagraph"/>
              <w:spacing w:line="260" w:lineRule="exact"/>
              <w:ind w:left="0"/>
              <w:jc w:val="both"/>
              <w:rPr>
                <w:rFonts w:ascii="Times New Roman" w:eastAsia="標楷體" w:hAnsi="Times New Roman" w:cs="Times New Roman"/>
                <w:spacing w:val="14"/>
              </w:rPr>
            </w:pPr>
          </w:p>
        </w:tc>
      </w:tr>
      <w:tr w:rsidR="001D2992" w:rsidRPr="00DC59BD" w14:paraId="02D4F955" w14:textId="77777777" w:rsidTr="0044457B">
        <w:trPr>
          <w:trHeight w:val="306"/>
          <w:jc w:val="center"/>
        </w:trPr>
        <w:tc>
          <w:tcPr>
            <w:tcW w:w="1134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6CC7A1AC" w14:textId="21A1058F" w:rsidR="001D2992" w:rsidRPr="006C75D3" w:rsidRDefault="001D2992" w:rsidP="002174FA">
            <w:pPr>
              <w:pStyle w:val="TableParagraph"/>
              <w:spacing w:line="260" w:lineRule="exact"/>
              <w:ind w:left="81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1505-1630</w:t>
            </w:r>
          </w:p>
        </w:tc>
        <w:tc>
          <w:tcPr>
            <w:tcW w:w="6924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4192458F" w14:textId="383B63DE" w:rsidR="001D2992" w:rsidRPr="006C75D3" w:rsidRDefault="001D2992" w:rsidP="0044457B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>代表講師</w:t>
            </w:r>
            <w:r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>:</w:t>
            </w:r>
            <w:r w:rsidR="006C75D3"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6C75D3"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>曹殿萍</w:t>
            </w:r>
            <w:r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>醫師</w:t>
            </w:r>
            <w:r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   Live Demonstration</w:t>
            </w:r>
          </w:p>
        </w:tc>
        <w:tc>
          <w:tcPr>
            <w:tcW w:w="2348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1525406A" w14:textId="77777777" w:rsidR="001D2992" w:rsidRPr="006C75D3" w:rsidRDefault="001D2992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Moderator:</w:t>
            </w:r>
            <w:r w:rsidR="006C75D3" w:rsidRPr="006C75D3">
              <w:rPr>
                <w:rFonts w:ascii="Times New Roman" w:eastAsia="標楷體" w:hAnsi="Times New Roman" w:cs="Times New Roman"/>
              </w:rPr>
              <w:t xml:space="preserve"> </w:t>
            </w:r>
            <w:r w:rsidR="006C75D3" w:rsidRPr="006C75D3">
              <w:rPr>
                <w:rFonts w:ascii="Times New Roman" w:eastAsia="標楷體" w:hAnsi="Times New Roman" w:cs="Times New Roman"/>
              </w:rPr>
              <w:t>殷偉賢</w:t>
            </w:r>
          </w:p>
          <w:p w14:paraId="23836561" w14:textId="0F51A01D" w:rsidR="006C75D3" w:rsidRPr="006C75D3" w:rsidRDefault="006C75D3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 xml:space="preserve">                   </w:t>
            </w:r>
            <w:r w:rsidRPr="006C75D3">
              <w:rPr>
                <w:rFonts w:ascii="Times New Roman" w:eastAsia="標楷體" w:hAnsi="Times New Roman" w:cs="Times New Roman"/>
              </w:rPr>
              <w:t>蘇晰</w:t>
            </w:r>
          </w:p>
        </w:tc>
      </w:tr>
      <w:tr w:rsidR="001D2992" w:rsidRPr="00DC59BD" w14:paraId="4B5B29C6" w14:textId="77777777" w:rsidTr="0044457B">
        <w:trPr>
          <w:trHeight w:val="306"/>
          <w:jc w:val="center"/>
        </w:trPr>
        <w:tc>
          <w:tcPr>
            <w:tcW w:w="1134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9E82E9" w14:textId="77777777" w:rsidR="001D2992" w:rsidRPr="006C75D3" w:rsidRDefault="001D2992" w:rsidP="002174FA">
            <w:pPr>
              <w:pStyle w:val="TableParagraph"/>
              <w:spacing w:line="260" w:lineRule="exact"/>
              <w:ind w:left="81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2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988627" w14:textId="3988A66D" w:rsidR="001D2992" w:rsidRPr="006C75D3" w:rsidRDefault="001D2992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* CHGH TAVR Live Case 2</w:t>
            </w:r>
          </w:p>
          <w:p w14:paraId="24111232" w14:textId="5D165B3B" w:rsidR="001D2992" w:rsidRPr="006C75D3" w:rsidRDefault="001D2992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* Dragonfly TEER</w:t>
            </w:r>
          </w:p>
        </w:tc>
        <w:tc>
          <w:tcPr>
            <w:tcW w:w="2348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1C60943" w14:textId="696CA198" w:rsidR="001D2992" w:rsidRPr="006C75D3" w:rsidRDefault="006C75D3" w:rsidP="002174FA">
            <w:pPr>
              <w:pStyle w:val="TableParagraph"/>
              <w:spacing w:before="9"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曹殿萍</w:t>
            </w:r>
            <w:r w:rsidR="00A62A51" w:rsidRPr="006C75D3">
              <w:rPr>
                <w:rFonts w:ascii="Times New Roman" w:eastAsia="標楷體" w:hAnsi="Times New Roman" w:cs="Times New Roman"/>
              </w:rPr>
              <w:t>(</w:t>
            </w:r>
            <w:r w:rsidR="00A62A51" w:rsidRPr="006C75D3">
              <w:rPr>
                <w:rFonts w:ascii="Times New Roman" w:eastAsia="標楷體" w:hAnsi="Times New Roman" w:cs="Times New Roman"/>
              </w:rPr>
              <w:t>台灣</w:t>
            </w:r>
            <w:r w:rsidR="00A62A51" w:rsidRPr="006C75D3">
              <w:rPr>
                <w:rFonts w:ascii="Times New Roman" w:eastAsia="標楷體" w:hAnsi="Times New Roman" w:cs="Times New Roman"/>
              </w:rPr>
              <w:t>)</w:t>
            </w:r>
          </w:p>
          <w:p w14:paraId="3DF3C1B6" w14:textId="427367D2" w:rsidR="001D2992" w:rsidRPr="006C75D3" w:rsidRDefault="001D2992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王建安</w:t>
            </w:r>
            <w:r w:rsidRPr="006C75D3">
              <w:rPr>
                <w:rFonts w:ascii="Times New Roman" w:eastAsia="標楷體" w:hAnsi="Times New Roman" w:cs="Times New Roman"/>
              </w:rPr>
              <w:t>/</w:t>
            </w:r>
            <w:r w:rsidRPr="006C75D3">
              <w:rPr>
                <w:rFonts w:ascii="Times New Roman" w:eastAsia="標楷體" w:hAnsi="Times New Roman" w:cs="Times New Roman"/>
              </w:rPr>
              <w:t>刘先宝</w:t>
            </w:r>
            <w:r w:rsidRPr="006C75D3">
              <w:rPr>
                <w:rFonts w:ascii="Times New Roman" w:eastAsia="標楷體" w:hAnsi="Times New Roman" w:cs="Times New Roman"/>
              </w:rPr>
              <w:t xml:space="preserve"> (</w:t>
            </w:r>
            <w:r w:rsidRPr="006C75D3">
              <w:rPr>
                <w:rFonts w:ascii="Times New Roman" w:eastAsia="標楷體" w:hAnsi="Times New Roman" w:cs="Times New Roman"/>
              </w:rPr>
              <w:t>中國</w:t>
            </w:r>
            <w:r w:rsidRPr="006C75D3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1D2992" w:rsidRPr="00DC59BD" w14:paraId="3111C346" w14:textId="77777777" w:rsidTr="0044457B">
        <w:trPr>
          <w:trHeight w:val="306"/>
          <w:jc w:val="center"/>
        </w:trPr>
        <w:tc>
          <w:tcPr>
            <w:tcW w:w="1040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46F68BC" w14:textId="18F505C4" w:rsidR="001D2992" w:rsidRPr="006C75D3" w:rsidRDefault="001D2992" w:rsidP="002174FA">
            <w:pPr>
              <w:pStyle w:val="TableParagraph"/>
              <w:spacing w:before="9" w:line="260" w:lineRule="exact"/>
              <w:ind w:left="66"/>
              <w:jc w:val="both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 xml:space="preserve">1630-1635                                               </w:t>
            </w:r>
            <w:r w:rsidRPr="006C75D3">
              <w:rPr>
                <w:rFonts w:ascii="Times New Roman" w:eastAsia="標楷體" w:hAnsi="Times New Roman" w:cs="Times New Roman"/>
              </w:rPr>
              <w:t>休息</w:t>
            </w:r>
          </w:p>
        </w:tc>
      </w:tr>
      <w:tr w:rsidR="001D2992" w:rsidRPr="00DC59BD" w14:paraId="1945F2C3" w14:textId="77777777" w:rsidTr="0044457B">
        <w:trPr>
          <w:trHeight w:val="306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263D4243" w14:textId="6018ED58" w:rsidR="001D2992" w:rsidRPr="006C75D3" w:rsidRDefault="001D2992" w:rsidP="002174FA">
            <w:pPr>
              <w:pStyle w:val="TableParagraph"/>
              <w:spacing w:line="260" w:lineRule="exact"/>
              <w:ind w:left="81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1635-18</w:t>
            </w:r>
            <w:r w:rsidR="00D83A78">
              <w:rPr>
                <w:rFonts w:ascii="Times New Roman" w:eastAsia="標楷體" w:hAnsi="Times New Roman" w:cs="Times New Roman"/>
              </w:rPr>
              <w:t>0</w:t>
            </w:r>
            <w:r w:rsidRPr="006C75D3">
              <w:rPr>
                <w:rFonts w:ascii="Times New Roman" w:eastAsia="標楷體" w:hAnsi="Times New Roman" w:cs="Times New Roman"/>
              </w:rPr>
              <w:t xml:space="preserve">0 </w:t>
            </w:r>
          </w:p>
        </w:tc>
        <w:tc>
          <w:tcPr>
            <w:tcW w:w="6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14:paraId="1723C18F" w14:textId="166EB187" w:rsidR="001D2992" w:rsidRPr="006C75D3" w:rsidRDefault="001D2992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>代表講師</w:t>
            </w:r>
            <w:r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: </w:t>
            </w:r>
            <w:r w:rsidR="006C75D3">
              <w:rPr>
                <w:rFonts w:ascii="Times New Roman" w:eastAsia="標楷體" w:hAnsi="Times New Roman" w:cs="Times New Roman" w:hint="eastAsia"/>
                <w:spacing w:val="14"/>
                <w:sz w:val="24"/>
                <w:szCs w:val="24"/>
              </w:rPr>
              <w:t>林煥秋</w:t>
            </w:r>
            <w:r w:rsidR="00A62A51"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>醫師</w:t>
            </w:r>
            <w:r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</w:t>
            </w:r>
            <w:r w:rsidR="0044457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</w:t>
            </w:r>
            <w:r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6C75D3"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>Bicuspid Aortic Valve</w:t>
            </w:r>
          </w:p>
        </w:tc>
        <w:tc>
          <w:tcPr>
            <w:tcW w:w="2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14:paraId="210E695C" w14:textId="1B380114" w:rsidR="006C75D3" w:rsidRPr="006C75D3" w:rsidRDefault="006C75D3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 xml:space="preserve">Moderator: </w:t>
            </w:r>
            <w:r w:rsidRPr="006C75D3">
              <w:rPr>
                <w:rFonts w:ascii="Times New Roman" w:eastAsia="標楷體" w:hAnsi="Times New Roman" w:cs="Times New Roman"/>
              </w:rPr>
              <w:t>李國楨</w:t>
            </w:r>
          </w:p>
          <w:p w14:paraId="51C54DC9" w14:textId="250DC509" w:rsidR="001D2992" w:rsidRPr="006C75D3" w:rsidRDefault="006C75D3" w:rsidP="002174FA">
            <w:pPr>
              <w:pStyle w:val="TableParagraph"/>
              <w:spacing w:before="9" w:line="260" w:lineRule="exact"/>
              <w:ind w:left="66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          </w:t>
            </w:r>
            <w:r>
              <w:rPr>
                <w:rFonts w:ascii="Times New Roman" w:eastAsia="標楷體" w:hAnsi="Times New Roman" w:cs="Times New Roman" w:hint="eastAsia"/>
              </w:rPr>
              <w:t>D</w:t>
            </w:r>
            <w:r w:rsidR="00BF291F">
              <w:rPr>
                <w:rFonts w:ascii="Times New Roman" w:eastAsia="標楷體" w:hAnsi="Times New Roman" w:cs="Times New Roman" w:hint="eastAsia"/>
              </w:rPr>
              <w:t>idier Tchetche</w:t>
            </w:r>
          </w:p>
        </w:tc>
      </w:tr>
      <w:tr w:rsidR="001D2992" w:rsidRPr="00DC59BD" w14:paraId="14EC19AF" w14:textId="77777777" w:rsidTr="0044457B">
        <w:trPr>
          <w:trHeight w:val="423"/>
          <w:jc w:val="center"/>
        </w:trPr>
        <w:tc>
          <w:tcPr>
            <w:tcW w:w="1134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3E3BD" w14:textId="77777777" w:rsidR="001D2992" w:rsidRDefault="001D2992" w:rsidP="002174FA">
            <w:pPr>
              <w:pStyle w:val="TableParagraph"/>
              <w:spacing w:line="260" w:lineRule="exact"/>
              <w:ind w:left="8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7E4BAFB9" w14:textId="77777777" w:rsidR="001D2992" w:rsidRDefault="004E16D9" w:rsidP="0044457B">
            <w:pPr>
              <w:pStyle w:val="TableParagraph"/>
              <w:spacing w:before="9" w:line="28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*</w:t>
            </w:r>
            <w:r w:rsidR="001D2992" w:rsidRPr="001D2992">
              <w:rPr>
                <w:rFonts w:ascii="Times New Roman" w:eastAsia="標楷體" w:hAnsi="Times New Roman" w:cs="Times New Roman"/>
                <w:sz w:val="24"/>
                <w:szCs w:val="24"/>
              </w:rPr>
              <w:t>Overview (nomenclature, combined aortopathy)</w:t>
            </w:r>
          </w:p>
          <w:p w14:paraId="39405F67" w14:textId="77777777" w:rsidR="004E16D9" w:rsidRDefault="004E16D9" w:rsidP="0044457B">
            <w:pPr>
              <w:pStyle w:val="TableParagraph"/>
              <w:spacing w:before="9" w:line="28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*</w:t>
            </w:r>
            <w:r>
              <w:t xml:space="preserve"> </w:t>
            </w:r>
            <w:r w:rsidRPr="004E16D9">
              <w:rPr>
                <w:rFonts w:ascii="Times New Roman" w:eastAsia="標楷體" w:hAnsi="Times New Roman" w:cs="Times New Roman"/>
                <w:sz w:val="24"/>
                <w:szCs w:val="24"/>
              </w:rPr>
              <w:t>Case presentation (CT and echo)</w:t>
            </w:r>
          </w:p>
          <w:p w14:paraId="6400A629" w14:textId="77777777" w:rsidR="004E16D9" w:rsidRDefault="004E16D9" w:rsidP="0044457B">
            <w:pPr>
              <w:pStyle w:val="TableParagraph"/>
              <w:spacing w:before="9" w:line="28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*</w:t>
            </w:r>
            <w:r>
              <w:t xml:space="preserve"> </w:t>
            </w:r>
            <w:r w:rsidRPr="004E16D9">
              <w:rPr>
                <w:rFonts w:ascii="Times New Roman" w:eastAsia="標楷體" w:hAnsi="Times New Roman" w:cs="Times New Roman"/>
                <w:sz w:val="24"/>
                <w:szCs w:val="24"/>
              </w:rPr>
              <w:t>Sizing Strategy of TAVR in Bicuspid Aortic Valve Patients</w:t>
            </w:r>
          </w:p>
          <w:p w14:paraId="44CFA5B8" w14:textId="77777777" w:rsidR="004E16D9" w:rsidRDefault="004E16D9" w:rsidP="0044457B">
            <w:pPr>
              <w:pStyle w:val="TableParagraph"/>
              <w:spacing w:before="9" w:line="28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*</w:t>
            </w:r>
            <w:r>
              <w:t xml:space="preserve"> </w:t>
            </w:r>
            <w:r w:rsidRPr="004E16D9">
              <w:rPr>
                <w:rFonts w:ascii="Times New Roman" w:eastAsia="標楷體" w:hAnsi="Times New Roman" w:cs="Times New Roman"/>
                <w:sz w:val="24"/>
                <w:szCs w:val="24"/>
              </w:rPr>
              <w:t>Balloon Expandable Valve in Bicuspid Aortic Valve</w:t>
            </w:r>
          </w:p>
          <w:p w14:paraId="0EFDB115" w14:textId="77777777" w:rsidR="004E16D9" w:rsidRDefault="004E16D9" w:rsidP="0044457B">
            <w:pPr>
              <w:pStyle w:val="TableParagraph"/>
              <w:spacing w:before="9" w:line="28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*</w:t>
            </w:r>
            <w:r>
              <w:t xml:space="preserve"> </w:t>
            </w:r>
            <w:r w:rsidRPr="004E16D9">
              <w:rPr>
                <w:rFonts w:ascii="Times New Roman" w:eastAsia="標楷體" w:hAnsi="Times New Roman" w:cs="Times New Roman"/>
                <w:sz w:val="24"/>
                <w:szCs w:val="24"/>
              </w:rPr>
              <w:t>Self-expanding Valve in Bicuspid Aortic Valve</w:t>
            </w:r>
          </w:p>
          <w:p w14:paraId="444B6AE0" w14:textId="77777777" w:rsidR="004E16D9" w:rsidRDefault="004E16D9" w:rsidP="0044457B">
            <w:pPr>
              <w:pStyle w:val="TableParagraph"/>
              <w:spacing w:before="9" w:line="28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*</w:t>
            </w:r>
            <w:r>
              <w:t xml:space="preserve"> </w:t>
            </w:r>
            <w:r w:rsidRPr="004E16D9">
              <w:rPr>
                <w:rFonts w:ascii="Times New Roman" w:eastAsia="標楷體" w:hAnsi="Times New Roman" w:cs="Times New Roman"/>
                <w:sz w:val="24"/>
                <w:szCs w:val="24"/>
              </w:rPr>
              <w:t>Procedure in case with presentation(CT and echo)</w:t>
            </w:r>
          </w:p>
          <w:p w14:paraId="2C20FC50" w14:textId="77777777" w:rsidR="002174FA" w:rsidRDefault="002174FA" w:rsidP="0044457B">
            <w:pPr>
              <w:pStyle w:val="TableParagraph"/>
              <w:spacing w:before="9" w:line="28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5604B9E7" w14:textId="7EABB40C" w:rsidR="004E16D9" w:rsidRPr="0044457B" w:rsidRDefault="004E16D9" w:rsidP="0044457B">
            <w:pPr>
              <w:pStyle w:val="TableParagraph"/>
              <w:spacing w:before="9" w:line="280" w:lineRule="exact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44457B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lastRenderedPageBreak/>
              <w:t>*</w:t>
            </w:r>
            <w:r w:rsidRPr="0044457B">
              <w:rPr>
                <w:sz w:val="21"/>
                <w:szCs w:val="21"/>
              </w:rPr>
              <w:t xml:space="preserve"> </w:t>
            </w:r>
            <w:r w:rsidRPr="0044457B">
              <w:rPr>
                <w:rFonts w:ascii="Times New Roman" w:eastAsia="標楷體" w:hAnsi="Times New Roman" w:cs="Times New Roman"/>
                <w:sz w:val="21"/>
                <w:szCs w:val="21"/>
              </w:rPr>
              <w:t>Management of Paravalvular Leakage after TAVR in Bicuspid Aortic Patient</w:t>
            </w:r>
          </w:p>
        </w:tc>
        <w:tc>
          <w:tcPr>
            <w:tcW w:w="234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A1490A" w14:textId="0109F0CC" w:rsidR="001D2992" w:rsidRDefault="004E16D9" w:rsidP="0044457B">
            <w:pPr>
              <w:pStyle w:val="TableParagraph"/>
              <w:spacing w:before="9" w:line="280" w:lineRule="exact"/>
              <w:ind w:left="6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E16D9">
              <w:rPr>
                <w:rFonts w:ascii="Times New Roman" w:eastAsia="標楷體" w:hAnsi="Times New Roman" w:cs="Times New Roman"/>
                <w:sz w:val="24"/>
                <w:szCs w:val="24"/>
              </w:rPr>
              <w:lastRenderedPageBreak/>
              <w:t>Jung Min Ahn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(</w:t>
            </w:r>
            <w:r w:rsidR="00BF291F">
              <w:rPr>
                <w:rFonts w:ascii="Times New Roman" w:eastAsia="標楷體" w:hAnsi="Times New Roman" w:cs="Times New Roman"/>
                <w:sz w:val="24"/>
                <w:szCs w:val="24"/>
              </w:rPr>
              <w:t>KR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7C01D2EF" w14:textId="4F982959" w:rsidR="004E16D9" w:rsidRDefault="004E16D9" w:rsidP="0044457B">
            <w:pPr>
              <w:pStyle w:val="TableParagraph"/>
              <w:spacing w:before="9" w:line="280" w:lineRule="exact"/>
              <w:ind w:left="6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E16D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刘先宝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中國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21253B48" w14:textId="77777777" w:rsidR="004E16D9" w:rsidRDefault="004E16D9" w:rsidP="0044457B">
            <w:pPr>
              <w:pStyle w:val="TableParagraph"/>
              <w:spacing w:before="9" w:line="280" w:lineRule="exact"/>
              <w:ind w:left="6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殷偉賢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台灣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7BADFFCD" w14:textId="45C5294B" w:rsidR="004E16D9" w:rsidRPr="00BF291F" w:rsidRDefault="004E16D9" w:rsidP="0044457B">
            <w:pPr>
              <w:pStyle w:val="TableParagraph"/>
              <w:spacing w:before="9" w:line="28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BF291F">
              <w:rPr>
                <w:rFonts w:ascii="Times New Roman" w:eastAsia="標楷體" w:hAnsi="Times New Roman" w:cs="Times New Roman"/>
              </w:rPr>
              <w:t xml:space="preserve">Ivandito </w:t>
            </w:r>
            <w:r w:rsidRPr="00BF291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BF291F">
              <w:rPr>
                <w:rFonts w:ascii="Times New Roman" w:eastAsia="標楷體" w:hAnsi="Times New Roman" w:cs="Times New Roman"/>
              </w:rPr>
              <w:t>Kuntjoro</w:t>
            </w:r>
            <w:r w:rsidRPr="00BF291F">
              <w:rPr>
                <w:rFonts w:ascii="Times New Roman" w:eastAsia="標楷體" w:hAnsi="Times New Roman" w:cs="Times New Roman" w:hint="eastAsia"/>
              </w:rPr>
              <w:t>(</w:t>
            </w:r>
            <w:r w:rsidR="00BF291F" w:rsidRPr="00BF291F">
              <w:rPr>
                <w:rFonts w:ascii="Times New Roman" w:eastAsia="標楷體" w:hAnsi="Times New Roman" w:cs="Times New Roman"/>
              </w:rPr>
              <w:t>SG</w:t>
            </w:r>
            <w:r w:rsidRPr="00BF291F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EE9C38E" w14:textId="56F373CE" w:rsidR="004E16D9" w:rsidRDefault="004E16D9" w:rsidP="0044457B">
            <w:pPr>
              <w:pStyle w:val="TableParagraph"/>
              <w:spacing w:before="9" w:line="280" w:lineRule="exact"/>
              <w:ind w:left="6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E16D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修建成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中國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66B3DA78" w14:textId="087C6514" w:rsidR="004E16D9" w:rsidRDefault="004E16D9" w:rsidP="0044457B">
            <w:pPr>
              <w:pStyle w:val="TableParagraph"/>
              <w:spacing w:before="9" w:line="280" w:lineRule="exact"/>
              <w:ind w:left="66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291F">
              <w:rPr>
                <w:rFonts w:ascii="Times New Roman" w:eastAsia="標楷體" w:hAnsi="Times New Roman" w:cs="Times New Roman"/>
                <w:sz w:val="20"/>
                <w:szCs w:val="20"/>
              </w:rPr>
              <w:t>Nattawut Wongpraparut</w:t>
            </w:r>
          </w:p>
          <w:p w14:paraId="273E65D7" w14:textId="1FD5BE14" w:rsidR="002174FA" w:rsidRPr="00BF291F" w:rsidRDefault="002174FA" w:rsidP="0044457B">
            <w:pPr>
              <w:pStyle w:val="TableParagraph"/>
              <w:spacing w:before="9" w:line="280" w:lineRule="exact"/>
              <w:ind w:left="66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                (BKK)</w:t>
            </w:r>
          </w:p>
          <w:p w14:paraId="0E5CB082" w14:textId="1C273150" w:rsidR="004E16D9" w:rsidRDefault="004E16D9" w:rsidP="0044457B">
            <w:pPr>
              <w:pStyle w:val="TableParagraph"/>
              <w:spacing w:before="9" w:line="280" w:lineRule="exact"/>
              <w:ind w:left="6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14"/>
                <w:sz w:val="24"/>
                <w:szCs w:val="24"/>
              </w:rPr>
              <w:lastRenderedPageBreak/>
              <w:t>林煥秋</w:t>
            </w:r>
            <w:r>
              <w:rPr>
                <w:rFonts w:ascii="Times New Roman" w:eastAsia="標楷體" w:hAnsi="Times New Roman" w:cs="Times New Roman" w:hint="eastAsia"/>
                <w:spacing w:val="14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pacing w:val="14"/>
                <w:sz w:val="24"/>
                <w:szCs w:val="24"/>
              </w:rPr>
              <w:t>台灣</w:t>
            </w:r>
            <w:r>
              <w:rPr>
                <w:rFonts w:ascii="Times New Roman" w:eastAsia="標楷體" w:hAnsi="Times New Roman" w:cs="Times New Roman" w:hint="eastAsia"/>
                <w:spacing w:val="14"/>
                <w:sz w:val="24"/>
                <w:szCs w:val="24"/>
              </w:rPr>
              <w:t>)</w:t>
            </w:r>
          </w:p>
        </w:tc>
      </w:tr>
      <w:tr w:rsidR="00D83A78" w:rsidRPr="00DC59BD" w14:paraId="7F0F779E" w14:textId="77777777" w:rsidTr="0044457B">
        <w:trPr>
          <w:trHeight w:val="246"/>
          <w:jc w:val="center"/>
        </w:trPr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F4CD7A" w14:textId="2E1C8272" w:rsidR="00D83A78" w:rsidRDefault="00D83A78" w:rsidP="002174FA">
            <w:pPr>
              <w:pStyle w:val="TableParagraph"/>
              <w:spacing w:line="260" w:lineRule="exact"/>
              <w:ind w:left="8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75D3">
              <w:rPr>
                <w:rFonts w:ascii="Times New Roman" w:eastAsia="標楷體" w:hAnsi="Times New Roman" w:cs="Times New Roman"/>
              </w:rPr>
              <w:lastRenderedPageBreak/>
              <w:t>18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Pr="006C75D3"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-1810</w:t>
            </w:r>
            <w:r w:rsidRPr="006C75D3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6924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7BADF8" w14:textId="4466C43A" w:rsidR="00D83A78" w:rsidRDefault="00D83A78" w:rsidP="0044457B">
            <w:pPr>
              <w:pStyle w:val="TableParagraph"/>
              <w:spacing w:before="9" w:line="2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75D3">
              <w:rPr>
                <w:rFonts w:ascii="Times New Roman" w:eastAsia="標楷體" w:hAnsi="Times New Roman" w:cs="Times New Roman"/>
              </w:rPr>
              <w:t>休息</w:t>
            </w:r>
          </w:p>
        </w:tc>
        <w:tc>
          <w:tcPr>
            <w:tcW w:w="2348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CDC51B" w14:textId="16C51194" w:rsidR="00D83A78" w:rsidRPr="004E16D9" w:rsidRDefault="00D83A78" w:rsidP="002174FA">
            <w:pPr>
              <w:pStyle w:val="TableParagraph"/>
              <w:spacing w:before="9" w:line="260" w:lineRule="exact"/>
              <w:ind w:left="6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D83A78" w:rsidRPr="00DC59BD" w14:paraId="7EDC8848" w14:textId="77777777" w:rsidTr="0044457B">
        <w:trPr>
          <w:trHeight w:val="539"/>
          <w:jc w:val="center"/>
        </w:trPr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77F03881" w14:textId="17118F58" w:rsidR="00D83A78" w:rsidRPr="006C75D3" w:rsidRDefault="00D83A78" w:rsidP="002174FA">
            <w:pPr>
              <w:pStyle w:val="TableParagraph"/>
              <w:spacing w:line="260" w:lineRule="exact"/>
              <w:ind w:left="81"/>
              <w:jc w:val="both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810</w:t>
            </w:r>
            <w:r w:rsidRPr="006C75D3">
              <w:rPr>
                <w:rFonts w:ascii="Times New Roman" w:eastAsia="標楷體" w:hAnsi="Times New Roman" w:cs="Times New Roman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20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Pr="006C75D3">
              <w:rPr>
                <w:rFonts w:ascii="Times New Roman" w:eastAsia="標楷體" w:hAnsi="Times New Roman" w:cs="Times New Roman"/>
              </w:rPr>
              <w:t xml:space="preserve">0 </w:t>
            </w:r>
          </w:p>
        </w:tc>
        <w:tc>
          <w:tcPr>
            <w:tcW w:w="6924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55B4B528" w14:textId="231A2BA1" w:rsidR="00D83A78" w:rsidRPr="006C75D3" w:rsidRDefault="00D83A78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>代表講師</w:t>
            </w:r>
            <w:r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: </w:t>
            </w:r>
            <w:r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>曹殿萍醫師</w:t>
            </w:r>
            <w:r w:rsidRPr="00D83A78">
              <w:rPr>
                <w:rFonts w:ascii="Times New Roman" w:eastAsia="標楷體" w:hAnsi="Times New Roman" w:cs="Times New Roman"/>
              </w:rPr>
              <w:t xml:space="preserve">  Coronary Artery Management in TAVR Patient</w:t>
            </w:r>
          </w:p>
        </w:tc>
        <w:tc>
          <w:tcPr>
            <w:tcW w:w="2348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14:paraId="5CBD8C62" w14:textId="2FA824E2" w:rsidR="00D83A78" w:rsidRPr="006C75D3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eastAsia="標楷體" w:hAnsi="Times New Roman" w:cs="Times New Roman"/>
              </w:rPr>
            </w:pPr>
            <w:r w:rsidRPr="006C75D3">
              <w:rPr>
                <w:rFonts w:ascii="Times New Roman" w:eastAsia="標楷體" w:hAnsi="Times New Roman" w:cs="Times New Roman"/>
              </w:rPr>
              <w:t xml:space="preserve">Moderator: </w:t>
            </w:r>
            <w:r w:rsidRPr="006C75D3">
              <w:rPr>
                <w:rFonts w:ascii="Times New Roman" w:eastAsia="標楷體" w:hAnsi="Times New Roman" w:cs="Times New Roman"/>
                <w:sz w:val="24"/>
                <w:szCs w:val="24"/>
              </w:rPr>
              <w:t>曹殿萍</w:t>
            </w:r>
          </w:p>
          <w:p w14:paraId="1096A8F5" w14:textId="39730009" w:rsidR="00D83A78" w:rsidRPr="006C75D3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          </w:t>
            </w:r>
            <w:r w:rsidRPr="00D83A78">
              <w:rPr>
                <w:rFonts w:ascii="Times New Roman" w:eastAsia="標楷體" w:hAnsi="Times New Roman" w:cs="Times New Roman"/>
              </w:rPr>
              <w:t>Jeffrey Popma</w:t>
            </w:r>
          </w:p>
        </w:tc>
      </w:tr>
      <w:tr w:rsidR="00D83A78" w:rsidRPr="00DC59BD" w14:paraId="0172E55B" w14:textId="77777777" w:rsidTr="0044457B">
        <w:trPr>
          <w:trHeight w:val="821"/>
          <w:jc w:val="center"/>
        </w:trPr>
        <w:tc>
          <w:tcPr>
            <w:tcW w:w="1134" w:type="dxa"/>
            <w:tcBorders>
              <w:top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D66E80" w14:textId="77777777" w:rsidR="00D83A78" w:rsidRDefault="00D83A78" w:rsidP="002174FA">
            <w:pPr>
              <w:pStyle w:val="TableParagraph"/>
              <w:spacing w:line="260" w:lineRule="exact"/>
              <w:ind w:left="8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D2739A9" w14:textId="77777777" w:rsidR="00D83A78" w:rsidRDefault="000F11D3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*</w:t>
            </w:r>
            <w:r w:rsidR="00D83A78" w:rsidRPr="00D83A78">
              <w:rPr>
                <w:rFonts w:ascii="Times New Roman" w:eastAsia="標楷體" w:hAnsi="Times New Roman" w:cs="Times New Roman"/>
                <w:sz w:val="24"/>
                <w:szCs w:val="24"/>
              </w:rPr>
              <w:t>Coronary access after TAVR - learn from cases</w:t>
            </w:r>
          </w:p>
          <w:p w14:paraId="1FD5D556" w14:textId="77777777" w:rsidR="000F11D3" w:rsidRDefault="000F11D3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*</w:t>
            </w:r>
            <w:r w:rsidRPr="000F11D3">
              <w:rPr>
                <w:rFonts w:ascii="Times New Roman" w:eastAsia="標楷體" w:hAnsi="Times New Roman" w:cs="Times New Roman"/>
                <w:sz w:val="24"/>
                <w:szCs w:val="24"/>
              </w:rPr>
              <w:t>Coronary Re-access in TAVR</w:t>
            </w:r>
          </w:p>
          <w:p w14:paraId="7DEA1347" w14:textId="77777777" w:rsidR="000F11D3" w:rsidRDefault="000F11D3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*</w:t>
            </w:r>
            <w:r w:rsidRPr="000F11D3">
              <w:rPr>
                <w:rFonts w:ascii="Times New Roman" w:eastAsia="標楷體" w:hAnsi="Times New Roman" w:cs="Times New Roman"/>
                <w:sz w:val="24"/>
                <w:szCs w:val="24"/>
              </w:rPr>
              <w:t>Delay Coronary Obstruction</w:t>
            </w:r>
          </w:p>
          <w:p w14:paraId="7E7B0A55" w14:textId="77777777" w:rsidR="000F11D3" w:rsidRDefault="000F11D3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*</w:t>
            </w:r>
            <w:r w:rsidRPr="000F11D3">
              <w:rPr>
                <w:rFonts w:ascii="Times New Roman" w:eastAsia="標楷體" w:hAnsi="Times New Roman" w:cs="Times New Roman"/>
                <w:sz w:val="20"/>
                <w:szCs w:val="20"/>
              </w:rPr>
              <w:t>How to overcome coronary obstruction during TAVI and re-access complexity</w:t>
            </w:r>
          </w:p>
          <w:p w14:paraId="04372B22" w14:textId="77777777" w:rsidR="000F11D3" w:rsidRDefault="000F11D3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*</w:t>
            </w:r>
            <w:r w:rsidRPr="000F11D3">
              <w:rPr>
                <w:rFonts w:ascii="Times New Roman" w:eastAsia="標楷體" w:hAnsi="Times New Roman" w:cs="Times New Roman"/>
                <w:sz w:val="24"/>
                <w:szCs w:val="24"/>
              </w:rPr>
              <w:t>Aortic Stenosis and Concomitant Coronary Artery Disease</w:t>
            </w:r>
          </w:p>
          <w:p w14:paraId="0D586F23" w14:textId="77777777" w:rsidR="000F11D3" w:rsidRDefault="000F11D3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*</w:t>
            </w:r>
            <w:r w:rsidRPr="000F11D3">
              <w:rPr>
                <w:rFonts w:ascii="Times New Roman" w:eastAsia="標楷體" w:hAnsi="Times New Roman" w:cs="Times New Roman"/>
              </w:rPr>
              <w:t>Optimal Timing and Device Selection for TAVI Patients in Need of PCI</w:t>
            </w:r>
          </w:p>
          <w:p w14:paraId="01F8D00B" w14:textId="77777777" w:rsidR="002174FA" w:rsidRDefault="002174FA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7058C3C2" w14:textId="77777777" w:rsidR="000F11D3" w:rsidRDefault="000F11D3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F11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*</w:t>
            </w:r>
            <w:r w:rsidRPr="000F11D3">
              <w:rPr>
                <w:rFonts w:ascii="Times New Roman" w:eastAsia="標楷體" w:hAnsi="Times New Roman" w:cs="Times New Roman"/>
              </w:rPr>
              <w:t>How to optimize coronary access after TAVI</w:t>
            </w:r>
          </w:p>
          <w:p w14:paraId="13C146AB" w14:textId="77777777" w:rsidR="000F11D3" w:rsidRDefault="000F11D3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11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*</w:t>
            </w:r>
            <w:r w:rsidRPr="000F11D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Aortic Stenosis and Concomitant Coronary Artery Disease: how to </w:t>
            </w:r>
          </w:p>
          <w:p w14:paraId="5F038F85" w14:textId="77777777" w:rsidR="000F11D3" w:rsidRDefault="000F11D3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</w:t>
            </w:r>
            <w:r w:rsidRPr="000F11D3">
              <w:rPr>
                <w:rFonts w:ascii="Times New Roman" w:eastAsia="標楷體" w:hAnsi="Times New Roman" w:cs="Times New Roman"/>
                <w:sz w:val="24"/>
                <w:szCs w:val="24"/>
              </w:rPr>
              <w:t>choice a transcatheter valve</w:t>
            </w:r>
          </w:p>
          <w:p w14:paraId="5F59DB45" w14:textId="04011811" w:rsidR="000F11D3" w:rsidRPr="000F11D3" w:rsidRDefault="000F11D3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*</w:t>
            </w:r>
            <w:r w:rsidRPr="000F11D3">
              <w:rPr>
                <w:rFonts w:ascii="Times New Roman" w:eastAsia="標楷體" w:hAnsi="Times New Roman" w:cs="Times New Roman"/>
                <w:sz w:val="24"/>
                <w:szCs w:val="24"/>
              </w:rPr>
              <w:t>Future desing of SEV for coronary access</w:t>
            </w:r>
          </w:p>
        </w:tc>
        <w:tc>
          <w:tcPr>
            <w:tcW w:w="2348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88C5D9" w14:textId="30E15193" w:rsidR="00D83A78" w:rsidRDefault="000F11D3" w:rsidP="002174FA">
            <w:pPr>
              <w:pStyle w:val="TableParagraph"/>
              <w:spacing w:before="9" w:line="260" w:lineRule="exact"/>
              <w:ind w:left="6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11D3">
              <w:rPr>
                <w:rFonts w:ascii="Times New Roman" w:eastAsia="標楷體" w:hAnsi="Times New Roman" w:cs="Times New Roman"/>
                <w:sz w:val="24"/>
                <w:szCs w:val="24"/>
              </w:rPr>
              <w:t>Si- Hyuck Kang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(KR)</w:t>
            </w:r>
          </w:p>
          <w:p w14:paraId="18B83E7F" w14:textId="375BF93F" w:rsidR="000F11D3" w:rsidRDefault="000F11D3" w:rsidP="002174FA">
            <w:pPr>
              <w:pStyle w:val="TableParagraph"/>
              <w:spacing w:before="9" w:line="260" w:lineRule="exact"/>
              <w:ind w:left="6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11D3">
              <w:rPr>
                <w:rFonts w:ascii="Times New Roman" w:eastAsia="標楷體" w:hAnsi="Times New Roman" w:cs="Times New Roman"/>
                <w:sz w:val="24"/>
                <w:szCs w:val="24"/>
              </w:rPr>
              <w:t>Jonathan Yap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(SG)</w:t>
            </w:r>
          </w:p>
          <w:p w14:paraId="17A7E946" w14:textId="5B579B7D" w:rsidR="000F11D3" w:rsidRDefault="000F11D3" w:rsidP="002174FA">
            <w:pPr>
              <w:pStyle w:val="TableParagraph"/>
              <w:spacing w:before="9" w:line="260" w:lineRule="exact"/>
              <w:ind w:left="6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11D3">
              <w:rPr>
                <w:rFonts w:ascii="Times New Roman" w:eastAsia="標楷體" w:hAnsi="Times New Roman" w:cs="Times New Roman"/>
                <w:sz w:val="24"/>
                <w:szCs w:val="24"/>
              </w:rPr>
              <w:t>Ho Kay Woon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(SG)</w:t>
            </w:r>
          </w:p>
          <w:p w14:paraId="2F0FA10F" w14:textId="4DADF0E8" w:rsidR="000F11D3" w:rsidRDefault="000F11D3" w:rsidP="002174FA">
            <w:pPr>
              <w:pStyle w:val="TableParagraph"/>
              <w:spacing w:before="9" w:line="260" w:lineRule="exact"/>
              <w:ind w:left="6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11D3">
              <w:rPr>
                <w:rFonts w:ascii="Times New Roman" w:eastAsia="標楷體" w:hAnsi="Times New Roman" w:cs="Times New Roman"/>
                <w:sz w:val="24"/>
                <w:szCs w:val="24"/>
              </w:rPr>
              <w:t>Kiyuk Chang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(KR)</w:t>
            </w:r>
          </w:p>
          <w:p w14:paraId="7E5A065C" w14:textId="5AE50ED5" w:rsidR="000F11D3" w:rsidRDefault="000F11D3" w:rsidP="002174FA">
            <w:pPr>
              <w:pStyle w:val="TableParagraph"/>
              <w:spacing w:before="9" w:line="260" w:lineRule="exact"/>
              <w:ind w:left="6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11D3">
              <w:rPr>
                <w:rFonts w:ascii="Times New Roman" w:eastAsia="標楷體" w:hAnsi="Times New Roman" w:cs="Times New Roman"/>
                <w:sz w:val="24"/>
                <w:szCs w:val="24"/>
              </w:rPr>
              <w:t>Kwan Yong Lee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(KR)</w:t>
            </w:r>
          </w:p>
          <w:p w14:paraId="08477B9F" w14:textId="3D708551" w:rsidR="000F11D3" w:rsidRDefault="002174FA" w:rsidP="002174FA">
            <w:pPr>
              <w:pStyle w:val="TableParagraph"/>
              <w:spacing w:before="9" w:line="260" w:lineRule="exact"/>
              <w:ind w:left="6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174FA">
              <w:rPr>
                <w:rFonts w:ascii="Times New Roman" w:eastAsia="標楷體" w:hAnsi="Times New Roman" w:cs="Times New Roman"/>
                <w:sz w:val="24"/>
                <w:szCs w:val="24"/>
              </w:rPr>
              <w:t>Stephen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2174FA">
              <w:rPr>
                <w:rFonts w:ascii="Times New Roman" w:eastAsia="標楷體" w:hAnsi="Times New Roman" w:cs="Times New Roman"/>
                <w:sz w:val="24"/>
                <w:szCs w:val="24"/>
              </w:rPr>
              <w:t>Worthley</w:t>
            </w:r>
            <w:r w:rsidRPr="002174F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="000F11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="000F11D3" w:rsidRPr="000F11D3">
              <w:rPr>
                <w:rFonts w:ascii="Times New Roman" w:eastAsia="標楷體" w:hAnsi="Times New Roman" w:cs="Times New Roman"/>
                <w:sz w:val="16"/>
                <w:szCs w:val="16"/>
              </w:rPr>
              <w:t>Australia</w:t>
            </w:r>
            <w:r w:rsidR="000F11D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441D9DD6" w14:textId="325667DD" w:rsidR="000F11D3" w:rsidRDefault="000F11D3" w:rsidP="002174FA">
            <w:pPr>
              <w:pStyle w:val="TableParagraph"/>
              <w:spacing w:before="9" w:line="260" w:lineRule="exact"/>
              <w:ind w:left="6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11D3">
              <w:rPr>
                <w:rFonts w:ascii="Times New Roman" w:eastAsia="標楷體" w:hAnsi="Times New Roman" w:cs="Times New Roman"/>
                <w:sz w:val="24"/>
                <w:szCs w:val="24"/>
              </w:rPr>
              <w:t>Marco Barbanti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(CT)</w:t>
            </w:r>
          </w:p>
          <w:p w14:paraId="69F48538" w14:textId="0531F427" w:rsidR="000F11D3" w:rsidRDefault="000F11D3" w:rsidP="002174FA">
            <w:pPr>
              <w:pStyle w:val="TableParagraph"/>
              <w:spacing w:before="9" w:line="260" w:lineRule="exact"/>
              <w:ind w:left="6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F11D3">
              <w:rPr>
                <w:rFonts w:ascii="Times New Roman" w:eastAsia="標楷體" w:hAnsi="Times New Roman" w:cs="Times New Roman"/>
                <w:sz w:val="24"/>
                <w:szCs w:val="24"/>
              </w:rPr>
              <w:t>Hyo-Soo Kim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(KR)</w:t>
            </w:r>
          </w:p>
          <w:p w14:paraId="64A79999" w14:textId="77777777" w:rsidR="000F11D3" w:rsidRDefault="000F11D3" w:rsidP="002174FA">
            <w:pPr>
              <w:pStyle w:val="TableParagraph"/>
              <w:spacing w:before="9" w:line="260" w:lineRule="exact"/>
              <w:ind w:left="6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153DDDCE" w14:textId="3DF975CF" w:rsidR="000F11D3" w:rsidRPr="000F11D3" w:rsidRDefault="000F11D3" w:rsidP="002174FA">
            <w:pPr>
              <w:pStyle w:val="TableParagraph"/>
              <w:spacing w:before="9" w:line="260" w:lineRule="exact"/>
              <w:ind w:left="66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F11D3">
              <w:rPr>
                <w:rFonts w:ascii="Times New Roman" w:eastAsia="標楷體" w:hAnsi="Times New Roman" w:cs="Times New Roman"/>
                <w:sz w:val="24"/>
                <w:szCs w:val="24"/>
              </w:rPr>
              <w:t>Jeffrey Popma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0F11D3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BOSTON)</w:t>
            </w:r>
          </w:p>
        </w:tc>
      </w:tr>
    </w:tbl>
    <w:p w14:paraId="2F9D3D51" w14:textId="77777777" w:rsidR="0044457B" w:rsidRDefault="0044457B"/>
    <w:p w14:paraId="3E462BE3" w14:textId="77777777" w:rsidR="0044457B" w:rsidRDefault="0044457B"/>
    <w:tbl>
      <w:tblPr>
        <w:tblStyle w:val="TableNormal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924"/>
        <w:gridCol w:w="2358"/>
      </w:tblGrid>
      <w:tr w:rsidR="00D83A78" w:rsidRPr="00DC59BD" w14:paraId="2BDFAA33" w14:textId="77777777" w:rsidTr="00FC2815">
        <w:trPr>
          <w:trHeight w:val="622"/>
          <w:jc w:val="center"/>
        </w:trPr>
        <w:tc>
          <w:tcPr>
            <w:tcW w:w="1041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4FCA8AC" w14:textId="45214260" w:rsidR="00D83A78" w:rsidRPr="00E4296E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Theme="majorEastAsia" w:eastAsiaTheme="majorEastAsia" w:hAnsiTheme="majorEastAsia"/>
                <w:spacing w:val="14"/>
                <w:sz w:val="24"/>
                <w:szCs w:val="24"/>
              </w:rPr>
            </w:pPr>
            <w:r>
              <w:rPr>
                <w:b/>
                <w:color w:val="000000" w:themeColor="text1"/>
                <w:sz w:val="31"/>
              </w:rPr>
              <w:t xml:space="preserve">DAY2                                                                                                            </w:t>
            </w:r>
            <w:r w:rsidRPr="004A27B7">
              <w:rPr>
                <w:b/>
                <w:color w:val="000000" w:themeColor="text1"/>
                <w:sz w:val="31"/>
              </w:rPr>
              <w:t>June 1</w:t>
            </w:r>
            <w:r>
              <w:rPr>
                <w:b/>
                <w:color w:val="000000" w:themeColor="text1"/>
                <w:sz w:val="31"/>
              </w:rPr>
              <w:t>0</w:t>
            </w:r>
            <w:r w:rsidRPr="004A27B7">
              <w:rPr>
                <w:b/>
                <w:color w:val="000000" w:themeColor="text1"/>
                <w:sz w:val="31"/>
                <w:vertAlign w:val="superscript"/>
              </w:rPr>
              <w:t>th</w:t>
            </w:r>
            <w:r>
              <w:rPr>
                <w:b/>
                <w:color w:val="000000" w:themeColor="text1"/>
                <w:sz w:val="31"/>
              </w:rPr>
              <w:t xml:space="preserve"> 2023</w:t>
            </w:r>
            <w:r w:rsidRPr="004A27B7">
              <w:rPr>
                <w:b/>
                <w:color w:val="000000" w:themeColor="text1"/>
                <w:sz w:val="31"/>
              </w:rPr>
              <w:t xml:space="preserve"> </w:t>
            </w:r>
          </w:p>
        </w:tc>
      </w:tr>
      <w:tr w:rsidR="00D83A78" w:rsidRPr="00DC59BD" w14:paraId="2D2A74E8" w14:textId="77777777" w:rsidTr="00FC2815">
        <w:trPr>
          <w:trHeight w:val="472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EAA68" w14:textId="19758E7D" w:rsidR="00D83A78" w:rsidRPr="00C54CB5" w:rsidRDefault="00D83A78" w:rsidP="0044457B">
            <w:pPr>
              <w:pStyle w:val="TableParagraph"/>
              <w:spacing w:line="260" w:lineRule="exact"/>
              <w:ind w:left="81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54CB5">
              <w:rPr>
                <w:rFonts w:ascii="Times New Roman" w:eastAsia="標楷體" w:hAnsi="Times New Roman" w:cs="Times New Roman"/>
                <w:b/>
              </w:rPr>
              <w:t>Time</w:t>
            </w:r>
          </w:p>
        </w:tc>
        <w:tc>
          <w:tcPr>
            <w:tcW w:w="6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C1D9D" w14:textId="4DE805C9" w:rsidR="00D83A78" w:rsidRPr="00C54CB5" w:rsidRDefault="00D83A78" w:rsidP="0044457B">
            <w:pPr>
              <w:pStyle w:val="TableParagraph"/>
              <w:spacing w:line="260" w:lineRule="exact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54CB5">
              <w:rPr>
                <w:rFonts w:ascii="Times New Roman" w:eastAsia="標楷體" w:hAnsi="Times New Roman" w:cs="Times New Roman"/>
                <w:b/>
              </w:rPr>
              <w:t>Topic (including discussion 5 mintues)</w:t>
            </w:r>
          </w:p>
        </w:tc>
        <w:tc>
          <w:tcPr>
            <w:tcW w:w="2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C88F4F6" w14:textId="5932C895" w:rsidR="00D83A78" w:rsidRPr="00C54CB5" w:rsidRDefault="00D83A78" w:rsidP="0044457B">
            <w:pPr>
              <w:pStyle w:val="TableParagraph"/>
              <w:spacing w:line="260" w:lineRule="exact"/>
              <w:ind w:left="66"/>
              <w:jc w:val="center"/>
              <w:rPr>
                <w:rFonts w:ascii="Times New Roman" w:eastAsia="標楷體" w:hAnsi="Times New Roman" w:cs="Times New Roman"/>
                <w:b/>
                <w:spacing w:val="14"/>
                <w:sz w:val="24"/>
                <w:szCs w:val="24"/>
              </w:rPr>
            </w:pPr>
            <w:r w:rsidRPr="00C54CB5">
              <w:rPr>
                <w:rFonts w:ascii="Times New Roman" w:eastAsia="標楷體" w:hAnsi="Times New Roman" w:cs="Times New Roman"/>
                <w:b/>
              </w:rPr>
              <w:t>Speaker</w:t>
            </w:r>
          </w:p>
        </w:tc>
      </w:tr>
      <w:tr w:rsidR="00D83A78" w:rsidRPr="00DC59BD" w14:paraId="28C0C948" w14:textId="77777777" w:rsidTr="00FC2815">
        <w:trPr>
          <w:trHeight w:val="407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1EEDA"/>
            <w:vAlign w:val="center"/>
          </w:tcPr>
          <w:p w14:paraId="28C0C944" w14:textId="68E8A664" w:rsidR="00D83A78" w:rsidRPr="00BF291F" w:rsidRDefault="00D83A78" w:rsidP="002174FA">
            <w:pPr>
              <w:pStyle w:val="TableParagraph"/>
              <w:spacing w:before="165" w:line="260" w:lineRule="exact"/>
              <w:ind w:left="81"/>
              <w:jc w:val="both"/>
              <w:rPr>
                <w:rFonts w:ascii="Times New Roman" w:eastAsia="標楷體" w:hAnsi="Times New Roman" w:cs="Times New Roman"/>
              </w:rPr>
            </w:pPr>
            <w:r w:rsidRPr="00BF291F">
              <w:rPr>
                <w:rFonts w:ascii="Times New Roman" w:eastAsia="標楷體" w:hAnsi="Times New Roman" w:cs="Times New Roman"/>
              </w:rPr>
              <w:t>0</w:t>
            </w:r>
            <w:r w:rsidRPr="00BF291F">
              <w:rPr>
                <w:rFonts w:ascii="Times New Roman" w:eastAsia="標楷體" w:hAnsi="Times New Roman" w:cs="Times New Roman" w:hint="eastAsia"/>
              </w:rPr>
              <w:t>73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BF291F">
              <w:rPr>
                <w:rFonts w:ascii="Times New Roman" w:eastAsia="標楷體" w:hAnsi="Times New Roman" w:cs="Times New Roman"/>
              </w:rPr>
              <w:t>-</w:t>
            </w:r>
            <w:r w:rsidRPr="00BF291F">
              <w:rPr>
                <w:rFonts w:ascii="Times New Roman" w:eastAsia="標楷體" w:hAnsi="Times New Roman" w:cs="Times New Roman" w:hint="eastAsia"/>
              </w:rPr>
              <w:t>090</w:t>
            </w:r>
            <w:r w:rsidRPr="00BF291F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6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1EEDA"/>
            <w:vAlign w:val="center"/>
          </w:tcPr>
          <w:p w14:paraId="28C0C946" w14:textId="0FF9DD62" w:rsidR="00D83A78" w:rsidRPr="00C54CB5" w:rsidRDefault="00D83A78" w:rsidP="002174FA">
            <w:pPr>
              <w:pStyle w:val="TableParagraph"/>
              <w:spacing w:before="9"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代表講師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:</w:t>
            </w: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pacing w:val="4"/>
                <w:sz w:val="24"/>
                <w:szCs w:val="24"/>
              </w:rPr>
              <w:t>李永在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醫師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</w:t>
            </w:r>
            <w:r w:rsidRPr="002A1228">
              <w:rPr>
                <w:rFonts w:ascii="Times New Roman" w:eastAsia="標楷體" w:hAnsi="Times New Roman" w:cs="Times New Roman"/>
                <w:sz w:val="24"/>
                <w:szCs w:val="24"/>
              </w:rPr>
              <w:t>Redo Valve Surgery or THV-in-SAVR</w:t>
            </w:r>
          </w:p>
        </w:tc>
        <w:tc>
          <w:tcPr>
            <w:tcW w:w="2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1EEDA"/>
            <w:vAlign w:val="center"/>
          </w:tcPr>
          <w:p w14:paraId="595B6E96" w14:textId="77777777" w:rsidR="00D83A78" w:rsidRDefault="00D83A78" w:rsidP="002174FA">
            <w:pPr>
              <w:pStyle w:val="TableParagraph"/>
              <w:spacing w:line="260" w:lineRule="exact"/>
              <w:ind w:left="1080" w:hangingChars="450" w:hanging="108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Moderator: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張忠毅</w:t>
            </w:r>
          </w:p>
          <w:p w14:paraId="28C0C947" w14:textId="73DEA896" w:rsidR="00D83A78" w:rsidRPr="00C54CB5" w:rsidRDefault="00D83A78" w:rsidP="002174FA">
            <w:pPr>
              <w:pStyle w:val="TableParagraph"/>
              <w:spacing w:line="260" w:lineRule="exact"/>
              <w:ind w:left="990" w:hangingChars="450" w:hanging="99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C75D3">
              <w:rPr>
                <w:rFonts w:ascii="Times New Roman" w:eastAsia="標楷體" w:hAnsi="Times New Roman" w:cs="Times New Roman"/>
              </w:rPr>
              <w:t>Michael Reardon (USA)</w:t>
            </w: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D83A78" w:rsidRPr="00DC59BD" w14:paraId="529F3F10" w14:textId="77777777" w:rsidTr="00FC2815">
        <w:trPr>
          <w:trHeight w:val="306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7FCF936" w14:textId="79BF5357" w:rsidR="00D83A78" w:rsidRPr="00C54CB5" w:rsidRDefault="00D83A78" w:rsidP="002174FA">
            <w:pPr>
              <w:pStyle w:val="TableParagraph"/>
              <w:spacing w:line="260" w:lineRule="exact"/>
              <w:ind w:left="8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6E74468" w14:textId="77777777" w:rsidR="00D83A78" w:rsidRDefault="00D83A78" w:rsidP="0044457B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*</w:t>
            </w:r>
            <w:r>
              <w:t xml:space="preserve"> </w:t>
            </w:r>
            <w:r w:rsidRPr="002A1228">
              <w:rPr>
                <w:rFonts w:ascii="Times New Roman" w:eastAsia="標楷體" w:hAnsi="Times New Roman" w:cs="Times New Roman"/>
                <w:sz w:val="24"/>
                <w:szCs w:val="24"/>
              </w:rPr>
              <w:t>Overview (durability of bioprosthesis)</w:t>
            </w:r>
          </w:p>
          <w:p w14:paraId="6D1D8F1E" w14:textId="77777777" w:rsidR="00D83A78" w:rsidRDefault="00D83A78" w:rsidP="0044457B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r w:rsidRPr="002A1228">
              <w:rPr>
                <w:rFonts w:ascii="Times New Roman" w:eastAsia="標楷體" w:hAnsi="Times New Roman" w:cs="Times New Roman"/>
                <w:sz w:val="24"/>
                <w:szCs w:val="24"/>
              </w:rPr>
              <w:t>Case Presentation (CT &amp; Echo)</w:t>
            </w:r>
          </w:p>
          <w:p w14:paraId="35108BD4" w14:textId="0EA961D5" w:rsidR="00D83A78" w:rsidRDefault="00D83A78" w:rsidP="0044457B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*Ev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idence of Valve-in-Valve </w:t>
            </w:r>
          </w:p>
          <w:p w14:paraId="12CEC63D" w14:textId="22DB833E" w:rsidR="00D83A78" w:rsidRDefault="00D83A78" w:rsidP="0044457B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r>
              <w:rPr>
                <w:rFonts w:hint="eastAsia"/>
              </w:rPr>
              <w:t xml:space="preserve"> </w:t>
            </w:r>
            <w:r w:rsidRPr="002A1228">
              <w:rPr>
                <w:rFonts w:ascii="Times New Roman" w:eastAsia="標楷體" w:hAnsi="Times New Roman" w:cs="Times New Roman"/>
                <w:sz w:val="24"/>
                <w:szCs w:val="24"/>
              </w:rPr>
              <w:t>Mitral Valve in Vale State of Art</w:t>
            </w:r>
          </w:p>
          <w:p w14:paraId="0B3E8BCF" w14:textId="77777777" w:rsidR="00D83A78" w:rsidRDefault="00D83A78" w:rsidP="0044457B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r>
              <w:t xml:space="preserve"> </w:t>
            </w:r>
            <w:r w:rsidRPr="002A1228">
              <w:rPr>
                <w:rFonts w:ascii="Times New Roman" w:eastAsia="標楷體" w:hAnsi="Times New Roman" w:cs="Times New Roman"/>
                <w:sz w:val="24"/>
                <w:szCs w:val="24"/>
              </w:rPr>
              <w:t>Hemodynamics of MViV (TBD)</w:t>
            </w:r>
          </w:p>
          <w:p w14:paraId="37D6FCA1" w14:textId="77777777" w:rsidR="00D83A78" w:rsidRDefault="00D83A78" w:rsidP="0044457B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r>
              <w:t xml:space="preserve"> </w:t>
            </w:r>
            <w:r w:rsidRPr="002A1228">
              <w:rPr>
                <w:rFonts w:ascii="Times New Roman" w:eastAsia="標楷體" w:hAnsi="Times New Roman" w:cs="Times New Roman"/>
                <w:sz w:val="24"/>
                <w:szCs w:val="24"/>
              </w:rPr>
              <w:t>Redo TAVR: technical considerations</w:t>
            </w:r>
          </w:p>
          <w:p w14:paraId="1EF18255" w14:textId="44C2D1FC" w:rsidR="00D83A78" w:rsidRPr="00C54CB5" w:rsidRDefault="00D83A78" w:rsidP="0044457B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r>
              <w:t xml:space="preserve"> </w:t>
            </w:r>
            <w:r w:rsidRPr="002A1228">
              <w:rPr>
                <w:rFonts w:ascii="Times New Roman" w:eastAsia="標楷體" w:hAnsi="Times New Roman" w:cs="Times New Roman"/>
                <w:sz w:val="24"/>
                <w:szCs w:val="24"/>
              </w:rPr>
              <w:t>Pitfull in AViV (Basilica or Chinney stent) (TBD)</w:t>
            </w:r>
          </w:p>
        </w:tc>
        <w:tc>
          <w:tcPr>
            <w:tcW w:w="23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38C946B7" w14:textId="7DF84393" w:rsidR="00D83A78" w:rsidRDefault="00D83A78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  <w:spacing w:val="4"/>
                <w:sz w:val="24"/>
                <w:szCs w:val="24"/>
              </w:rPr>
            </w:pPr>
            <w:r w:rsidRPr="002A1228">
              <w:rPr>
                <w:rFonts w:ascii="Times New Roman" w:eastAsia="標楷體" w:hAnsi="Times New Roman" w:cs="Times New Roman"/>
                <w:spacing w:val="4"/>
                <w:sz w:val="24"/>
                <w:szCs w:val="24"/>
              </w:rPr>
              <w:t>Michael Lee</w:t>
            </w:r>
            <w:r>
              <w:rPr>
                <w:rFonts w:ascii="Times New Roman" w:eastAsia="標楷體" w:hAnsi="Times New Roman" w:cs="Times New Roman" w:hint="eastAsia"/>
                <w:spacing w:val="4"/>
                <w:sz w:val="24"/>
                <w:szCs w:val="24"/>
              </w:rPr>
              <w:t xml:space="preserve"> (HK)</w:t>
            </w:r>
          </w:p>
          <w:p w14:paraId="781A5BCE" w14:textId="17C32935" w:rsidR="00D83A78" w:rsidRDefault="00D83A78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4"/>
                <w:sz w:val="24"/>
                <w:szCs w:val="24"/>
              </w:rPr>
              <w:t>李永在</w:t>
            </w:r>
            <w:r>
              <w:rPr>
                <w:rFonts w:ascii="Times New Roman" w:eastAsia="標楷體" w:hAnsi="Times New Roman" w:cs="Times New Roman" w:hint="eastAsia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pacing w:val="4"/>
                <w:sz w:val="24"/>
                <w:szCs w:val="24"/>
              </w:rPr>
              <w:t>台灣</w:t>
            </w:r>
            <w:r>
              <w:rPr>
                <w:rFonts w:ascii="Times New Roman" w:eastAsia="標楷體" w:hAnsi="Times New Roman" w:cs="Times New Roman" w:hint="eastAsia"/>
                <w:spacing w:val="4"/>
                <w:sz w:val="24"/>
                <w:szCs w:val="24"/>
              </w:rPr>
              <w:t>)</w:t>
            </w:r>
          </w:p>
          <w:p w14:paraId="04BD443C" w14:textId="231C875D" w:rsidR="00D83A78" w:rsidRPr="00083CF4" w:rsidRDefault="00D83A78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  <w:spacing w:val="4"/>
                <w:sz w:val="16"/>
                <w:szCs w:val="16"/>
              </w:rPr>
            </w:pPr>
            <w:r w:rsidRPr="002A1228">
              <w:rPr>
                <w:rFonts w:ascii="Times New Roman" w:eastAsia="標楷體" w:hAnsi="Times New Roman" w:cs="Times New Roman"/>
                <w:spacing w:val="4"/>
                <w:sz w:val="20"/>
                <w:szCs w:val="20"/>
              </w:rPr>
              <w:t>Noppon Taksaudom</w:t>
            </w:r>
            <w:r w:rsidR="0044457B">
              <w:rPr>
                <w:rFonts w:ascii="Times New Roman" w:eastAsia="標楷體" w:hAnsi="Times New Roman" w:cs="Times New Roman" w:hint="eastAsia"/>
                <w:spacing w:val="4"/>
                <w:sz w:val="20"/>
                <w:szCs w:val="20"/>
              </w:rPr>
              <w:t>(</w:t>
            </w:r>
            <w:r w:rsidR="0044457B">
              <w:rPr>
                <w:rFonts w:ascii="Times New Roman" w:eastAsia="標楷體" w:hAnsi="Times New Roman" w:cs="Times New Roman" w:hint="eastAsia"/>
                <w:spacing w:val="4"/>
                <w:sz w:val="20"/>
                <w:szCs w:val="20"/>
              </w:rPr>
              <w:t>泰</w:t>
            </w:r>
            <w:r w:rsidR="0044457B">
              <w:rPr>
                <w:rFonts w:ascii="Times New Roman" w:eastAsia="標楷體" w:hAnsi="Times New Roman" w:cs="Times New Roman" w:hint="eastAsia"/>
                <w:spacing w:val="4"/>
                <w:sz w:val="20"/>
                <w:szCs w:val="20"/>
              </w:rPr>
              <w:t>)</w:t>
            </w:r>
          </w:p>
          <w:p w14:paraId="1D4A303A" w14:textId="52FE28B5" w:rsidR="00D83A78" w:rsidRDefault="00D83A78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  <w:spacing w:val="4"/>
                <w:sz w:val="20"/>
                <w:szCs w:val="20"/>
              </w:rPr>
            </w:pPr>
            <w:r w:rsidRPr="002A1228">
              <w:rPr>
                <w:rFonts w:ascii="Times New Roman" w:eastAsia="標楷體" w:hAnsi="Times New Roman" w:cs="Times New Roman"/>
                <w:spacing w:val="4"/>
                <w:sz w:val="20"/>
                <w:szCs w:val="20"/>
              </w:rPr>
              <w:t>Faeez Mohammad</w:t>
            </w:r>
            <w:r>
              <w:rPr>
                <w:rFonts w:ascii="Times New Roman" w:eastAsia="標楷體" w:hAnsi="Times New Roman" w:cs="Times New Roman"/>
                <w:spacing w:val="4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pacing w:val="4"/>
                <w:sz w:val="20"/>
                <w:szCs w:val="20"/>
              </w:rPr>
              <w:t>NZ)</w:t>
            </w:r>
          </w:p>
          <w:p w14:paraId="1305E759" w14:textId="44E8A819" w:rsidR="00D83A78" w:rsidRDefault="00D83A78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  <w:spacing w:val="4"/>
                <w:sz w:val="20"/>
                <w:szCs w:val="20"/>
              </w:rPr>
            </w:pPr>
            <w:r w:rsidRPr="002A1228">
              <w:rPr>
                <w:rFonts w:ascii="Times New Roman" w:eastAsia="標楷體" w:hAnsi="Times New Roman" w:cs="Times New Roman"/>
                <w:spacing w:val="4"/>
                <w:sz w:val="20"/>
                <w:szCs w:val="20"/>
              </w:rPr>
              <w:t>Dee Dee Wang</w:t>
            </w:r>
            <w:r>
              <w:rPr>
                <w:rFonts w:ascii="Times New Roman" w:eastAsia="標楷體" w:hAnsi="Times New Roman" w:cs="Times New Roman" w:hint="eastAsia"/>
                <w:spacing w:val="4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spacing w:val="4"/>
                <w:sz w:val="20"/>
                <w:szCs w:val="20"/>
              </w:rPr>
              <w:t>USA</w:t>
            </w:r>
            <w:r>
              <w:rPr>
                <w:rFonts w:ascii="Times New Roman" w:eastAsia="標楷體" w:hAnsi="Times New Roman" w:cs="Times New Roman" w:hint="eastAsia"/>
                <w:spacing w:val="4"/>
                <w:sz w:val="20"/>
                <w:szCs w:val="20"/>
              </w:rPr>
              <w:t>)</w:t>
            </w:r>
          </w:p>
          <w:p w14:paraId="575BBEFE" w14:textId="264E167C" w:rsidR="00D83A78" w:rsidRDefault="00D83A78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  <w:spacing w:val="4"/>
                <w:sz w:val="16"/>
                <w:szCs w:val="16"/>
              </w:rPr>
            </w:pPr>
            <w:r w:rsidRPr="002A1228">
              <w:rPr>
                <w:rFonts w:ascii="Times New Roman" w:eastAsia="標楷體" w:hAnsi="Times New Roman" w:cs="Times New Roman"/>
                <w:spacing w:val="4"/>
                <w:sz w:val="16"/>
                <w:szCs w:val="16"/>
              </w:rPr>
              <w:t>Janarthanan Sathananthan</w:t>
            </w:r>
            <w:r>
              <w:rPr>
                <w:rFonts w:ascii="Times New Roman" w:eastAsia="標楷體" w:hAnsi="Times New Roman" w:cs="Times New Roman" w:hint="eastAsia"/>
                <w:spacing w:val="4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 w:cs="Times New Roman"/>
                <w:spacing w:val="4"/>
                <w:sz w:val="16"/>
                <w:szCs w:val="16"/>
              </w:rPr>
              <w:t>CAN</w:t>
            </w:r>
            <w:r>
              <w:rPr>
                <w:rFonts w:ascii="Times New Roman" w:eastAsia="標楷體" w:hAnsi="Times New Roman" w:cs="Times New Roman" w:hint="eastAsia"/>
                <w:spacing w:val="4"/>
                <w:sz w:val="16"/>
                <w:szCs w:val="16"/>
              </w:rPr>
              <w:t>)</w:t>
            </w:r>
          </w:p>
          <w:p w14:paraId="3221B811" w14:textId="138749C7" w:rsidR="00D83A78" w:rsidRPr="002A1228" w:rsidRDefault="00D83A78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  <w:spacing w:val="4"/>
              </w:rPr>
            </w:pPr>
            <w:r w:rsidRPr="002A1228">
              <w:rPr>
                <w:rFonts w:ascii="Times New Roman" w:eastAsia="標楷體" w:hAnsi="Times New Roman" w:cs="Times New Roman"/>
                <w:spacing w:val="4"/>
              </w:rPr>
              <w:t>Karl Poon</w:t>
            </w:r>
            <w:r w:rsidRPr="002A1228">
              <w:rPr>
                <w:rFonts w:ascii="Times New Roman" w:eastAsia="標楷體" w:hAnsi="Times New Roman" w:cs="Times New Roman" w:hint="eastAsia"/>
                <w:spacing w:val="4"/>
              </w:rPr>
              <w:t xml:space="preserve"> (</w:t>
            </w:r>
            <w:r>
              <w:rPr>
                <w:rFonts w:ascii="Times New Roman" w:eastAsia="標楷體" w:hAnsi="Times New Roman" w:cs="Times New Roman"/>
                <w:spacing w:val="4"/>
              </w:rPr>
              <w:t>AU</w:t>
            </w:r>
            <w:r w:rsidRPr="002A1228">
              <w:rPr>
                <w:rFonts w:ascii="Times New Roman" w:eastAsia="標楷體" w:hAnsi="Times New Roman" w:cs="Times New Roman" w:hint="eastAsia"/>
                <w:spacing w:val="4"/>
              </w:rPr>
              <w:t>)</w:t>
            </w:r>
          </w:p>
        </w:tc>
      </w:tr>
      <w:tr w:rsidR="0044457B" w:rsidRPr="00DC59BD" w14:paraId="28C0C963" w14:textId="0CD18BDE" w:rsidTr="00FC2815">
        <w:trPr>
          <w:trHeight w:val="281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0C962" w14:textId="57360044" w:rsidR="0044457B" w:rsidRPr="00BF291F" w:rsidRDefault="0044457B" w:rsidP="002174FA">
            <w:pPr>
              <w:pStyle w:val="TableParagraph"/>
              <w:spacing w:before="21" w:line="260" w:lineRule="exact"/>
              <w:ind w:left="66"/>
              <w:rPr>
                <w:rFonts w:ascii="Times New Roman" w:eastAsia="標楷體" w:hAnsi="Times New Roman" w:cs="Times New Roman"/>
              </w:rPr>
            </w:pPr>
            <w:r w:rsidRPr="00BF291F">
              <w:rPr>
                <w:rFonts w:ascii="Times New Roman" w:eastAsia="標楷體" w:hAnsi="Times New Roman" w:cs="Times New Roman" w:hint="eastAsia"/>
              </w:rPr>
              <w:t>0900-0905</w:t>
            </w:r>
          </w:p>
        </w:tc>
        <w:tc>
          <w:tcPr>
            <w:tcW w:w="69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6B087" w14:textId="0E24F348" w:rsidR="0044457B" w:rsidRPr="00BF291F" w:rsidRDefault="0044457B" w:rsidP="0044457B">
            <w:pPr>
              <w:pStyle w:val="TableParagraph"/>
              <w:spacing w:before="21" w:line="26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               </w:t>
            </w:r>
            <w:r w:rsidR="00FC281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                   </w:t>
            </w:r>
            <w:r w:rsidRPr="00BF291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休息</w:t>
            </w:r>
          </w:p>
        </w:tc>
        <w:tc>
          <w:tcPr>
            <w:tcW w:w="23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DEF75A0" w14:textId="77777777" w:rsidR="0044457B" w:rsidRPr="00BF291F" w:rsidRDefault="0044457B" w:rsidP="0044457B">
            <w:pPr>
              <w:pStyle w:val="TableParagraph"/>
              <w:spacing w:before="21" w:line="260" w:lineRule="exact"/>
              <w:ind w:left="0"/>
              <w:rPr>
                <w:rFonts w:ascii="Times New Roman" w:eastAsia="標楷體" w:hAnsi="Times New Roman" w:cs="Times New Roman"/>
              </w:rPr>
            </w:pPr>
          </w:p>
        </w:tc>
      </w:tr>
      <w:tr w:rsidR="00D83A78" w:rsidRPr="00DC59BD" w14:paraId="7C12104D" w14:textId="77777777" w:rsidTr="00FC2815">
        <w:trPr>
          <w:trHeight w:val="488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E1EEDA"/>
            <w:vAlign w:val="center"/>
          </w:tcPr>
          <w:p w14:paraId="1C023B76" w14:textId="1E2BE723" w:rsidR="00D83A78" w:rsidRPr="00BF291F" w:rsidRDefault="00D83A78" w:rsidP="00FC2815">
            <w:pPr>
              <w:pStyle w:val="TableParagraph"/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BF291F">
              <w:rPr>
                <w:rFonts w:ascii="Times New Roman" w:eastAsia="標楷體" w:hAnsi="Times New Roman" w:cs="Times New Roman" w:hint="eastAsia"/>
              </w:rPr>
              <w:t>0905-1100</w:t>
            </w:r>
          </w:p>
        </w:tc>
        <w:tc>
          <w:tcPr>
            <w:tcW w:w="69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1EEDA"/>
            <w:vAlign w:val="center"/>
          </w:tcPr>
          <w:p w14:paraId="1CAFDF82" w14:textId="019BA0CB" w:rsidR="00D83A78" w:rsidRDefault="00D83A78" w:rsidP="00FC2815">
            <w:pPr>
              <w:pStyle w:val="TableParagraph"/>
              <w:spacing w:line="280" w:lineRule="exact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代表講師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:</w:t>
            </w: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>殷偉賢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醫師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463151">
              <w:rPr>
                <w:rFonts w:ascii="Times New Roman" w:eastAsia="標楷體" w:hAnsi="Times New Roman" w:cs="Times New Roman"/>
                <w:sz w:val="24"/>
                <w:szCs w:val="24"/>
              </w:rPr>
              <w:t>Tav-in-Tav, TAVR Explan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3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E1EEDA"/>
            <w:vAlign w:val="center"/>
          </w:tcPr>
          <w:p w14:paraId="221E3633" w14:textId="4C451FB9" w:rsidR="00D83A78" w:rsidRPr="00C54CB5" w:rsidRDefault="00D83A78" w:rsidP="00FC2815">
            <w:pPr>
              <w:pStyle w:val="TableParagraph"/>
              <w:spacing w:line="280" w:lineRule="exact"/>
              <w:ind w:left="6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>Moderator: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>殷偉賢</w:t>
            </w:r>
          </w:p>
        </w:tc>
      </w:tr>
      <w:tr w:rsidR="00D83A78" w:rsidRPr="00DC59BD" w14:paraId="5C2D30D5" w14:textId="77777777" w:rsidTr="00FC2815">
        <w:trPr>
          <w:trHeight w:val="1694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14647" w14:textId="77777777" w:rsidR="00D83A78" w:rsidRPr="00C54CB5" w:rsidRDefault="00D83A78" w:rsidP="002174FA">
            <w:pPr>
              <w:pStyle w:val="TableParagraph"/>
              <w:spacing w:before="165" w:line="260" w:lineRule="exact"/>
              <w:ind w:left="8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14:paraId="08F28231" w14:textId="77777777" w:rsidR="00D83A78" w:rsidRPr="00FC2815" w:rsidRDefault="00D83A78" w:rsidP="00FC2815">
            <w:pPr>
              <w:pStyle w:val="TableParagraph"/>
              <w:spacing w:line="280" w:lineRule="exact"/>
              <w:ind w:left="62"/>
              <w:jc w:val="both"/>
              <w:rPr>
                <w:rFonts w:ascii="Times New Roman" w:eastAsia="標楷體" w:hAnsi="Times New Roman" w:cs="Times New Roman"/>
              </w:rPr>
            </w:pPr>
            <w:r w:rsidRPr="00FC2815">
              <w:rPr>
                <w:rFonts w:ascii="Times New Roman" w:eastAsia="標楷體" w:hAnsi="Times New Roman" w:cs="Times New Roman" w:hint="eastAsia"/>
              </w:rPr>
              <w:t>*</w:t>
            </w:r>
            <w:r w:rsidRPr="00FC2815">
              <w:rPr>
                <w:rFonts w:ascii="Times New Roman" w:eastAsia="標楷體" w:hAnsi="Times New Roman" w:cs="Times New Roman"/>
              </w:rPr>
              <w:t>Equitable Access, Increased Referrals, and the role of Early Recovery TAVR</w:t>
            </w:r>
          </w:p>
          <w:p w14:paraId="3AF1E627" w14:textId="4A7448AA" w:rsidR="00D83A78" w:rsidRPr="00FC2815" w:rsidRDefault="00D83A78" w:rsidP="00FC2815">
            <w:pPr>
              <w:pStyle w:val="TableParagraph"/>
              <w:spacing w:line="280" w:lineRule="exact"/>
              <w:ind w:left="62"/>
              <w:jc w:val="both"/>
              <w:rPr>
                <w:rFonts w:ascii="Times New Roman" w:eastAsia="標楷體" w:hAnsi="Times New Roman" w:cs="Times New Roman"/>
              </w:rPr>
            </w:pPr>
            <w:r w:rsidRPr="00FC2815">
              <w:rPr>
                <w:rFonts w:ascii="Times New Roman" w:eastAsia="標楷體" w:hAnsi="Times New Roman" w:cs="Times New Roman" w:hint="eastAsia"/>
              </w:rPr>
              <w:t>*</w:t>
            </w:r>
            <w:r w:rsidRPr="00FC2815">
              <w:t xml:space="preserve"> T</w:t>
            </w:r>
            <w:r w:rsidRPr="00FC2815">
              <w:rPr>
                <w:rFonts w:ascii="Times New Roman" w:eastAsia="標楷體" w:hAnsi="Times New Roman" w:cs="Times New Roman"/>
              </w:rPr>
              <w:t>ranscatheter and Surgical MV Interventions in Patients with Severe MAC</w:t>
            </w:r>
          </w:p>
          <w:p w14:paraId="0488FD81" w14:textId="629EC371" w:rsidR="00147BF7" w:rsidRPr="00FC2815" w:rsidRDefault="00147BF7" w:rsidP="00FC2815">
            <w:pPr>
              <w:pStyle w:val="TableParagraph"/>
              <w:spacing w:line="280" w:lineRule="exact"/>
              <w:ind w:left="62"/>
              <w:jc w:val="both"/>
              <w:rPr>
                <w:rFonts w:ascii="Times New Roman" w:eastAsia="標楷體" w:hAnsi="Times New Roman" w:cs="Times New Roman"/>
              </w:rPr>
            </w:pPr>
            <w:r w:rsidRPr="00FC2815">
              <w:rPr>
                <w:rFonts w:ascii="Times New Roman" w:eastAsia="標楷體" w:hAnsi="Times New Roman" w:cs="Times New Roman" w:hint="eastAsia"/>
              </w:rPr>
              <w:t>*</w:t>
            </w:r>
            <w:r w:rsidRPr="00FC2815">
              <w:t xml:space="preserve"> </w:t>
            </w:r>
            <w:r w:rsidRPr="00FC2815">
              <w:rPr>
                <w:rFonts w:ascii="Times New Roman" w:eastAsia="標楷體" w:hAnsi="Times New Roman" w:cs="Times New Roman"/>
              </w:rPr>
              <w:t>How to treat the failed bioprosthetic : SAVR/TAVR</w:t>
            </w:r>
          </w:p>
          <w:p w14:paraId="4C7D37AA" w14:textId="4C0DAC11" w:rsidR="00147BF7" w:rsidRPr="00FC2815" w:rsidRDefault="00147BF7" w:rsidP="00FC2815">
            <w:pPr>
              <w:pStyle w:val="TableParagraph"/>
              <w:spacing w:line="280" w:lineRule="exact"/>
              <w:ind w:left="62"/>
              <w:jc w:val="both"/>
              <w:rPr>
                <w:rFonts w:ascii="Times New Roman" w:eastAsia="標楷體" w:hAnsi="Times New Roman" w:cs="Times New Roman"/>
              </w:rPr>
            </w:pPr>
            <w:r w:rsidRPr="00FC2815">
              <w:rPr>
                <w:rFonts w:ascii="Times New Roman" w:eastAsia="標楷體" w:hAnsi="Times New Roman" w:cs="Times New Roman" w:hint="eastAsia"/>
              </w:rPr>
              <w:t>*</w:t>
            </w:r>
            <w:r w:rsidRPr="00FC2815">
              <w:t xml:space="preserve"> </w:t>
            </w:r>
            <w:r w:rsidRPr="00FC2815">
              <w:rPr>
                <w:rFonts w:ascii="Times New Roman" w:eastAsia="標楷體" w:hAnsi="Times New Roman" w:cs="Times New Roman"/>
              </w:rPr>
              <w:t>TAV durablity</w:t>
            </w:r>
            <w:r w:rsidRPr="00FC2815">
              <w:rPr>
                <w:rFonts w:ascii="Times New Roman" w:eastAsia="標楷體" w:hAnsi="Times New Roman" w:cs="Times New Roman" w:hint="eastAsia"/>
              </w:rPr>
              <w:t>、</w:t>
            </w:r>
            <w:r w:rsidRPr="00FC2815">
              <w:rPr>
                <w:rFonts w:ascii="Times New Roman" w:eastAsia="標楷體" w:hAnsi="Times New Roman" w:cs="Times New Roman"/>
              </w:rPr>
              <w:t>Apollo Pivotal Trial Status</w:t>
            </w:r>
          </w:p>
          <w:p w14:paraId="1A1E4232" w14:textId="15DE3994" w:rsidR="00D83A78" w:rsidRPr="00FC2815" w:rsidRDefault="00D83A78" w:rsidP="00FC2815">
            <w:pPr>
              <w:pStyle w:val="TableParagraph"/>
              <w:spacing w:line="280" w:lineRule="exact"/>
              <w:ind w:left="62"/>
              <w:jc w:val="both"/>
              <w:rPr>
                <w:rFonts w:ascii="Times New Roman" w:eastAsia="標楷體" w:hAnsi="Times New Roman" w:cs="Times New Roman"/>
              </w:rPr>
            </w:pPr>
            <w:r w:rsidRPr="00FC2815">
              <w:rPr>
                <w:rFonts w:ascii="Times New Roman" w:eastAsia="標楷體" w:hAnsi="Times New Roman" w:cs="Times New Roman" w:hint="eastAsia"/>
              </w:rPr>
              <w:t>*</w:t>
            </w:r>
            <w:r w:rsidRPr="00FC2815">
              <w:t xml:space="preserve"> </w:t>
            </w:r>
            <w:r w:rsidRPr="00FC2815">
              <w:rPr>
                <w:rFonts w:ascii="Times New Roman" w:eastAsia="標楷體" w:hAnsi="Times New Roman" w:cs="Times New Roman"/>
              </w:rPr>
              <w:t>SURPLUS for redo operation endocarditis</w:t>
            </w:r>
          </w:p>
          <w:p w14:paraId="17D2CDC8" w14:textId="2BDB686F" w:rsidR="00D83A78" w:rsidRPr="00FC2815" w:rsidRDefault="00D83A78" w:rsidP="00FC2815">
            <w:pPr>
              <w:pStyle w:val="TableParagraph"/>
              <w:spacing w:line="280" w:lineRule="exact"/>
              <w:ind w:left="62"/>
              <w:jc w:val="both"/>
              <w:rPr>
                <w:rFonts w:ascii="Times New Roman" w:eastAsia="標楷體" w:hAnsi="Times New Roman" w:cs="Times New Roman"/>
              </w:rPr>
            </w:pPr>
            <w:r w:rsidRPr="00FC2815">
              <w:rPr>
                <w:rFonts w:ascii="Times New Roman" w:eastAsia="標楷體" w:hAnsi="Times New Roman" w:cs="Times New Roman"/>
              </w:rPr>
              <w:t>*</w:t>
            </w:r>
            <w:r w:rsidRPr="00FC2815">
              <w:t xml:space="preserve"> </w:t>
            </w:r>
            <w:r w:rsidRPr="00FC2815">
              <w:rPr>
                <w:rFonts w:ascii="Times New Roman" w:eastAsia="標楷體" w:hAnsi="Times New Roman" w:cs="Times New Roman"/>
              </w:rPr>
              <w:t>Role of Cerebral Emboli Protection During TAVR</w:t>
            </w:r>
          </w:p>
          <w:p w14:paraId="5DFCDF8C" w14:textId="77777777" w:rsidR="00147BF7" w:rsidRPr="00FC2815" w:rsidRDefault="00D83A78" w:rsidP="00FC2815">
            <w:pPr>
              <w:pStyle w:val="TableParagraph"/>
              <w:spacing w:line="280" w:lineRule="exact"/>
              <w:ind w:left="62"/>
              <w:jc w:val="both"/>
              <w:rPr>
                <w:rFonts w:ascii="Times New Roman" w:eastAsia="標楷體" w:hAnsi="Times New Roman" w:cs="Times New Roman"/>
              </w:rPr>
            </w:pPr>
            <w:r w:rsidRPr="00FC2815">
              <w:t xml:space="preserve">* </w:t>
            </w:r>
            <w:r w:rsidRPr="00FC2815">
              <w:rPr>
                <w:rFonts w:ascii="Times New Roman" w:eastAsia="標楷體" w:hAnsi="Times New Roman" w:cs="Times New Roman"/>
              </w:rPr>
              <w:t>Novel TAVI Device with Active Sealing Technology: Evidence and Real-</w:t>
            </w:r>
            <w:r w:rsidR="00147BF7" w:rsidRPr="00FC2815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1BC20E2E" w14:textId="6C802B4F" w:rsidR="00D83A78" w:rsidRPr="00463151" w:rsidRDefault="00147BF7" w:rsidP="00FC2815">
            <w:pPr>
              <w:pStyle w:val="TableParagraph"/>
              <w:spacing w:line="280" w:lineRule="exact"/>
              <w:ind w:left="62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C2815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D83A78" w:rsidRPr="00FC2815">
              <w:rPr>
                <w:rFonts w:ascii="Times New Roman" w:eastAsia="標楷體" w:hAnsi="Times New Roman" w:cs="Times New Roman"/>
              </w:rPr>
              <w:t>world Cases</w:t>
            </w:r>
          </w:p>
        </w:tc>
        <w:tc>
          <w:tcPr>
            <w:tcW w:w="23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14:paraId="4839902C" w14:textId="4337F2E1" w:rsidR="00D83A78" w:rsidRDefault="00D83A78" w:rsidP="00FC2815">
            <w:pPr>
              <w:pStyle w:val="TableParagraph"/>
              <w:spacing w:line="280" w:lineRule="exact"/>
              <w:ind w:left="68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6315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David Wood </w:t>
            </w: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加拿大</w:t>
            </w: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  <w:p w14:paraId="546D6C24" w14:textId="2770D664" w:rsidR="00D83A78" w:rsidRDefault="00D83A78" w:rsidP="00FC2815">
            <w:pPr>
              <w:pStyle w:val="TableParagraph"/>
              <w:spacing w:line="280" w:lineRule="exact"/>
              <w:ind w:left="68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63151">
              <w:rPr>
                <w:rFonts w:ascii="Times New Roman" w:eastAsia="標楷體" w:hAnsi="Times New Roman" w:cs="Times New Roman"/>
                <w:sz w:val="24"/>
                <w:szCs w:val="24"/>
              </w:rPr>
              <w:t>Jian Ye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加拿大</w:t>
            </w: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  <w:p w14:paraId="7FBCA97A" w14:textId="4F9580C6" w:rsidR="00147BF7" w:rsidRDefault="00147BF7" w:rsidP="00FC2815">
            <w:pPr>
              <w:pStyle w:val="TableParagraph"/>
              <w:spacing w:line="280" w:lineRule="exact"/>
              <w:ind w:left="68"/>
              <w:jc w:val="both"/>
              <w:rPr>
                <w:rFonts w:ascii="Times New Roman" w:eastAsia="標楷體" w:hAnsi="Times New Roman" w:cs="Times New Roman"/>
                <w:spacing w:val="4"/>
                <w:sz w:val="24"/>
                <w:szCs w:val="24"/>
              </w:rPr>
            </w:pPr>
            <w:r w:rsidRPr="00147BF7">
              <w:rPr>
                <w:rFonts w:ascii="Times New Roman" w:eastAsia="標楷體" w:hAnsi="Times New Roman" w:cs="Times New Roman"/>
                <w:spacing w:val="4"/>
                <w:sz w:val="24"/>
                <w:szCs w:val="24"/>
              </w:rPr>
              <w:t>Tsuyoshi</w:t>
            </w:r>
            <w:r w:rsidR="00FC2815">
              <w:rPr>
                <w:rFonts w:ascii="Times New Roman" w:eastAsia="標楷體" w:hAnsi="Times New Roman" w:cs="Times New Roman" w:hint="eastAsia"/>
                <w:spacing w:val="4"/>
                <w:sz w:val="24"/>
                <w:szCs w:val="24"/>
              </w:rPr>
              <w:t xml:space="preserve"> </w:t>
            </w:r>
            <w:r w:rsidRPr="00147BF7">
              <w:rPr>
                <w:rFonts w:ascii="Times New Roman" w:eastAsia="標楷體" w:hAnsi="Times New Roman" w:cs="Times New Roman"/>
                <w:spacing w:val="4"/>
                <w:sz w:val="24"/>
                <w:szCs w:val="24"/>
              </w:rPr>
              <w:t>Kaneko</w:t>
            </w:r>
            <w:r w:rsidR="00FC2815">
              <w:rPr>
                <w:rFonts w:ascii="Times New Roman" w:eastAsia="標楷體" w:hAnsi="Times New Roman" w:cs="Times New Roman" w:hint="eastAsia"/>
                <w:spacing w:val="4"/>
                <w:sz w:val="24"/>
                <w:szCs w:val="24"/>
              </w:rPr>
              <w:t>(</w:t>
            </w:r>
            <w:r w:rsidR="00FC2815">
              <w:rPr>
                <w:rFonts w:ascii="Times New Roman" w:eastAsia="標楷體" w:hAnsi="Times New Roman" w:cs="Times New Roman" w:hint="eastAsia"/>
                <w:spacing w:val="4"/>
                <w:sz w:val="24"/>
                <w:szCs w:val="24"/>
              </w:rPr>
              <w:t>日</w:t>
            </w:r>
            <w:r w:rsidR="00FC2815">
              <w:rPr>
                <w:rFonts w:ascii="Times New Roman" w:eastAsia="標楷體" w:hAnsi="Times New Roman" w:cs="Times New Roman" w:hint="eastAsia"/>
                <w:spacing w:val="4"/>
                <w:sz w:val="24"/>
                <w:szCs w:val="24"/>
              </w:rPr>
              <w:t>)</w:t>
            </w:r>
          </w:p>
          <w:p w14:paraId="604AA932" w14:textId="48C54C0E" w:rsidR="00147BF7" w:rsidRDefault="00147BF7" w:rsidP="00FC2815">
            <w:pPr>
              <w:pStyle w:val="TableParagraph"/>
              <w:spacing w:line="280" w:lineRule="exact"/>
              <w:ind w:left="68"/>
              <w:jc w:val="both"/>
              <w:rPr>
                <w:rFonts w:ascii="Times New Roman" w:eastAsia="標楷體" w:hAnsi="Times New Roman" w:cs="Times New Roman"/>
                <w:spacing w:val="4"/>
                <w:sz w:val="24"/>
                <w:szCs w:val="24"/>
              </w:rPr>
            </w:pPr>
            <w:r w:rsidRPr="00147BF7">
              <w:rPr>
                <w:rFonts w:ascii="Times New Roman" w:eastAsia="標楷體" w:hAnsi="Times New Roman" w:cs="Times New Roman"/>
                <w:spacing w:val="4"/>
                <w:sz w:val="24"/>
                <w:szCs w:val="24"/>
              </w:rPr>
              <w:t>Michael Reardon</w:t>
            </w:r>
            <w:r>
              <w:rPr>
                <w:rFonts w:ascii="Times New Roman" w:eastAsia="標楷體" w:hAnsi="Times New Roman" w:cs="Times New Roman" w:hint="eastAsia"/>
                <w:spacing w:val="4"/>
                <w:sz w:val="24"/>
                <w:szCs w:val="24"/>
              </w:rPr>
              <w:t>(</w:t>
            </w:r>
            <w:r w:rsidR="00FC2815">
              <w:rPr>
                <w:rFonts w:ascii="Times New Roman" w:eastAsia="標楷體" w:hAnsi="Times New Roman" w:cs="Times New Roman" w:hint="eastAsia"/>
                <w:spacing w:val="4"/>
                <w:sz w:val="24"/>
                <w:szCs w:val="24"/>
              </w:rPr>
              <w:t>美</w:t>
            </w:r>
            <w:r>
              <w:rPr>
                <w:rFonts w:ascii="Times New Roman" w:eastAsia="標楷體" w:hAnsi="Times New Roman" w:cs="Times New Roman" w:hint="eastAsia"/>
                <w:spacing w:val="4"/>
                <w:sz w:val="24"/>
                <w:szCs w:val="24"/>
              </w:rPr>
              <w:t>)</w:t>
            </w:r>
          </w:p>
          <w:p w14:paraId="6A01D44D" w14:textId="3F1A527D" w:rsidR="00D83A78" w:rsidRDefault="00D83A78" w:rsidP="00FC2815">
            <w:pPr>
              <w:pStyle w:val="TableParagraph"/>
              <w:spacing w:line="280" w:lineRule="exact"/>
              <w:ind w:left="68"/>
              <w:jc w:val="both"/>
              <w:rPr>
                <w:rFonts w:ascii="Times New Roman" w:eastAsia="標楷體" w:hAnsi="Times New Roman" w:cs="Times New Roman"/>
                <w:spacing w:val="4"/>
                <w:sz w:val="24"/>
                <w:szCs w:val="24"/>
              </w:rPr>
            </w:pPr>
            <w:r w:rsidRPr="00463151">
              <w:rPr>
                <w:rFonts w:ascii="Times New Roman" w:eastAsia="標楷體" w:hAnsi="Times New Roman" w:cs="Times New Roman"/>
                <w:spacing w:val="4"/>
                <w:sz w:val="24"/>
                <w:szCs w:val="24"/>
              </w:rPr>
              <w:t>Luigi Pirelli</w:t>
            </w:r>
            <w:r>
              <w:rPr>
                <w:rFonts w:ascii="Times New Roman" w:eastAsia="標楷體" w:hAnsi="Times New Roman" w:cs="Times New Roman" w:hint="eastAsia"/>
                <w:spacing w:val="4"/>
                <w:sz w:val="24"/>
                <w:szCs w:val="24"/>
              </w:rPr>
              <w:t xml:space="preserve"> </w:t>
            </w:r>
            <w:r w:rsidRPr="00C54CB5">
              <w:rPr>
                <w:rFonts w:ascii="Times New Roman" w:eastAsia="標楷體" w:hAnsi="Times New Roman" w:cs="Times New Roman"/>
                <w:spacing w:val="4"/>
                <w:sz w:val="24"/>
                <w:szCs w:val="24"/>
              </w:rPr>
              <w:t>(</w:t>
            </w:r>
            <w:r w:rsidR="00FC2815">
              <w:rPr>
                <w:rFonts w:ascii="Times New Roman" w:eastAsia="標楷體" w:hAnsi="Times New Roman" w:cs="Times New Roman" w:hint="eastAsia"/>
                <w:spacing w:val="4"/>
                <w:sz w:val="24"/>
                <w:szCs w:val="24"/>
              </w:rPr>
              <w:t>美</w:t>
            </w:r>
            <w:r w:rsidRPr="00C54CB5">
              <w:rPr>
                <w:rFonts w:ascii="Times New Roman" w:eastAsia="標楷體" w:hAnsi="Times New Roman" w:cs="Times New Roman"/>
                <w:spacing w:val="4"/>
                <w:sz w:val="24"/>
                <w:szCs w:val="24"/>
              </w:rPr>
              <w:t>)</w:t>
            </w:r>
          </w:p>
          <w:p w14:paraId="2886E72B" w14:textId="200DBEF2" w:rsidR="00D83A78" w:rsidRPr="00083CF4" w:rsidRDefault="00D83A78" w:rsidP="00FC2815">
            <w:pPr>
              <w:pStyle w:val="TableParagraph"/>
              <w:spacing w:line="280" w:lineRule="exact"/>
              <w:ind w:left="68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63151">
              <w:rPr>
                <w:rFonts w:ascii="Times New Roman" w:eastAsia="標楷體" w:hAnsi="Times New Roman" w:cs="Times New Roman"/>
                <w:spacing w:val="4"/>
                <w:sz w:val="24"/>
                <w:szCs w:val="24"/>
              </w:rPr>
              <w:t xml:space="preserve">Samir Kapadia </w:t>
            </w:r>
            <w:r w:rsidRPr="00C54CB5">
              <w:rPr>
                <w:rFonts w:ascii="Times New Roman" w:eastAsia="標楷體" w:hAnsi="Times New Roman" w:cs="Times New Roman"/>
                <w:spacing w:val="4"/>
                <w:sz w:val="24"/>
                <w:szCs w:val="24"/>
              </w:rPr>
              <w:t>(</w:t>
            </w:r>
            <w:r w:rsidR="00FC2815">
              <w:rPr>
                <w:rFonts w:ascii="Times New Roman" w:eastAsia="標楷體" w:hAnsi="Times New Roman" w:cs="Times New Roman" w:hint="eastAsia"/>
                <w:spacing w:val="4"/>
                <w:sz w:val="24"/>
                <w:szCs w:val="24"/>
              </w:rPr>
              <w:t>美</w:t>
            </w:r>
            <w:r w:rsidRPr="00C54CB5">
              <w:rPr>
                <w:rFonts w:ascii="Times New Roman" w:eastAsia="標楷體" w:hAnsi="Times New Roman" w:cs="Times New Roman"/>
                <w:spacing w:val="4"/>
                <w:sz w:val="24"/>
                <w:szCs w:val="24"/>
              </w:rPr>
              <w:t>)</w:t>
            </w:r>
          </w:p>
          <w:p w14:paraId="75BA3CFC" w14:textId="07A929CF" w:rsidR="00D83A78" w:rsidRPr="00083CF4" w:rsidRDefault="00D83A78" w:rsidP="00FC2815">
            <w:pPr>
              <w:pStyle w:val="TableParagraph"/>
              <w:spacing w:line="280" w:lineRule="exact"/>
              <w:ind w:left="68"/>
              <w:jc w:val="both"/>
              <w:rPr>
                <w:rFonts w:ascii="Times New Roman" w:eastAsia="標楷體" w:hAnsi="Times New Roman" w:cs="Times New Roman"/>
                <w:spacing w:val="4"/>
                <w:sz w:val="20"/>
                <w:szCs w:val="20"/>
              </w:rPr>
            </w:pPr>
            <w:r w:rsidRPr="00463151">
              <w:rPr>
                <w:rFonts w:ascii="Times New Roman" w:eastAsia="標楷體" w:hAnsi="Times New Roman" w:cs="Times New Roman"/>
                <w:spacing w:val="4"/>
                <w:sz w:val="20"/>
                <w:szCs w:val="20"/>
              </w:rPr>
              <w:t>Shing Fung (Angus)Chui</w:t>
            </w:r>
          </w:p>
          <w:p w14:paraId="7EA6B2FB" w14:textId="33EE328D" w:rsidR="00D83A78" w:rsidRPr="00147BF7" w:rsidRDefault="00D83A78" w:rsidP="00FC2815">
            <w:pPr>
              <w:pStyle w:val="TableParagraph"/>
              <w:spacing w:line="280" w:lineRule="exact"/>
              <w:ind w:left="68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      </w:t>
            </w:r>
            <w:r w:rsidRPr="00147BF7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(HK)</w:t>
            </w:r>
          </w:p>
        </w:tc>
      </w:tr>
      <w:tr w:rsidR="00FC2815" w:rsidRPr="00DC59BD" w14:paraId="7D98B4EA" w14:textId="3A4AF724" w:rsidTr="00FC2815">
        <w:trPr>
          <w:cantSplit/>
          <w:trHeight w:val="300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CEE25" w14:textId="69382F1F" w:rsidR="00FC2815" w:rsidRPr="00C54CB5" w:rsidRDefault="00FC2815" w:rsidP="002174FA">
            <w:pPr>
              <w:pStyle w:val="TableParagraph"/>
              <w:spacing w:line="260" w:lineRule="exact"/>
              <w:ind w:left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7B0EEA">
              <w:rPr>
                <w:rFonts w:ascii="Times New Roman" w:eastAsia="標楷體" w:hAnsi="Times New Roman" w:cs="Times New Roman" w:hint="eastAsia"/>
              </w:rPr>
              <w:t>1100-1105</w:t>
            </w:r>
          </w:p>
        </w:tc>
        <w:tc>
          <w:tcPr>
            <w:tcW w:w="69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EA097" w14:textId="3C044F1C" w:rsidR="00FC2815" w:rsidRPr="00C54CB5" w:rsidRDefault="00FC2815" w:rsidP="00FC2815">
            <w:pPr>
              <w:pStyle w:val="TableParagraph"/>
              <w:spacing w:line="260" w:lineRule="exact"/>
              <w:ind w:left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休息</w:t>
            </w:r>
          </w:p>
        </w:tc>
        <w:tc>
          <w:tcPr>
            <w:tcW w:w="23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8F7F7AB" w14:textId="77777777" w:rsidR="00FC2815" w:rsidRPr="00C54CB5" w:rsidRDefault="00FC2815" w:rsidP="00FC2815">
            <w:pPr>
              <w:pStyle w:val="TableParagraph"/>
              <w:spacing w:line="260" w:lineRule="exact"/>
              <w:ind w:left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D83A78" w:rsidRPr="00DC59BD" w14:paraId="39278AB8" w14:textId="77777777" w:rsidTr="00FC2815">
        <w:trPr>
          <w:cantSplit/>
          <w:trHeight w:val="341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C77D478" w14:textId="3A0F3FEA" w:rsidR="00D83A78" w:rsidRPr="007B0EEA" w:rsidRDefault="00D83A78" w:rsidP="00FC2815">
            <w:pPr>
              <w:pStyle w:val="TableParagraph"/>
              <w:spacing w:line="260" w:lineRule="exact"/>
              <w:ind w:left="81"/>
              <w:jc w:val="both"/>
              <w:rPr>
                <w:rFonts w:ascii="Times New Roman" w:eastAsia="標楷體" w:hAnsi="Times New Roman" w:cs="Times New Roman"/>
              </w:rPr>
            </w:pPr>
            <w:r w:rsidRPr="007B0EEA">
              <w:rPr>
                <w:rFonts w:ascii="Times New Roman" w:eastAsia="標楷體" w:hAnsi="Times New Roman" w:cs="Times New Roman"/>
              </w:rPr>
              <w:t>110</w:t>
            </w:r>
            <w:r w:rsidRPr="007B0EEA">
              <w:rPr>
                <w:rFonts w:ascii="Times New Roman" w:eastAsia="標楷體" w:hAnsi="Times New Roman" w:cs="Times New Roman" w:hint="eastAsia"/>
              </w:rPr>
              <w:t>5</w:t>
            </w:r>
            <w:r w:rsidRPr="007B0EEA">
              <w:rPr>
                <w:rFonts w:ascii="Times New Roman" w:eastAsia="標楷體" w:hAnsi="Times New Roman" w:cs="Times New Roman"/>
              </w:rPr>
              <w:t>-13</w:t>
            </w:r>
            <w:r w:rsidRPr="007B0EEA">
              <w:rPr>
                <w:rFonts w:ascii="Times New Roman" w:eastAsia="標楷體" w:hAnsi="Times New Roman" w:cs="Times New Roman" w:hint="eastAsia"/>
              </w:rPr>
              <w:t>0</w:t>
            </w:r>
            <w:r w:rsidRPr="007B0EEA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69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C1EC308" w14:textId="19592434" w:rsidR="00D83A78" w:rsidRDefault="00D83A78" w:rsidP="00FC2815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代表講師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:</w:t>
            </w: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李</w:t>
            </w:r>
            <w:r w:rsidR="00147BF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國楨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醫師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</w:t>
            </w:r>
            <w:r w:rsidRPr="001D2992">
              <w:rPr>
                <w:rFonts w:ascii="Times New Roman" w:eastAsia="標楷體" w:hAnsi="Times New Roman" w:cs="Times New Roman"/>
                <w:sz w:val="24"/>
                <w:szCs w:val="24"/>
              </w:rPr>
              <w:t>Live Demonstration</w:t>
            </w:r>
          </w:p>
        </w:tc>
        <w:tc>
          <w:tcPr>
            <w:tcW w:w="23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091233D6" w14:textId="77777777" w:rsidR="00D83A78" w:rsidRDefault="00D83A78" w:rsidP="002174FA">
            <w:pPr>
              <w:pStyle w:val="TableParagraph"/>
              <w:spacing w:line="260" w:lineRule="exact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A7B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Moderator: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殷偉賢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</w:p>
          <w:p w14:paraId="132CCFAB" w14:textId="6FE45111" w:rsidR="00D83A78" w:rsidRPr="003A7B6C" w:rsidRDefault="00D83A78" w:rsidP="002174FA">
            <w:pPr>
              <w:pStyle w:val="TableParagraph"/>
              <w:spacing w:line="260" w:lineRule="exact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吳永建</w:t>
            </w:r>
          </w:p>
        </w:tc>
      </w:tr>
      <w:tr w:rsidR="00D83A78" w:rsidRPr="00DC59BD" w14:paraId="5AF65BB3" w14:textId="77777777" w:rsidTr="00FC2815">
        <w:trPr>
          <w:trHeight w:val="846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49A380" w14:textId="33A4D845" w:rsidR="00D83A78" w:rsidRPr="00C54CB5" w:rsidRDefault="00D83A78" w:rsidP="002174FA">
            <w:pPr>
              <w:pStyle w:val="TableParagraph"/>
              <w:spacing w:before="165" w:line="260" w:lineRule="exact"/>
              <w:ind w:left="8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52BFB" w14:textId="70963927" w:rsidR="00D83A78" w:rsidRDefault="00D83A78" w:rsidP="002174FA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r w:rsidRPr="00463151">
              <w:rPr>
                <w:rFonts w:ascii="Times New Roman" w:eastAsia="標楷體" w:hAnsi="Times New Roman" w:cs="Times New Roman"/>
                <w:sz w:val="24"/>
                <w:szCs w:val="24"/>
              </w:rPr>
              <w:t>AViV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Live Case (CHGH)</w:t>
            </w:r>
          </w:p>
          <w:p w14:paraId="628676BA" w14:textId="4E1B8281" w:rsidR="00D83A78" w:rsidRPr="00C54CB5" w:rsidRDefault="00D83A78" w:rsidP="002174FA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r w:rsidRPr="0046315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TF J valve</w:t>
            </w: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Live Case(</w:t>
            </w:r>
            <w:r w:rsidRPr="0046315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上海中山</w:t>
            </w: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) </w:t>
            </w:r>
          </w:p>
          <w:p w14:paraId="21122651" w14:textId="106A7A17" w:rsidR="00D83A78" w:rsidRPr="00C54CB5" w:rsidRDefault="00D83A78" w:rsidP="002174FA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r w:rsidRPr="00026CDC">
              <w:rPr>
                <w:rFonts w:ascii="Times New Roman" w:eastAsia="標楷體" w:hAnsi="Times New Roman" w:cs="Times New Roman"/>
                <w:sz w:val="24"/>
                <w:szCs w:val="24"/>
              </w:rPr>
              <w:t>Transcatheter mitral valve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Live Case (</w:t>
            </w:r>
            <w:r w:rsidRPr="00026CD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安貞阜外</w:t>
            </w: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A74AB58" w14:textId="6933C5D5" w:rsidR="00D83A78" w:rsidRDefault="00147BF7" w:rsidP="002174FA">
            <w:pPr>
              <w:pStyle w:val="TableParagraph"/>
              <w:spacing w:line="260" w:lineRule="exact"/>
              <w:ind w:left="6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李國楨</w:t>
            </w:r>
            <w:r w:rsidR="00D83A78" w:rsidRPr="00C54CB5">
              <w:rPr>
                <w:rFonts w:ascii="Times New Roman" w:eastAsia="標楷體" w:hAnsi="Times New Roman" w:cs="Times New Roman"/>
                <w:spacing w:val="13"/>
                <w:sz w:val="24"/>
                <w:szCs w:val="24"/>
              </w:rPr>
              <w:t xml:space="preserve"> </w:t>
            </w:r>
            <w:r w:rsidR="00D83A78"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="00D83A78"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>台灣</w:t>
            </w:r>
            <w:r w:rsidR="00D83A78"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  <w:p w14:paraId="06C93078" w14:textId="28DE2D74" w:rsidR="00D83A78" w:rsidRDefault="00D83A78" w:rsidP="002174FA">
            <w:pPr>
              <w:pStyle w:val="TableParagraph"/>
              <w:spacing w:line="260" w:lineRule="exact"/>
              <w:ind w:left="6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6315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魏來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中國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5054A979" w14:textId="6C2A741E" w:rsidR="00D83A78" w:rsidRPr="00C54CB5" w:rsidRDefault="00D83A78" w:rsidP="002174FA">
            <w:pPr>
              <w:pStyle w:val="TableParagraph"/>
              <w:spacing w:line="260" w:lineRule="exact"/>
              <w:ind w:left="6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26CD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宋光遠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中國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D83A78" w:rsidRPr="00DC59BD" w14:paraId="3C74CDFC" w14:textId="77777777" w:rsidTr="00FC2815">
        <w:trPr>
          <w:trHeight w:val="320"/>
          <w:jc w:val="center"/>
        </w:trPr>
        <w:tc>
          <w:tcPr>
            <w:tcW w:w="1041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997B7D9" w14:textId="75CA0D1C" w:rsidR="00D83A78" w:rsidRDefault="00D83A78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00-1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05                                 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休息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</w:t>
            </w:r>
          </w:p>
        </w:tc>
      </w:tr>
      <w:tr w:rsidR="00D83A78" w:rsidRPr="00DC59BD" w14:paraId="59936DB6" w14:textId="77777777" w:rsidTr="00FC2815">
        <w:trPr>
          <w:trHeight w:val="392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14:paraId="6DB6FB55" w14:textId="333D173E" w:rsidR="00D83A78" w:rsidRPr="000B1BAD" w:rsidRDefault="00D83A78" w:rsidP="002174FA">
            <w:pPr>
              <w:pStyle w:val="TableParagraph"/>
              <w:spacing w:before="165" w:line="260" w:lineRule="exact"/>
              <w:ind w:left="81"/>
              <w:jc w:val="both"/>
              <w:rPr>
                <w:rFonts w:ascii="Times New Roman" w:eastAsia="標楷體" w:hAnsi="Times New Roman" w:cs="Times New Roman"/>
              </w:rPr>
            </w:pPr>
            <w:r w:rsidRPr="000B1BAD">
              <w:rPr>
                <w:rFonts w:ascii="Times New Roman" w:eastAsia="標楷體" w:hAnsi="Times New Roman" w:cs="Times New Roman"/>
              </w:rPr>
              <w:t>1305-1500</w:t>
            </w:r>
          </w:p>
        </w:tc>
        <w:tc>
          <w:tcPr>
            <w:tcW w:w="6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14:paraId="1FD4EDF5" w14:textId="7A8F3EFA" w:rsidR="00D83A78" w:rsidRPr="00C54CB5" w:rsidRDefault="00D83A78" w:rsidP="002174FA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代表講師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:</w:t>
            </w: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>殷偉賢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醫師</w:t>
            </w:r>
            <w:r w:rsidR="00782DB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TAVR</w:t>
            </w:r>
            <w:r w:rsidR="00782DBC" w:rsidRPr="00026CD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Current status and future perspectives</w:t>
            </w:r>
          </w:p>
        </w:tc>
        <w:tc>
          <w:tcPr>
            <w:tcW w:w="2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360FD54D" w14:textId="77777777" w:rsidR="00D83A78" w:rsidRDefault="00D83A78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Moderator: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殷偉賢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</w:t>
            </w:r>
          </w:p>
          <w:p w14:paraId="46B99B9B" w14:textId="5C3F071F" w:rsidR="00D83A78" w:rsidRPr="00C54CB5" w:rsidRDefault="00D83A78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       O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hno Yohei</w:t>
            </w:r>
          </w:p>
        </w:tc>
      </w:tr>
      <w:tr w:rsidR="00D83A78" w:rsidRPr="00DC59BD" w14:paraId="40385C76" w14:textId="77777777" w:rsidTr="00FC2815">
        <w:trPr>
          <w:trHeight w:val="281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6811CC" w14:textId="77777777" w:rsidR="00D83A78" w:rsidRPr="00C54CB5" w:rsidRDefault="00D83A78" w:rsidP="002174FA">
            <w:pPr>
              <w:pStyle w:val="TableParagraph"/>
              <w:spacing w:before="165" w:line="260" w:lineRule="exact"/>
              <w:ind w:left="8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36363A" w14:textId="77777777" w:rsidR="00D83A78" w:rsidRDefault="00D83A78" w:rsidP="0044457B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*</w:t>
            </w:r>
            <w:r w:rsidRPr="00026CDC">
              <w:rPr>
                <w:rFonts w:ascii="Times New Roman" w:eastAsia="標楷體" w:hAnsi="Times New Roman" w:cs="Times New Roman"/>
                <w:sz w:val="24"/>
                <w:szCs w:val="24"/>
              </w:rPr>
              <w:t>OCEAN-SHD registries. Current status and future perspectives</w:t>
            </w:r>
          </w:p>
          <w:p w14:paraId="74E5C470" w14:textId="7D8B6E04" w:rsidR="00D83A78" w:rsidRDefault="00D83A78" w:rsidP="0044457B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r w:rsidRPr="00026CDC">
              <w:rPr>
                <w:rFonts w:ascii="Times New Roman" w:eastAsia="標楷體" w:hAnsi="Times New Roman" w:cs="Times New Roman"/>
                <w:sz w:val="24"/>
                <w:szCs w:val="24"/>
              </w:rPr>
              <w:t>Redo-Transcatheter Aortic Valve Implantation</w:t>
            </w:r>
          </w:p>
          <w:p w14:paraId="6907FB43" w14:textId="723F2622" w:rsidR="00D83A78" w:rsidRDefault="00D83A78" w:rsidP="0044457B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B2A8B">
              <w:rPr>
                <w:rFonts w:ascii="Times New Roman" w:eastAsia="標楷體" w:hAnsi="Times New Roman" w:cs="Times New Roman"/>
                <w:sz w:val="24"/>
                <w:szCs w:val="24"/>
              </w:rPr>
              <w:t>*20 years of TAVR. Past, present and future directions</w:t>
            </w:r>
          </w:p>
          <w:p w14:paraId="735779BE" w14:textId="77777777" w:rsidR="00D83A78" w:rsidRDefault="00D83A78" w:rsidP="0044457B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*</w:t>
            </w:r>
            <w:r w:rsidRPr="00026CDC">
              <w:rPr>
                <w:rFonts w:ascii="Times New Roman" w:eastAsia="標楷體" w:hAnsi="Times New Roman" w:cs="Times New Roman"/>
                <w:sz w:val="24"/>
                <w:szCs w:val="24"/>
              </w:rPr>
              <w:t>Commissural Alignment: Importance of valve design</w:t>
            </w:r>
          </w:p>
          <w:p w14:paraId="4C7FBB44" w14:textId="17C08BCC" w:rsidR="00D83A78" w:rsidRPr="00C54CB5" w:rsidRDefault="00D83A78" w:rsidP="00FC2815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C2815">
              <w:rPr>
                <w:rFonts w:ascii="Times New Roman" w:eastAsia="標楷體" w:hAnsi="Times New Roman" w:cs="Times New Roman"/>
              </w:rPr>
              <w:t>*Antithrombotic therapy after TAVR: lesson from ADAPT TAVR Trial</w:t>
            </w:r>
          </w:p>
        </w:tc>
        <w:tc>
          <w:tcPr>
            <w:tcW w:w="2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4C6DF518" w14:textId="1B66BD69" w:rsidR="00D83A78" w:rsidRDefault="00D83A78" w:rsidP="002174FA">
            <w:pPr>
              <w:pStyle w:val="TableParagraph"/>
              <w:spacing w:line="260" w:lineRule="exact"/>
              <w:ind w:left="68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26CDC">
              <w:rPr>
                <w:rFonts w:ascii="Times New Roman" w:eastAsia="標楷體" w:hAnsi="Times New Roman" w:cs="Times New Roman"/>
                <w:sz w:val="24"/>
                <w:szCs w:val="24"/>
              </w:rPr>
              <w:t>Kentaro Hayashida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="00FC281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  <w:p w14:paraId="37CA8D63" w14:textId="77777777" w:rsidR="00D83A78" w:rsidRDefault="00D83A78" w:rsidP="002174FA">
            <w:pPr>
              <w:pStyle w:val="TableParagraph"/>
              <w:spacing w:line="260" w:lineRule="exact"/>
              <w:ind w:left="68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26CDC">
              <w:rPr>
                <w:rFonts w:ascii="Times New Roman" w:eastAsia="標楷體" w:hAnsi="Times New Roman" w:cs="Times New Roman"/>
                <w:sz w:val="24"/>
                <w:szCs w:val="24"/>
              </w:rPr>
              <w:t>Radoslaw Parma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(PL)</w:t>
            </w:r>
          </w:p>
          <w:p w14:paraId="0E889B60" w14:textId="1425837F" w:rsidR="00D83A78" w:rsidRDefault="00D83A78" w:rsidP="002174FA">
            <w:pPr>
              <w:pStyle w:val="TableParagraph"/>
              <w:spacing w:line="260" w:lineRule="exact"/>
              <w:ind w:left="68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26CDC">
              <w:rPr>
                <w:rFonts w:ascii="Times New Roman" w:eastAsia="標楷體" w:hAnsi="Times New Roman" w:cs="Times New Roman"/>
                <w:sz w:val="24"/>
                <w:szCs w:val="24"/>
              </w:rPr>
              <w:t>Arik Finkelstein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Israel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136DB573" w14:textId="1EDA078E" w:rsidR="00D83A78" w:rsidRDefault="00D83A78" w:rsidP="002174FA">
            <w:pPr>
              <w:pStyle w:val="TableParagraph"/>
              <w:spacing w:line="260" w:lineRule="exact"/>
              <w:ind w:left="68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E4C75">
              <w:rPr>
                <w:rFonts w:ascii="Times New Roman" w:eastAsia="標楷體" w:hAnsi="Times New Roman" w:cs="Times New Roman"/>
                <w:sz w:val="24"/>
                <w:szCs w:val="24"/>
              </w:rPr>
              <w:t>Yohei Ohno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JPN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5B3FF8CB" w14:textId="24C0D0E5" w:rsidR="00D83A78" w:rsidRPr="00C54CB5" w:rsidRDefault="00D83A78" w:rsidP="002174FA">
            <w:pPr>
              <w:pStyle w:val="TableParagraph"/>
              <w:spacing w:line="260" w:lineRule="exact"/>
              <w:ind w:left="68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26CDC">
              <w:rPr>
                <w:rFonts w:ascii="Times New Roman" w:eastAsia="標楷體" w:hAnsi="Times New Roman" w:cs="Times New Roman"/>
                <w:sz w:val="24"/>
                <w:szCs w:val="24"/>
              </w:rPr>
              <w:t>Duk-Woo Park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(KR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D83A78" w:rsidRPr="00DC59BD" w14:paraId="30C5BC8A" w14:textId="77777777" w:rsidTr="00FC2815">
        <w:trPr>
          <w:trHeight w:val="378"/>
          <w:jc w:val="center"/>
        </w:trPr>
        <w:tc>
          <w:tcPr>
            <w:tcW w:w="1041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D28C977" w14:textId="4654FC0A" w:rsidR="00D83A78" w:rsidRPr="00026CDC" w:rsidRDefault="00D83A78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lastRenderedPageBreak/>
              <w:t xml:space="preserve">1500-1505                                 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休息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</w:t>
            </w:r>
          </w:p>
        </w:tc>
      </w:tr>
      <w:tr w:rsidR="00D83A78" w:rsidRPr="00DC59BD" w14:paraId="45EB8E5F" w14:textId="77777777" w:rsidTr="00FC2815">
        <w:trPr>
          <w:trHeight w:val="413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14:paraId="555C9750" w14:textId="628EB456" w:rsidR="00D83A78" w:rsidRPr="000B1BAD" w:rsidRDefault="00D83A78" w:rsidP="002174FA">
            <w:pPr>
              <w:pStyle w:val="TableParagraph"/>
              <w:spacing w:before="165" w:line="260" w:lineRule="exact"/>
              <w:ind w:left="81"/>
              <w:jc w:val="both"/>
              <w:rPr>
                <w:rFonts w:ascii="Times New Roman" w:eastAsia="標楷體" w:hAnsi="Times New Roman" w:cs="Times New Roman"/>
              </w:rPr>
            </w:pPr>
            <w:r w:rsidRPr="000B1BAD">
              <w:rPr>
                <w:rFonts w:ascii="Times New Roman" w:eastAsia="標楷體" w:hAnsi="Times New Roman" w:cs="Times New Roman"/>
              </w:rPr>
              <w:t>150</w:t>
            </w:r>
            <w:r w:rsidRPr="000B1BAD">
              <w:rPr>
                <w:rFonts w:ascii="Times New Roman" w:eastAsia="標楷體" w:hAnsi="Times New Roman" w:cs="Times New Roman" w:hint="eastAsia"/>
              </w:rPr>
              <w:t>5</w:t>
            </w:r>
            <w:r w:rsidRPr="000B1BAD">
              <w:rPr>
                <w:rFonts w:ascii="Times New Roman" w:eastAsia="標楷體" w:hAnsi="Times New Roman" w:cs="Times New Roman"/>
              </w:rPr>
              <w:t>-16</w:t>
            </w:r>
            <w:r w:rsidRPr="000B1BAD">
              <w:rPr>
                <w:rFonts w:ascii="Times New Roman" w:eastAsia="標楷體" w:hAnsi="Times New Roman" w:cs="Times New Roman" w:hint="eastAsia"/>
              </w:rPr>
              <w:t>3</w:t>
            </w:r>
            <w:r w:rsidRPr="000B1BAD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6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14:paraId="5C25B74C" w14:textId="56EF6EC0" w:rsidR="00D83A78" w:rsidRPr="00C54CB5" w:rsidRDefault="00D83A78" w:rsidP="002174FA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代表講師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: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陳怡誠醫師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</w:t>
            </w:r>
            <w:r w:rsidRPr="001D2992">
              <w:rPr>
                <w:rFonts w:ascii="Times New Roman" w:eastAsia="標楷體" w:hAnsi="Times New Roman" w:cs="Times New Roman"/>
                <w:sz w:val="24"/>
                <w:szCs w:val="24"/>
              </w:rPr>
              <w:t>Live Demonstration</w:t>
            </w:r>
          </w:p>
        </w:tc>
        <w:tc>
          <w:tcPr>
            <w:tcW w:w="2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14:paraId="403DA597" w14:textId="77777777" w:rsidR="00D83A78" w:rsidRDefault="00D83A78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Moderator: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曹殿萍</w:t>
            </w:r>
          </w:p>
          <w:p w14:paraId="2DF5B348" w14:textId="2031180A" w:rsidR="00D83A78" w:rsidRPr="00C54CB5" w:rsidRDefault="00D83A78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葛均波</w:t>
            </w:r>
          </w:p>
        </w:tc>
      </w:tr>
      <w:tr w:rsidR="00D83A78" w:rsidRPr="00DC59BD" w14:paraId="2BC993F1" w14:textId="77777777" w:rsidTr="00FC2815">
        <w:trPr>
          <w:trHeight w:val="540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E902CB" w14:textId="77777777" w:rsidR="00D83A78" w:rsidRPr="00C54CB5" w:rsidRDefault="00D83A78" w:rsidP="002174FA">
            <w:pPr>
              <w:pStyle w:val="TableParagraph"/>
              <w:spacing w:before="165" w:line="260" w:lineRule="exact"/>
              <w:ind w:left="8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5E1095" w14:textId="43BD3785" w:rsidR="00D83A78" w:rsidRPr="00C54CB5" w:rsidRDefault="00D83A78" w:rsidP="002174FA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9681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MV clip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</w:t>
            </w: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>Live Case (CHGH)</w:t>
            </w:r>
          </w:p>
          <w:p w14:paraId="1EF3505F" w14:textId="77777777" w:rsidR="00D83A78" w:rsidRDefault="00D83A78" w:rsidP="002174FA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9681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K clip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>Live Case (</w:t>
            </w:r>
            <w:r w:rsidRPr="00A9681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上海中山</w:t>
            </w: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  <w:p w14:paraId="081D1AB7" w14:textId="05AE1FFE" w:rsidR="00D83A78" w:rsidRPr="00C54CB5" w:rsidRDefault="00D83A78" w:rsidP="002174FA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96813">
              <w:rPr>
                <w:rFonts w:ascii="Times New Roman" w:eastAsia="標楷體" w:hAnsi="Times New Roman" w:cs="Times New Roman"/>
                <w:sz w:val="24"/>
                <w:szCs w:val="24"/>
              </w:rPr>
              <w:t>Mi-thos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>Live Case (</w:t>
            </w:r>
            <w:r w:rsidRPr="00A9681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上海中山</w:t>
            </w: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D621F4E" w14:textId="77777777" w:rsidR="00D83A78" w:rsidRDefault="00D83A78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4"/>
                <w:sz w:val="24"/>
                <w:szCs w:val="24"/>
              </w:rPr>
              <w:t>陳怡誠</w:t>
            </w:r>
            <w:r>
              <w:rPr>
                <w:rFonts w:ascii="Times New Roman" w:eastAsia="標楷體" w:hAnsi="Times New Roman" w:cs="Times New Roman" w:hint="eastAsia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pacing w:val="4"/>
                <w:sz w:val="24"/>
                <w:szCs w:val="24"/>
              </w:rPr>
              <w:t>台灣</w:t>
            </w:r>
            <w:r>
              <w:rPr>
                <w:rFonts w:ascii="Times New Roman" w:eastAsia="標楷體" w:hAnsi="Times New Roman" w:cs="Times New Roman" w:hint="eastAsia"/>
                <w:spacing w:val="4"/>
                <w:sz w:val="24"/>
                <w:szCs w:val="24"/>
              </w:rPr>
              <w:t>)</w:t>
            </w:r>
          </w:p>
          <w:p w14:paraId="7DE5C00A" w14:textId="0107B253" w:rsidR="00D83A78" w:rsidRDefault="00D83A78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9681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葛均波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中國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5F96806C" w14:textId="4E1E4A1C" w:rsidR="00D83A78" w:rsidRPr="00A96813" w:rsidRDefault="00D83A78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6315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魏來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中國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D83A78" w:rsidRPr="00DC59BD" w14:paraId="7274DC35" w14:textId="77777777" w:rsidTr="00FC2815">
        <w:trPr>
          <w:trHeight w:val="458"/>
          <w:jc w:val="center"/>
        </w:trPr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14:paraId="4B53874A" w14:textId="482C4402" w:rsidR="00D83A78" w:rsidRPr="000B1BAD" w:rsidRDefault="00D83A78" w:rsidP="002174FA">
            <w:pPr>
              <w:pStyle w:val="TableParagraph"/>
              <w:spacing w:before="165" w:line="260" w:lineRule="exact"/>
              <w:ind w:left="81"/>
              <w:jc w:val="both"/>
              <w:rPr>
                <w:rFonts w:ascii="Times New Roman" w:eastAsia="標楷體" w:hAnsi="Times New Roman" w:cs="Times New Roman"/>
              </w:rPr>
            </w:pPr>
            <w:r w:rsidRPr="000B1BAD">
              <w:rPr>
                <w:rFonts w:ascii="Times New Roman" w:eastAsia="標楷體" w:hAnsi="Times New Roman" w:cs="Times New Roman"/>
              </w:rPr>
              <w:t>16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0B1BAD">
              <w:rPr>
                <w:rFonts w:ascii="Times New Roman" w:eastAsia="標楷體" w:hAnsi="Times New Roman" w:cs="Times New Roman"/>
              </w:rPr>
              <w:t>0-18</w:t>
            </w:r>
            <w:r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6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14:paraId="5E7A03E3" w14:textId="69AE6A43" w:rsidR="00D83A78" w:rsidRPr="00C54CB5" w:rsidRDefault="00D83A78" w:rsidP="002174FA">
            <w:pPr>
              <w:pStyle w:val="TableParagraph"/>
              <w:spacing w:line="26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代表講師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:</w:t>
            </w: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李永在醫師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</w:t>
            </w:r>
            <w:r w:rsidRPr="00FC2815">
              <w:rPr>
                <w:rFonts w:ascii="Times New Roman" w:eastAsia="標楷體" w:hAnsi="Times New Roman" w:cs="Times New Roman"/>
                <w:sz w:val="20"/>
                <w:szCs w:val="20"/>
              </w:rPr>
              <w:t>Transcatheter Mitral and Tricuspid Valve Diseases</w:t>
            </w:r>
          </w:p>
        </w:tc>
        <w:tc>
          <w:tcPr>
            <w:tcW w:w="2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AF1DD" w:themeFill="accent3" w:themeFillTint="33"/>
          </w:tcPr>
          <w:p w14:paraId="0B06A69E" w14:textId="77777777" w:rsidR="00D83A78" w:rsidRDefault="00D83A78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>Moderator: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葉箭</w:t>
            </w:r>
          </w:p>
          <w:p w14:paraId="09F40BC9" w14:textId="739F622D" w:rsidR="00D83A78" w:rsidRPr="00C54CB5" w:rsidRDefault="00D83A78" w:rsidP="002174FA">
            <w:pPr>
              <w:pStyle w:val="TableParagraph"/>
              <w:spacing w:line="260" w:lineRule="exact"/>
              <w:ind w:left="6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陳怡誠</w:t>
            </w:r>
          </w:p>
        </w:tc>
      </w:tr>
      <w:tr w:rsidR="00D83A78" w:rsidRPr="009E5244" w14:paraId="21C7DC18" w14:textId="77777777" w:rsidTr="00FC2815">
        <w:trPr>
          <w:trHeight w:val="2878"/>
          <w:jc w:val="center"/>
        </w:trPr>
        <w:tc>
          <w:tcPr>
            <w:tcW w:w="1134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F8F355" w14:textId="77777777" w:rsidR="00D83A78" w:rsidRPr="005B2A8B" w:rsidRDefault="00D83A78" w:rsidP="002174FA">
            <w:pPr>
              <w:pStyle w:val="TableParagraph"/>
              <w:spacing w:before="165" w:line="260" w:lineRule="exact"/>
              <w:ind w:left="81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0428D47C" w14:textId="77777777" w:rsidR="00D83A78" w:rsidRDefault="00D83A78" w:rsidP="002174FA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B2A8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*COAPT Then and Now: Lessons Learned from MitraClip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</w:t>
            </w:r>
          </w:p>
          <w:p w14:paraId="22CC4D1D" w14:textId="22542969" w:rsidR="00D83A78" w:rsidRPr="005B2A8B" w:rsidRDefault="00D83A78" w:rsidP="002174FA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</w:t>
            </w:r>
            <w:r w:rsidRPr="005B2A8B">
              <w:rPr>
                <w:rFonts w:ascii="Times New Roman" w:eastAsia="標楷體" w:hAnsi="Times New Roman" w:cs="Times New Roman"/>
                <w:sz w:val="24"/>
                <w:szCs w:val="24"/>
              </w:rPr>
              <w:t>Landmark Trial and Real-world Practice</w:t>
            </w:r>
          </w:p>
          <w:p w14:paraId="11C554A0" w14:textId="77777777" w:rsidR="00D83A78" w:rsidRDefault="00D83A78" w:rsidP="002174FA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B2A8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*Advanced Maneuvers in MitraClip TEER: Imaging &amp; Steering for </w:t>
            </w:r>
          </w:p>
          <w:p w14:paraId="167E2247" w14:textId="52DA5D81" w:rsidR="00D83A78" w:rsidRPr="005B2A8B" w:rsidRDefault="00D83A78" w:rsidP="002174FA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</w:t>
            </w:r>
            <w:r w:rsidRPr="005B2A8B">
              <w:rPr>
                <w:rFonts w:ascii="Times New Roman" w:eastAsia="標楷體" w:hAnsi="Times New Roman" w:cs="Times New Roman"/>
                <w:sz w:val="24"/>
                <w:szCs w:val="24"/>
              </w:rPr>
              <w:t>Special Situations</w:t>
            </w:r>
          </w:p>
          <w:p w14:paraId="5CEDECDE" w14:textId="77777777" w:rsidR="00D83A78" w:rsidRPr="005B2A8B" w:rsidRDefault="00D83A78" w:rsidP="002174FA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B2A8B">
              <w:rPr>
                <w:rFonts w:ascii="Times New Roman" w:eastAsia="標楷體" w:hAnsi="Times New Roman" w:cs="Times New Roman"/>
                <w:sz w:val="24"/>
                <w:szCs w:val="24"/>
              </w:rPr>
              <w:t>*State-of-the-Art Transcatheter Tricuspid Valve Technologies</w:t>
            </w:r>
          </w:p>
          <w:p w14:paraId="3AEC326E" w14:textId="77777777" w:rsidR="00D83A78" w:rsidRDefault="00D83A78" w:rsidP="002174FA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1E421035" w14:textId="77777777" w:rsidR="00D83A78" w:rsidRDefault="00D83A78" w:rsidP="002174FA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B2A8B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*Identify Suitable/Unfavorable Anatomies with Echo for Tricuspid </w:t>
            </w:r>
          </w:p>
          <w:p w14:paraId="58A96101" w14:textId="06CC0E64" w:rsidR="00D83A78" w:rsidRPr="005B2A8B" w:rsidRDefault="00D83A78" w:rsidP="002174FA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</w:t>
            </w:r>
            <w:r w:rsidRPr="005B2A8B">
              <w:rPr>
                <w:rFonts w:ascii="Times New Roman" w:eastAsia="標楷體" w:hAnsi="Times New Roman" w:cs="Times New Roman"/>
                <w:sz w:val="24"/>
                <w:szCs w:val="24"/>
              </w:rPr>
              <w:t>Edge-to-Edge Repair</w:t>
            </w:r>
          </w:p>
          <w:p w14:paraId="36399ECD" w14:textId="77777777" w:rsidR="00D83A78" w:rsidRDefault="00D83A78" w:rsidP="002174FA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*Transcatheter tricuspid replacement</w:t>
            </w:r>
          </w:p>
          <w:p w14:paraId="52F2CC7C" w14:textId="77777777" w:rsidR="00D83A78" w:rsidRDefault="00D83A78" w:rsidP="002174FA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*Management of mixed valvular disease</w:t>
            </w:r>
          </w:p>
          <w:p w14:paraId="279BDC85" w14:textId="045AD944" w:rsidR="00D83A78" w:rsidRPr="005B2A8B" w:rsidRDefault="00D83A78" w:rsidP="002174FA">
            <w:pPr>
              <w:pStyle w:val="TableParagraph"/>
              <w:spacing w:line="26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*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Clinical results of MViV</w:t>
            </w:r>
          </w:p>
        </w:tc>
        <w:tc>
          <w:tcPr>
            <w:tcW w:w="235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</w:tcPr>
          <w:p w14:paraId="6CBB6CC2" w14:textId="77777777" w:rsidR="00D83A78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96813">
              <w:rPr>
                <w:rFonts w:ascii="Times New Roman" w:eastAsia="標楷體" w:hAnsi="Times New Roman" w:cs="Times New Roman"/>
                <w:sz w:val="24"/>
                <w:szCs w:val="24"/>
              </w:rPr>
              <w:t>Simon Lam(HK)</w:t>
            </w:r>
          </w:p>
          <w:p w14:paraId="7FD25538" w14:textId="77777777" w:rsidR="00D83A78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23F6F35F" w14:textId="77777777" w:rsidR="00D83A78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96813">
              <w:rPr>
                <w:rFonts w:ascii="Times New Roman" w:eastAsia="標楷體" w:hAnsi="Times New Roman" w:cs="Times New Roman"/>
                <w:sz w:val="24"/>
                <w:szCs w:val="24"/>
              </w:rPr>
              <w:t>Yat Yin Lam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(HK)</w:t>
            </w:r>
          </w:p>
          <w:p w14:paraId="6539EECB" w14:textId="77777777" w:rsidR="00D83A78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eastAsia="標楷體" w:hAnsi="Times New Roman" w:cs="Times New Roman"/>
              </w:rPr>
            </w:pPr>
          </w:p>
          <w:p w14:paraId="1EDC8BDE" w14:textId="1BAED09D" w:rsidR="00D83A78" w:rsidRPr="000B1BAD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1BAD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Ralph Stephan von </w:t>
            </w:r>
            <w:r w:rsidRPr="000B1BAD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B</w:t>
            </w:r>
            <w:r w:rsidRPr="000B1BAD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ardeleben </w:t>
            </w:r>
            <w:r w:rsidRPr="000B1BAD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 </w:t>
            </w:r>
            <w:r w:rsidRPr="000B1BA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0B1BA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B1BA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德</w:t>
            </w:r>
            <w:r w:rsidRPr="000B1BA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43E1CC22" w14:textId="77777777" w:rsidR="00D83A78" w:rsidRPr="00B02AEF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02AEF">
              <w:rPr>
                <w:rFonts w:ascii="Times New Roman" w:eastAsia="標楷體" w:hAnsi="Times New Roman" w:cs="Times New Roman"/>
                <w:sz w:val="20"/>
                <w:szCs w:val="20"/>
              </w:rPr>
              <w:t>Gregory Scalia</w:t>
            </w:r>
            <w:r w:rsidRPr="00B02AE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B02AEF">
              <w:rPr>
                <w:rFonts w:ascii="Times New Roman" w:eastAsia="標楷體" w:hAnsi="Times New Roman" w:cs="Times New Roman"/>
                <w:sz w:val="20"/>
                <w:szCs w:val="20"/>
              </w:rPr>
              <w:t>Australia</w:t>
            </w:r>
            <w:r w:rsidRPr="00B02AE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6EBF971B" w14:textId="77777777" w:rsidR="00D83A78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7C0DBDDC" w14:textId="77777777" w:rsidR="00D83A78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B2A8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陸方林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中國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7A47C40B" w14:textId="21EB4AE4" w:rsidR="00D83A78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Jian Ye (CAN)</w:t>
            </w:r>
          </w:p>
          <w:p w14:paraId="2167AF96" w14:textId="6238D4F8" w:rsidR="00D83A78" w:rsidRPr="005B2A8B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李永在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台灣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</w:tc>
      </w:tr>
    </w:tbl>
    <w:p w14:paraId="08509EEA" w14:textId="77777777" w:rsidR="00FC2815" w:rsidRDefault="00FC2815"/>
    <w:p w14:paraId="17ED27B7" w14:textId="77777777" w:rsidR="00FC2815" w:rsidRDefault="00FC2815"/>
    <w:p w14:paraId="00195902" w14:textId="77777777" w:rsidR="00FC2815" w:rsidRDefault="00FC2815"/>
    <w:tbl>
      <w:tblPr>
        <w:tblStyle w:val="TableNormal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6877"/>
        <w:gridCol w:w="2358"/>
      </w:tblGrid>
      <w:tr w:rsidR="00D83A78" w:rsidRPr="009E5244" w14:paraId="539F7B38" w14:textId="77777777" w:rsidTr="00FC2815">
        <w:trPr>
          <w:trHeight w:val="586"/>
          <w:jc w:val="center"/>
        </w:trPr>
        <w:tc>
          <w:tcPr>
            <w:tcW w:w="10416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53F9762" w14:textId="2E38C538" w:rsidR="00D83A78" w:rsidRPr="00907FB1" w:rsidRDefault="00D83A78" w:rsidP="002174FA">
            <w:pPr>
              <w:pStyle w:val="TableParagraph"/>
              <w:spacing w:line="260" w:lineRule="exact"/>
              <w:ind w:left="66" w:right="142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b/>
                <w:color w:val="000000" w:themeColor="text1"/>
                <w:sz w:val="31"/>
              </w:rPr>
              <w:t xml:space="preserve">DAY3                                                                                                           </w:t>
            </w:r>
            <w:r w:rsidRPr="004A27B7">
              <w:rPr>
                <w:b/>
                <w:color w:val="000000" w:themeColor="text1"/>
                <w:sz w:val="31"/>
              </w:rPr>
              <w:t>June 11</w:t>
            </w:r>
            <w:r w:rsidRPr="004A27B7">
              <w:rPr>
                <w:b/>
                <w:color w:val="000000" w:themeColor="text1"/>
                <w:sz w:val="31"/>
                <w:vertAlign w:val="superscript"/>
              </w:rPr>
              <w:t>th</w:t>
            </w:r>
            <w:r>
              <w:rPr>
                <w:b/>
                <w:color w:val="000000" w:themeColor="text1"/>
                <w:sz w:val="31"/>
              </w:rPr>
              <w:t xml:space="preserve"> 2023</w:t>
            </w:r>
          </w:p>
        </w:tc>
      </w:tr>
      <w:tr w:rsidR="00D83A78" w:rsidRPr="009E5244" w14:paraId="6C9BBAED" w14:textId="77777777" w:rsidTr="00FC2815">
        <w:trPr>
          <w:trHeight w:val="586"/>
          <w:jc w:val="center"/>
        </w:trPr>
        <w:tc>
          <w:tcPr>
            <w:tcW w:w="11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  <w:vAlign w:val="center"/>
          </w:tcPr>
          <w:p w14:paraId="1080673A" w14:textId="519CB654" w:rsidR="00D83A78" w:rsidRPr="00C54CB5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4CB5">
              <w:rPr>
                <w:rFonts w:ascii="Times New Roman" w:eastAsiaTheme="majorEastAsi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73</w:t>
            </w:r>
            <w:r w:rsidRPr="00C54CB5">
              <w:rPr>
                <w:rFonts w:ascii="Times New Roman" w:eastAsiaTheme="majorEastAsia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0830</w:t>
            </w:r>
          </w:p>
        </w:tc>
        <w:tc>
          <w:tcPr>
            <w:tcW w:w="6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  <w:vAlign w:val="center"/>
          </w:tcPr>
          <w:p w14:paraId="2904D7DD" w14:textId="2999246B" w:rsidR="00D83A78" w:rsidRPr="00C54CB5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1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代表講師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:</w:t>
            </w: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B02AEF">
              <w:rPr>
                <w:rFonts w:ascii="標楷體" w:eastAsia="標楷體" w:hAnsi="標楷體" w:cs="Times New Roman" w:hint="eastAsia"/>
                <w:sz w:val="24"/>
                <w:szCs w:val="24"/>
              </w:rPr>
              <w:t>李國楨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醫師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 </w:t>
            </w:r>
            <w:r w:rsidRPr="005B2A8B">
              <w:rPr>
                <w:rFonts w:ascii="Times New Roman" w:eastAsia="標楷體" w:hAnsi="Times New Roman" w:cs="Times New Roman"/>
                <w:sz w:val="24"/>
                <w:szCs w:val="24"/>
              </w:rPr>
              <w:t>Aortic Valve-in-Valve</w:t>
            </w:r>
          </w:p>
        </w:tc>
        <w:tc>
          <w:tcPr>
            <w:tcW w:w="2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5DFEC" w:themeFill="accent4" w:themeFillTint="33"/>
            <w:vAlign w:val="center"/>
          </w:tcPr>
          <w:p w14:paraId="0ACE79FB" w14:textId="77777777" w:rsidR="00D83A78" w:rsidRDefault="00D83A78" w:rsidP="002174FA">
            <w:pPr>
              <w:pStyle w:val="TableParagraph"/>
              <w:spacing w:line="260" w:lineRule="exact"/>
              <w:ind w:left="68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54CB5">
              <w:rPr>
                <w:rFonts w:ascii="Times New Roman" w:eastAsiaTheme="majorEastAsia" w:hAnsi="Times New Roman" w:cs="Times New Roman"/>
                <w:sz w:val="24"/>
                <w:szCs w:val="24"/>
              </w:rPr>
              <w:t>Moderator:</w:t>
            </w:r>
          </w:p>
          <w:p w14:paraId="415B74C7" w14:textId="1FE0412F" w:rsidR="00D83A78" w:rsidRPr="00C54CB5" w:rsidRDefault="00D83A78" w:rsidP="002174FA">
            <w:pPr>
              <w:pStyle w:val="TableParagraph"/>
              <w:spacing w:line="260" w:lineRule="exact"/>
              <w:ind w:left="68"/>
              <w:rPr>
                <w:rFonts w:ascii="Times New Roman" w:hAnsi="Times New Roman" w:cs="Times New Roman"/>
                <w:b/>
                <w:color w:val="000000" w:themeColor="text1"/>
                <w:sz w:val="31"/>
              </w:rPr>
            </w:pPr>
            <w:r w:rsidRPr="00DA551F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Eberhard 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</w:t>
            </w:r>
            <w:r w:rsidRPr="00DA551F">
              <w:rPr>
                <w:rFonts w:ascii="Times New Roman" w:eastAsiaTheme="majorEastAsia" w:hAnsi="Times New Roman" w:cs="Times New Roman"/>
                <w:sz w:val="24"/>
                <w:szCs w:val="24"/>
              </w:rPr>
              <w:t>Grube</w:t>
            </w:r>
          </w:p>
        </w:tc>
      </w:tr>
      <w:tr w:rsidR="00D83A78" w:rsidRPr="009E5244" w14:paraId="064B304A" w14:textId="77777777" w:rsidTr="00FC2815">
        <w:trPr>
          <w:trHeight w:val="586"/>
          <w:jc w:val="center"/>
        </w:trPr>
        <w:tc>
          <w:tcPr>
            <w:tcW w:w="11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4FF11E" w14:textId="77777777" w:rsidR="00D83A78" w:rsidRPr="00C54CB5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6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B3E11" w14:textId="77777777" w:rsidR="00D83A78" w:rsidRPr="005B2A8B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A8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*</w:t>
            </w:r>
            <w:r w:rsidRPr="005B2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Overview</w:t>
            </w:r>
          </w:p>
          <w:p w14:paraId="02D32D33" w14:textId="77777777" w:rsidR="00D83A78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A8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*</w:t>
            </w:r>
            <w:r w:rsidRPr="005B2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Case Presentation (CT &amp; Echo)</w:t>
            </w:r>
          </w:p>
          <w:p w14:paraId="7A99C7F4" w14:textId="404F130F" w:rsidR="00D83A78" w:rsidRPr="005B2A8B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A8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*Balloon Valvular Break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in aoetic valve in valve </w:t>
            </w:r>
          </w:p>
          <w:p w14:paraId="47E1E669" w14:textId="55011EDF" w:rsidR="00D83A78" w:rsidRPr="00B02AEF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5B2A8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*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How to </w:t>
            </w:r>
            <w:r w:rsidRPr="005B2A8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Prevent </w:t>
            </w:r>
            <w:r>
              <w:rPr>
                <w:rFonts w:ascii="Times New Roman" w:eastAsiaTheme="minorEastAsia" w:hAnsi="Times New Roman" w:cs="Times New Roman" w:hint="eastAsia"/>
                <w:color w:val="000000" w:themeColor="text1"/>
                <w:sz w:val="24"/>
                <w:szCs w:val="24"/>
              </w:rPr>
              <w:t>c</w:t>
            </w:r>
            <w:r w:rsidRPr="005B2A8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oronary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5B2A8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bstruction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in aoetic valve in valve</w:t>
            </w:r>
          </w:p>
        </w:tc>
        <w:tc>
          <w:tcPr>
            <w:tcW w:w="2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74F288C" w14:textId="1F663DBD" w:rsidR="00D83A78" w:rsidRDefault="00D83A78" w:rsidP="002174FA">
            <w:pPr>
              <w:pStyle w:val="TableParagraph"/>
              <w:spacing w:line="260" w:lineRule="exact"/>
              <w:ind w:left="68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B2A8B">
              <w:rPr>
                <w:rFonts w:ascii="Times New Roman" w:eastAsiaTheme="majorEastAsia" w:hAnsi="Times New Roman" w:cs="Times New Roman"/>
                <w:sz w:val="24"/>
                <w:szCs w:val="24"/>
              </w:rPr>
              <w:t>Kiyuk Chang</w:t>
            </w:r>
            <w:r w:rsidR="00147BF7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(KR)</w:t>
            </w:r>
          </w:p>
          <w:p w14:paraId="270A37AA" w14:textId="77777777" w:rsidR="00D83A78" w:rsidRDefault="00D83A78" w:rsidP="002174FA">
            <w:pPr>
              <w:pStyle w:val="TableParagraph"/>
              <w:spacing w:line="26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14:paraId="0EF3F2E0" w14:textId="0812EB40" w:rsidR="00D83A78" w:rsidRPr="00B02AEF" w:rsidRDefault="00D83A78" w:rsidP="002174FA">
            <w:pPr>
              <w:pStyle w:val="TableParagraph"/>
              <w:spacing w:line="26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02AEF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李國楨(台灣) </w:t>
            </w:r>
          </w:p>
          <w:p w14:paraId="4051342B" w14:textId="4E0648C0" w:rsidR="00D83A78" w:rsidRPr="00C54CB5" w:rsidRDefault="00D83A78" w:rsidP="002174FA">
            <w:pPr>
              <w:pStyle w:val="TableParagraph"/>
              <w:spacing w:line="260" w:lineRule="exact"/>
              <w:ind w:left="68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B2A8B">
              <w:rPr>
                <w:rFonts w:ascii="Times New Roman" w:eastAsiaTheme="majorEastAsia" w:hAnsi="Times New Roman" w:cs="Times New Roman"/>
                <w:sz w:val="24"/>
                <w:szCs w:val="24"/>
              </w:rPr>
              <w:t>Eberhard Grube</w:t>
            </w:r>
          </w:p>
        </w:tc>
      </w:tr>
      <w:tr w:rsidR="00D83A78" w:rsidRPr="009E5244" w14:paraId="70810EEB" w14:textId="77777777" w:rsidTr="00FC2815">
        <w:trPr>
          <w:trHeight w:val="357"/>
          <w:jc w:val="center"/>
        </w:trPr>
        <w:tc>
          <w:tcPr>
            <w:tcW w:w="1041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FDCB10D" w14:textId="72E2FFBE" w:rsidR="00D83A78" w:rsidRPr="005B2A8B" w:rsidRDefault="00D83A78" w:rsidP="002174FA">
            <w:pPr>
              <w:pStyle w:val="TableParagraph"/>
              <w:spacing w:line="260" w:lineRule="exact"/>
              <w:ind w:left="68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0830-0835                                            </w:t>
            </w:r>
            <w:r w:rsidRPr="005B2A8B">
              <w:rPr>
                <w:rFonts w:ascii="標楷體" w:eastAsia="標楷體" w:hAnsi="標楷體" w:cs="Times New Roman" w:hint="eastAsia"/>
                <w:sz w:val="24"/>
                <w:szCs w:val="24"/>
              </w:rPr>
              <w:t>休息</w:t>
            </w:r>
          </w:p>
        </w:tc>
      </w:tr>
      <w:tr w:rsidR="00D83A78" w:rsidRPr="009E5244" w14:paraId="7124203B" w14:textId="77777777" w:rsidTr="00FC2815">
        <w:trPr>
          <w:trHeight w:val="586"/>
          <w:jc w:val="center"/>
        </w:trPr>
        <w:tc>
          <w:tcPr>
            <w:tcW w:w="11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  <w:vAlign w:val="center"/>
          </w:tcPr>
          <w:p w14:paraId="4415508D" w14:textId="2DDA3A7F" w:rsidR="00D83A78" w:rsidRPr="00C54CB5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4CB5">
              <w:rPr>
                <w:rFonts w:ascii="Times New Roman" w:eastAsiaTheme="majorEastAsi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835</w:t>
            </w:r>
            <w:r w:rsidRPr="00C54CB5">
              <w:rPr>
                <w:rFonts w:ascii="Times New Roman" w:eastAsiaTheme="majorEastAsia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1000</w:t>
            </w:r>
          </w:p>
        </w:tc>
        <w:tc>
          <w:tcPr>
            <w:tcW w:w="6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  <w:vAlign w:val="center"/>
          </w:tcPr>
          <w:p w14:paraId="00C00718" w14:textId="268D87A0" w:rsidR="00D83A78" w:rsidRPr="00C54CB5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1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代表講師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:</w:t>
            </w: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7E744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曹殿萍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醫師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</w:t>
            </w:r>
            <w:r w:rsidRPr="00DA551F">
              <w:rPr>
                <w:rFonts w:ascii="Times New Roman" w:eastAsia="標楷體" w:hAnsi="Times New Roman" w:cs="Times New Roman"/>
                <w:sz w:val="24"/>
                <w:szCs w:val="24"/>
              </w:rPr>
              <w:t>Hot Topic in TAVR</w:t>
            </w:r>
          </w:p>
        </w:tc>
        <w:tc>
          <w:tcPr>
            <w:tcW w:w="2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5DFEC" w:themeFill="accent4" w:themeFillTint="33"/>
            <w:vAlign w:val="center"/>
          </w:tcPr>
          <w:p w14:paraId="56AA40A3" w14:textId="77777777" w:rsidR="007E7449" w:rsidRDefault="00D83A78" w:rsidP="002174FA">
            <w:pPr>
              <w:pStyle w:val="TableParagraph"/>
              <w:spacing w:line="260" w:lineRule="exact"/>
              <w:ind w:left="68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C54CB5">
              <w:rPr>
                <w:rFonts w:ascii="Times New Roman" w:eastAsiaTheme="majorEastAsia" w:hAnsi="Times New Roman" w:cs="Times New Roman"/>
                <w:sz w:val="24"/>
                <w:szCs w:val="24"/>
              </w:rPr>
              <w:t>Moderator: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 </w:t>
            </w:r>
            <w:r w:rsidRPr="00B02AEF">
              <w:rPr>
                <w:rFonts w:ascii="標楷體" w:eastAsia="標楷體" w:hAnsi="標楷體" w:cs="Times New Roman" w:hint="eastAsia"/>
                <w:sz w:val="24"/>
                <w:szCs w:val="24"/>
              </w:rPr>
              <w:t>葉箭</w:t>
            </w:r>
          </w:p>
          <w:p w14:paraId="61DCDD56" w14:textId="1BEB2803" w:rsidR="00D83A78" w:rsidRPr="007E7449" w:rsidRDefault="007E7449" w:rsidP="002174FA">
            <w:pPr>
              <w:pStyle w:val="TableParagraph"/>
              <w:spacing w:line="260" w:lineRule="exact"/>
              <w:ind w:left="68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曹殿萍</w:t>
            </w:r>
          </w:p>
        </w:tc>
      </w:tr>
      <w:tr w:rsidR="00D83A78" w:rsidRPr="009E5244" w14:paraId="7A3BA434" w14:textId="77777777" w:rsidTr="00FC2815">
        <w:trPr>
          <w:trHeight w:val="586"/>
          <w:jc w:val="center"/>
        </w:trPr>
        <w:tc>
          <w:tcPr>
            <w:tcW w:w="11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D643FA" w14:textId="16F76CDF" w:rsidR="00D83A78" w:rsidRPr="00C54CB5" w:rsidRDefault="00D83A78" w:rsidP="002174FA">
            <w:pPr>
              <w:pStyle w:val="TableParagraph"/>
              <w:spacing w:line="260" w:lineRule="exact"/>
              <w:ind w:left="66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6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589430" w14:textId="77777777" w:rsidR="00D83A78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DA551F">
              <w:rPr>
                <w:rFonts w:ascii="Times New Roman" w:eastAsiaTheme="minorEastAsia" w:hAnsi="Times New Roman" w:cs="Times New Roman"/>
                <w:color w:val="000000" w:themeColor="text1"/>
              </w:rPr>
              <w:t>*Future Device and Technqiue</w:t>
            </w:r>
          </w:p>
          <w:p w14:paraId="6DA110DB" w14:textId="321F5D67" w:rsidR="00D83A78" w:rsidRPr="00DA551F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 xml:space="preserve">*TAVI complication </w:t>
            </w: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management </w:t>
            </w:r>
          </w:p>
          <w:p w14:paraId="7F919253" w14:textId="77777777" w:rsidR="007E7449" w:rsidRDefault="007E7449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14:paraId="235E4D0C" w14:textId="77777777" w:rsidR="00D83A78" w:rsidRPr="00DA551F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DA551F">
              <w:rPr>
                <w:rFonts w:ascii="Times New Roman" w:eastAsiaTheme="minorEastAsia" w:hAnsi="Times New Roman" w:cs="Times New Roman"/>
                <w:color w:val="000000" w:themeColor="text1"/>
              </w:rPr>
              <w:t>*Lifetime management of AV disease</w:t>
            </w:r>
          </w:p>
          <w:p w14:paraId="23819689" w14:textId="77777777" w:rsidR="00D83A78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DA551F">
              <w:rPr>
                <w:rFonts w:ascii="Times New Roman" w:eastAsiaTheme="minorEastAsia" w:hAnsi="Times New Roman" w:cs="Times New Roman"/>
                <w:color w:val="000000" w:themeColor="text1"/>
              </w:rPr>
              <w:t>*TAVR explant</w:t>
            </w:r>
            <w:bookmarkStart w:id="1" w:name="_GoBack"/>
            <w:bookmarkEnd w:id="1"/>
          </w:p>
          <w:p w14:paraId="4E794748" w14:textId="1DB074C4" w:rsidR="00D83A78" w:rsidRPr="00DA551F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>*Minimalistic TAVI protocol</w:t>
            </w:r>
          </w:p>
          <w:p w14:paraId="05FA8A71" w14:textId="6FD2985B" w:rsidR="00D83A78" w:rsidRPr="00C54CB5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A551F">
              <w:rPr>
                <w:rFonts w:ascii="Times New Roman" w:eastAsiaTheme="minorEastAsia" w:hAnsi="Times New Roman" w:cs="Times New Roman"/>
                <w:color w:val="000000" w:themeColor="text1"/>
              </w:rPr>
              <w:t>*Management of congestive heart failure in aortic stenosis patients</w:t>
            </w:r>
          </w:p>
        </w:tc>
        <w:tc>
          <w:tcPr>
            <w:tcW w:w="2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48BF9241" w14:textId="77777777" w:rsidR="007E7449" w:rsidRDefault="00D83A78" w:rsidP="002174FA">
            <w:pPr>
              <w:pStyle w:val="TableParagraph"/>
              <w:spacing w:line="260" w:lineRule="exact"/>
              <w:ind w:left="6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A551F">
              <w:rPr>
                <w:rFonts w:ascii="Times New Roman" w:eastAsiaTheme="majorEastAsia" w:hAnsi="Times New Roman" w:cs="Times New Roman"/>
                <w:sz w:val="24"/>
                <w:szCs w:val="24"/>
              </w:rPr>
              <w:t>Eberhard Grube</w:t>
            </w:r>
            <w:r w:rsidR="007E7449" w:rsidRPr="000B1BA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7E7449" w:rsidRPr="000B1BA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德</w:t>
            </w:r>
            <w:r w:rsidR="007E7449" w:rsidRPr="000B1BA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157C545A" w14:textId="5B1C7B30" w:rsidR="00D83A78" w:rsidRPr="0044457B" w:rsidRDefault="00D83A78" w:rsidP="002174FA">
            <w:pPr>
              <w:pStyle w:val="TableParagraph"/>
              <w:spacing w:line="260" w:lineRule="exact"/>
              <w:ind w:left="68"/>
              <w:jc w:val="both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44457B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TBD-Anna</w:t>
            </w:r>
            <w:r w:rsidRPr="0044457B">
              <w:rPr>
                <w:rFonts w:ascii="Times New Roman" w:eastAsiaTheme="majorEastAsia" w:hAnsi="Times New Roman" w:cs="Times New Roman"/>
                <w:sz w:val="20"/>
                <w:szCs w:val="20"/>
              </w:rPr>
              <w:t>Sonia</w:t>
            </w:r>
            <w:r w:rsidRPr="0044457B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 xml:space="preserve"> </w:t>
            </w:r>
            <w:r w:rsidRPr="0044457B">
              <w:rPr>
                <w:rFonts w:ascii="Times New Roman" w:eastAsiaTheme="majorEastAsia" w:hAnsi="Times New Roman" w:cs="Times New Roman"/>
                <w:sz w:val="20"/>
                <w:szCs w:val="20"/>
              </w:rPr>
              <w:t>Petronio</w:t>
            </w:r>
          </w:p>
          <w:p w14:paraId="45FFA36E" w14:textId="0545272B" w:rsidR="007E7449" w:rsidRPr="007E7449" w:rsidRDefault="007E7449" w:rsidP="002174FA">
            <w:pPr>
              <w:pStyle w:val="TableParagraph"/>
              <w:spacing w:line="260" w:lineRule="exact"/>
              <w:ind w:left="68"/>
              <w:jc w:val="both"/>
              <w:rPr>
                <w:rFonts w:ascii="Times New Roman" w:eastAsiaTheme="majorEastAsia" w:hAnsi="Times New Roman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  <w:shd w:val="clear" w:color="auto" w:fill="FFFFFF"/>
              </w:rPr>
              <w:t xml:space="preserve">                             (</w:t>
            </w:r>
            <w:r w:rsidRPr="007E744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Italy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  <w:shd w:val="clear" w:color="auto" w:fill="FFFFFF"/>
              </w:rPr>
              <w:t>)</w:t>
            </w:r>
          </w:p>
          <w:p w14:paraId="57799494" w14:textId="02C0D818" w:rsidR="00D83A78" w:rsidRDefault="00D83A78" w:rsidP="002174FA">
            <w:pPr>
              <w:pStyle w:val="TableParagraph"/>
              <w:spacing w:line="260" w:lineRule="exact"/>
              <w:ind w:left="68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A551F">
              <w:rPr>
                <w:rFonts w:ascii="Times New Roman" w:eastAsiaTheme="majorEastAsia" w:hAnsi="Times New Roman" w:cs="Times New Roman"/>
                <w:sz w:val="24"/>
                <w:szCs w:val="24"/>
              </w:rPr>
              <w:t>Gilbert Tang</w:t>
            </w:r>
            <w:r w:rsidR="007E7449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</w:t>
            </w:r>
            <w:r w:rsidR="007E7449" w:rsidRPr="00DA551F">
              <w:rPr>
                <w:rFonts w:ascii="Times New Roman" w:eastAsiaTheme="majorEastAsia" w:hAnsi="Times New Roman" w:cs="Times New Roman"/>
                <w:sz w:val="24"/>
                <w:szCs w:val="24"/>
              </w:rPr>
              <w:t> </w:t>
            </w:r>
            <w:r w:rsidR="007E7449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(USA)</w:t>
            </w:r>
          </w:p>
          <w:p w14:paraId="0D2D9118" w14:textId="77777777" w:rsidR="00D83A78" w:rsidRDefault="00D83A78" w:rsidP="002174FA">
            <w:pPr>
              <w:pStyle w:val="TableParagraph"/>
              <w:spacing w:line="260" w:lineRule="exact"/>
              <w:ind w:left="68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A551F">
              <w:rPr>
                <w:rFonts w:ascii="Times New Roman" w:eastAsiaTheme="majorEastAsia" w:hAnsi="Times New Roman" w:cs="Times New Roman"/>
                <w:sz w:val="24"/>
                <w:szCs w:val="24"/>
              </w:rPr>
              <w:t>Vinayak Bapat 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(USA)</w:t>
            </w:r>
          </w:p>
          <w:p w14:paraId="0ECB8E37" w14:textId="1B3C682E" w:rsidR="00D83A78" w:rsidRPr="007B3108" w:rsidRDefault="00D83A78" w:rsidP="002174FA">
            <w:pPr>
              <w:pStyle w:val="TableParagraph"/>
              <w:spacing w:line="260" w:lineRule="exact"/>
              <w:ind w:left="68"/>
              <w:jc w:val="both"/>
              <w:rPr>
                <w:rFonts w:ascii="Times New Roman" w:eastAsiaTheme="majorEastAsia" w:hAnsi="Times New Roman" w:cs="Times New Roman"/>
              </w:rPr>
            </w:pPr>
            <w:r w:rsidRPr="007B3108">
              <w:rPr>
                <w:rFonts w:ascii="Times New Roman" w:eastAsiaTheme="majorEastAsia" w:hAnsi="Times New Roman" w:cs="Times New Roman" w:hint="eastAsia"/>
              </w:rPr>
              <w:t>B</w:t>
            </w:r>
            <w:r w:rsidRPr="007B3108">
              <w:rPr>
                <w:rFonts w:ascii="Times New Roman" w:eastAsiaTheme="majorEastAsia" w:hAnsi="Times New Roman" w:cs="Times New Roman"/>
              </w:rPr>
              <w:t>yung Hee Hwang(</w:t>
            </w:r>
            <w:r w:rsidR="007E7449">
              <w:rPr>
                <w:rFonts w:ascii="Times New Roman" w:eastAsiaTheme="majorEastAsia" w:hAnsi="Times New Roman" w:cs="Times New Roman" w:hint="eastAsia"/>
              </w:rPr>
              <w:t>KR</w:t>
            </w:r>
            <w:r>
              <w:rPr>
                <w:rFonts w:ascii="Times New Roman" w:eastAsiaTheme="majorEastAsia" w:hAnsi="Times New Roman" w:cs="Times New Roman"/>
              </w:rPr>
              <w:t>)</w:t>
            </w:r>
          </w:p>
          <w:p w14:paraId="779DC280" w14:textId="1B7E21BE" w:rsidR="00D83A78" w:rsidRPr="00C54CB5" w:rsidRDefault="00D83A78" w:rsidP="002174FA">
            <w:pPr>
              <w:pStyle w:val="TableParagraph"/>
              <w:spacing w:line="260" w:lineRule="exact"/>
              <w:ind w:left="68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A551F">
              <w:rPr>
                <w:rFonts w:ascii="Times New Roman" w:eastAsiaTheme="majorEastAsia" w:hAnsi="Times New Roman" w:cs="Times New Roman"/>
                <w:sz w:val="24"/>
                <w:szCs w:val="24"/>
              </w:rPr>
              <w:t>Toru Naganuma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(</w:t>
            </w:r>
            <w:r w:rsidR="007E7449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JPN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)</w:t>
            </w:r>
          </w:p>
        </w:tc>
      </w:tr>
      <w:tr w:rsidR="00D83A78" w:rsidRPr="009E5244" w14:paraId="4096BCCD" w14:textId="77777777" w:rsidTr="00FC2815">
        <w:trPr>
          <w:trHeight w:val="586"/>
          <w:jc w:val="center"/>
        </w:trPr>
        <w:tc>
          <w:tcPr>
            <w:tcW w:w="11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  <w:vAlign w:val="center"/>
          </w:tcPr>
          <w:p w14:paraId="4B3F808A" w14:textId="7AE6D428" w:rsidR="00D83A78" w:rsidRPr="00C54CB5" w:rsidRDefault="00D83A78" w:rsidP="002174FA">
            <w:pPr>
              <w:pStyle w:val="TableParagraph"/>
              <w:spacing w:line="260" w:lineRule="exact"/>
              <w:ind w:left="66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1000-1100</w:t>
            </w:r>
          </w:p>
        </w:tc>
        <w:tc>
          <w:tcPr>
            <w:tcW w:w="6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  <w:vAlign w:val="center"/>
          </w:tcPr>
          <w:p w14:paraId="5E330BCB" w14:textId="0C94C71B" w:rsidR="00D83A78" w:rsidRPr="00DA551F" w:rsidRDefault="00D83A78" w:rsidP="002174FA">
            <w:pPr>
              <w:pStyle w:val="TableParagraph"/>
              <w:spacing w:line="260" w:lineRule="exact"/>
              <w:ind w:left="66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代表講師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:</w:t>
            </w:r>
            <w:r w:rsidRPr="00C54CB5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林煥秋在醫師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</w:t>
            </w:r>
            <w:r w:rsidRPr="00DA551F">
              <w:rPr>
                <w:rFonts w:ascii="Times New Roman" w:eastAsia="標楷體" w:hAnsi="Times New Roman" w:cs="Times New Roman"/>
                <w:sz w:val="24"/>
                <w:szCs w:val="24"/>
              </w:rPr>
              <w:t>Alternative Access for TAVR</w:t>
            </w:r>
          </w:p>
        </w:tc>
        <w:tc>
          <w:tcPr>
            <w:tcW w:w="2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5DFEC" w:themeFill="accent4" w:themeFillTint="33"/>
            <w:vAlign w:val="center"/>
          </w:tcPr>
          <w:p w14:paraId="394C9BF5" w14:textId="77777777" w:rsidR="00D83A78" w:rsidRDefault="00D83A78" w:rsidP="002174FA">
            <w:pPr>
              <w:pStyle w:val="TableParagraph"/>
              <w:spacing w:line="260" w:lineRule="exact"/>
              <w:ind w:left="6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54CB5">
              <w:rPr>
                <w:rFonts w:ascii="Times New Roman" w:eastAsiaTheme="majorEastAsia" w:hAnsi="Times New Roman" w:cs="Times New Roman"/>
                <w:sz w:val="24"/>
                <w:szCs w:val="24"/>
              </w:rPr>
              <w:t>Moderator: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殷偉賢</w:t>
            </w:r>
          </w:p>
          <w:p w14:paraId="67584688" w14:textId="6F82AE7B" w:rsidR="00D83A78" w:rsidRPr="007B3108" w:rsidRDefault="00D83A78" w:rsidP="002174FA">
            <w:pPr>
              <w:pStyle w:val="TableParagraph"/>
              <w:spacing w:line="260" w:lineRule="exact"/>
              <w:ind w:left="68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 xml:space="preserve">                 </w:t>
            </w:r>
            <w:r w:rsidRPr="007B3108">
              <w:rPr>
                <w:rFonts w:ascii="標楷體" w:eastAsia="標楷體" w:hAnsi="標楷體" w:cs="Times New Roman" w:hint="eastAsia"/>
                <w:sz w:val="24"/>
                <w:szCs w:val="24"/>
              </w:rPr>
              <w:t>李國楨</w:t>
            </w:r>
          </w:p>
        </w:tc>
      </w:tr>
      <w:tr w:rsidR="00D83A78" w:rsidRPr="009E5244" w14:paraId="6ACE272E" w14:textId="77777777" w:rsidTr="00FC2815">
        <w:trPr>
          <w:trHeight w:val="586"/>
          <w:jc w:val="center"/>
        </w:trPr>
        <w:tc>
          <w:tcPr>
            <w:tcW w:w="11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D5E5CD" w14:textId="77777777" w:rsidR="00D83A78" w:rsidRPr="00C54CB5" w:rsidRDefault="00D83A78" w:rsidP="002174FA">
            <w:pPr>
              <w:pStyle w:val="TableParagraph"/>
              <w:spacing w:line="260" w:lineRule="exact"/>
              <w:ind w:left="66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6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838273" w14:textId="3BFFC8E0" w:rsidR="00D83A78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*</w:t>
            </w:r>
            <w:r w:rsidRPr="00DA551F">
              <w:rPr>
                <w:rFonts w:ascii="Times New Roman" w:eastAsiaTheme="minorEastAsia" w:hAnsi="Times New Roman" w:cs="Times New Roman"/>
                <w:color w:val="000000" w:themeColor="text1"/>
              </w:rPr>
              <w:t>Transcaval access for TAVR</w:t>
            </w:r>
          </w:p>
          <w:p w14:paraId="7DEDF8C5" w14:textId="77777777" w:rsidR="00D83A78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*</w:t>
            </w:r>
            <w:r w:rsidRPr="00DA551F">
              <w:rPr>
                <w:rFonts w:ascii="Times New Roman" w:eastAsiaTheme="minorEastAsia" w:hAnsi="Times New Roman" w:cs="Times New Roman"/>
                <w:color w:val="000000" w:themeColor="text1"/>
              </w:rPr>
              <w:t>Transcarotid/ Transsubclavian</w:t>
            </w:r>
          </w:p>
          <w:p w14:paraId="031DA404" w14:textId="77777777" w:rsidR="00D83A78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*</w:t>
            </w:r>
            <w:r w:rsidRPr="00DA551F">
              <w:rPr>
                <w:rFonts w:ascii="Times New Roman" w:eastAsiaTheme="minorEastAsia" w:hAnsi="Times New Roman" w:cs="Times New Roman"/>
                <w:color w:val="000000" w:themeColor="text1"/>
              </w:rPr>
              <w:t>Case and How do I do</w:t>
            </w:r>
          </w:p>
          <w:p w14:paraId="35DDE7CD" w14:textId="6BA41247" w:rsidR="00D83A78" w:rsidRPr="00DA551F" w:rsidRDefault="00D83A78" w:rsidP="002174FA">
            <w:pPr>
              <w:pStyle w:val="TableParagraph"/>
              <w:spacing w:line="260" w:lineRule="exact"/>
              <w:ind w:left="66"/>
              <w:jc w:val="both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*</w:t>
            </w:r>
            <w:r w:rsidRPr="00DA551F">
              <w:rPr>
                <w:rFonts w:ascii="Times New Roman" w:eastAsiaTheme="minorEastAsia" w:hAnsi="Times New Roman" w:cs="Times New Roman"/>
                <w:color w:val="000000" w:themeColor="text1"/>
              </w:rPr>
              <w:t>Management of Vascular Complications</w:t>
            </w:r>
          </w:p>
        </w:tc>
        <w:tc>
          <w:tcPr>
            <w:tcW w:w="2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05E1127" w14:textId="61F139F0" w:rsidR="00D83A78" w:rsidRDefault="00D83A78" w:rsidP="002174FA">
            <w:pPr>
              <w:pStyle w:val="TableParagraph"/>
              <w:spacing w:line="260" w:lineRule="exact"/>
              <w:ind w:left="68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Phillip Adamson (NZ)</w:t>
            </w:r>
          </w:p>
          <w:p w14:paraId="09B0FDD3" w14:textId="77777777" w:rsidR="00D83A78" w:rsidRPr="008B7399" w:rsidRDefault="00D83A78" w:rsidP="002174FA">
            <w:pPr>
              <w:pStyle w:val="TableParagraph"/>
              <w:spacing w:line="26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8B7399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李永在(台灣) </w:t>
            </w:r>
          </w:p>
          <w:p w14:paraId="2DD25945" w14:textId="16CCA189" w:rsidR="00D83A78" w:rsidRPr="008B7399" w:rsidRDefault="00D83A78" w:rsidP="002174FA">
            <w:pPr>
              <w:pStyle w:val="TableParagraph"/>
              <w:spacing w:line="26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8B7399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林煥秋(台灣) </w:t>
            </w:r>
          </w:p>
          <w:p w14:paraId="1D1286E8" w14:textId="7F2CE6AA" w:rsidR="00D83A78" w:rsidRPr="008B7399" w:rsidRDefault="00D83A78" w:rsidP="002174FA">
            <w:pPr>
              <w:pStyle w:val="TableParagraph"/>
              <w:spacing w:line="260" w:lineRule="exact"/>
              <w:ind w:left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8B7399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C</w:t>
            </w:r>
            <w:r w:rsidRPr="008B7399">
              <w:rPr>
                <w:rFonts w:ascii="Times New Roman" w:eastAsiaTheme="majorEastAsia" w:hAnsi="Times New Roman" w:cs="Times New Roman"/>
                <w:sz w:val="20"/>
                <w:szCs w:val="20"/>
              </w:rPr>
              <w:t>hanapong Kittayarak (BKK)</w:t>
            </w:r>
          </w:p>
        </w:tc>
      </w:tr>
      <w:tr w:rsidR="00D83A78" w:rsidRPr="009E5244" w14:paraId="6BE2673E" w14:textId="77777777" w:rsidTr="00FC2815">
        <w:trPr>
          <w:trHeight w:val="586"/>
          <w:jc w:val="center"/>
        </w:trPr>
        <w:tc>
          <w:tcPr>
            <w:tcW w:w="1181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0BD370" w14:textId="789B7600" w:rsidR="00D83A78" w:rsidRDefault="00D83A78" w:rsidP="002174FA">
            <w:pPr>
              <w:pStyle w:val="TableParagraph"/>
              <w:spacing w:line="260" w:lineRule="exact"/>
              <w:ind w:left="66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1100-</w:t>
            </w:r>
            <w:r w:rsidRPr="00C54CB5">
              <w:rPr>
                <w:rFonts w:ascii="Times New Roman" w:eastAsiaTheme="maj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1</w:t>
            </w:r>
            <w:r w:rsidRPr="00C54CB5">
              <w:rPr>
                <w:rFonts w:ascii="Times New Roman" w:eastAsiaTheme="majorEastAsi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687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BB4688" w14:textId="6A82EC82" w:rsidR="00D83A78" w:rsidRPr="00C54CB5" w:rsidRDefault="00D83A78" w:rsidP="002174FA">
            <w:pPr>
              <w:pStyle w:val="TableParagraph"/>
              <w:spacing w:line="260" w:lineRule="exact"/>
              <w:ind w:left="6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4CB5">
              <w:rPr>
                <w:rFonts w:ascii="Times New Roman" w:hAnsi="Times New Roman" w:cs="Times New Roman"/>
                <w:color w:val="000000" w:themeColor="text1"/>
              </w:rPr>
              <w:t>Closing</w:t>
            </w:r>
          </w:p>
        </w:tc>
        <w:tc>
          <w:tcPr>
            <w:tcW w:w="235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D8D96E3" w14:textId="5494ED9A" w:rsidR="00D83A78" w:rsidRPr="00C54CB5" w:rsidRDefault="00D83A78" w:rsidP="002174FA">
            <w:pPr>
              <w:pStyle w:val="TableParagraph"/>
              <w:spacing w:line="260" w:lineRule="exact"/>
              <w:ind w:left="68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54CB5">
              <w:rPr>
                <w:rFonts w:ascii="Times New Roman" w:eastAsiaTheme="majorEastAsia" w:hAnsi="Times New Roman" w:cs="Times New Roman"/>
                <w:sz w:val="24"/>
                <w:szCs w:val="24"/>
              </w:rPr>
              <w:t>院長</w:t>
            </w:r>
          </w:p>
        </w:tc>
      </w:tr>
    </w:tbl>
    <w:p w14:paraId="28C0C96C" w14:textId="02EFBB79" w:rsidR="00A02594" w:rsidRPr="00DC59BD" w:rsidRDefault="00A02594">
      <w:pPr>
        <w:rPr>
          <w:rFonts w:asciiTheme="majorEastAsia" w:eastAsiaTheme="majorEastAsia" w:hAnsiTheme="majorEastAsia"/>
        </w:rPr>
      </w:pPr>
    </w:p>
    <w:sectPr w:rsidR="00A02594" w:rsidRPr="00DC59BD" w:rsidSect="002A1228">
      <w:type w:val="continuous"/>
      <w:pgSz w:w="11910" w:h="16840" w:code="9"/>
      <w:pgMar w:top="851" w:right="641" w:bottom="567" w:left="6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8A87E" w14:textId="77777777" w:rsidR="00B23666" w:rsidRDefault="00B23666" w:rsidP="00AB553D">
      <w:r>
        <w:separator/>
      </w:r>
    </w:p>
  </w:endnote>
  <w:endnote w:type="continuationSeparator" w:id="0">
    <w:p w14:paraId="35FDBEA7" w14:textId="77777777" w:rsidR="00B23666" w:rsidRDefault="00B23666" w:rsidP="00AB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722BF" w14:textId="77777777" w:rsidR="00B23666" w:rsidRDefault="00B23666" w:rsidP="00AB553D">
      <w:r>
        <w:separator/>
      </w:r>
    </w:p>
  </w:footnote>
  <w:footnote w:type="continuationSeparator" w:id="0">
    <w:p w14:paraId="7AE5D4AD" w14:textId="77777777" w:rsidR="00B23666" w:rsidRDefault="00B23666" w:rsidP="00AB5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01"/>
    <w:rsid w:val="0000475F"/>
    <w:rsid w:val="00015C14"/>
    <w:rsid w:val="0001660D"/>
    <w:rsid w:val="00020361"/>
    <w:rsid w:val="00026CDC"/>
    <w:rsid w:val="00036A11"/>
    <w:rsid w:val="0004081E"/>
    <w:rsid w:val="0005170E"/>
    <w:rsid w:val="00057BB2"/>
    <w:rsid w:val="00083CF4"/>
    <w:rsid w:val="000A005F"/>
    <w:rsid w:val="000B1BAD"/>
    <w:rsid w:val="000C4500"/>
    <w:rsid w:val="000D1F2A"/>
    <w:rsid w:val="000D4A8D"/>
    <w:rsid w:val="000E2901"/>
    <w:rsid w:val="000E52F7"/>
    <w:rsid w:val="000F11D3"/>
    <w:rsid w:val="00107CFB"/>
    <w:rsid w:val="00111CCA"/>
    <w:rsid w:val="001145BE"/>
    <w:rsid w:val="0012166F"/>
    <w:rsid w:val="00132622"/>
    <w:rsid w:val="00147BF7"/>
    <w:rsid w:val="00152C28"/>
    <w:rsid w:val="00166F8F"/>
    <w:rsid w:val="00187B39"/>
    <w:rsid w:val="001946A9"/>
    <w:rsid w:val="00194AF6"/>
    <w:rsid w:val="001C057E"/>
    <w:rsid w:val="001D2992"/>
    <w:rsid w:val="001E3467"/>
    <w:rsid w:val="001E43E2"/>
    <w:rsid w:val="001F1E95"/>
    <w:rsid w:val="001F6D78"/>
    <w:rsid w:val="001F7B65"/>
    <w:rsid w:val="002035C9"/>
    <w:rsid w:val="00216BB9"/>
    <w:rsid w:val="002174FA"/>
    <w:rsid w:val="00225139"/>
    <w:rsid w:val="00252CA0"/>
    <w:rsid w:val="00263D36"/>
    <w:rsid w:val="00265BF4"/>
    <w:rsid w:val="00266F8B"/>
    <w:rsid w:val="0029078C"/>
    <w:rsid w:val="00290AFD"/>
    <w:rsid w:val="0029375E"/>
    <w:rsid w:val="002A1228"/>
    <w:rsid w:val="002A13FF"/>
    <w:rsid w:val="002C1CEE"/>
    <w:rsid w:val="002F251D"/>
    <w:rsid w:val="00301810"/>
    <w:rsid w:val="00305E37"/>
    <w:rsid w:val="00314784"/>
    <w:rsid w:val="00326EE8"/>
    <w:rsid w:val="00337108"/>
    <w:rsid w:val="00346963"/>
    <w:rsid w:val="00361616"/>
    <w:rsid w:val="00376A22"/>
    <w:rsid w:val="00386C80"/>
    <w:rsid w:val="003900D6"/>
    <w:rsid w:val="003A7B6C"/>
    <w:rsid w:val="003B0159"/>
    <w:rsid w:val="003B6149"/>
    <w:rsid w:val="003E1A05"/>
    <w:rsid w:val="0044457B"/>
    <w:rsid w:val="00455F32"/>
    <w:rsid w:val="00457C7B"/>
    <w:rsid w:val="00462E5C"/>
    <w:rsid w:val="00463151"/>
    <w:rsid w:val="00466122"/>
    <w:rsid w:val="004A27B7"/>
    <w:rsid w:val="004B3AEA"/>
    <w:rsid w:val="004B4C6A"/>
    <w:rsid w:val="004C23AF"/>
    <w:rsid w:val="004D21CE"/>
    <w:rsid w:val="004D3AD8"/>
    <w:rsid w:val="004E16D9"/>
    <w:rsid w:val="004F12AE"/>
    <w:rsid w:val="0050243B"/>
    <w:rsid w:val="0051136A"/>
    <w:rsid w:val="0051332D"/>
    <w:rsid w:val="00513D83"/>
    <w:rsid w:val="00520BED"/>
    <w:rsid w:val="00552BAE"/>
    <w:rsid w:val="005550B9"/>
    <w:rsid w:val="00555B12"/>
    <w:rsid w:val="0056093C"/>
    <w:rsid w:val="005A6C0E"/>
    <w:rsid w:val="005B2A8B"/>
    <w:rsid w:val="005C068E"/>
    <w:rsid w:val="005C225C"/>
    <w:rsid w:val="005C79C8"/>
    <w:rsid w:val="005D3B0A"/>
    <w:rsid w:val="005D6C5C"/>
    <w:rsid w:val="005E76F0"/>
    <w:rsid w:val="00601000"/>
    <w:rsid w:val="00604D75"/>
    <w:rsid w:val="00624B9E"/>
    <w:rsid w:val="00630A63"/>
    <w:rsid w:val="00630FFC"/>
    <w:rsid w:val="00634E6D"/>
    <w:rsid w:val="00653E9C"/>
    <w:rsid w:val="00656321"/>
    <w:rsid w:val="00667662"/>
    <w:rsid w:val="006A32FA"/>
    <w:rsid w:val="006A56BF"/>
    <w:rsid w:val="006B4956"/>
    <w:rsid w:val="006C75D3"/>
    <w:rsid w:val="006D62E4"/>
    <w:rsid w:val="006E0CA1"/>
    <w:rsid w:val="00742EB7"/>
    <w:rsid w:val="0077691E"/>
    <w:rsid w:val="00782DBC"/>
    <w:rsid w:val="0078320A"/>
    <w:rsid w:val="0079736F"/>
    <w:rsid w:val="007B0EEA"/>
    <w:rsid w:val="007B2C99"/>
    <w:rsid w:val="007B3108"/>
    <w:rsid w:val="007D2175"/>
    <w:rsid w:val="007E5455"/>
    <w:rsid w:val="007E7449"/>
    <w:rsid w:val="008127DF"/>
    <w:rsid w:val="00816C9B"/>
    <w:rsid w:val="00831D07"/>
    <w:rsid w:val="008549D2"/>
    <w:rsid w:val="008835D0"/>
    <w:rsid w:val="00883858"/>
    <w:rsid w:val="00884CB4"/>
    <w:rsid w:val="00886EBB"/>
    <w:rsid w:val="008940BC"/>
    <w:rsid w:val="0089450A"/>
    <w:rsid w:val="008A421C"/>
    <w:rsid w:val="008B59E5"/>
    <w:rsid w:val="008B7399"/>
    <w:rsid w:val="008C1D28"/>
    <w:rsid w:val="00907FB1"/>
    <w:rsid w:val="00923010"/>
    <w:rsid w:val="00955576"/>
    <w:rsid w:val="00973039"/>
    <w:rsid w:val="009766AC"/>
    <w:rsid w:val="00980955"/>
    <w:rsid w:val="00982AA8"/>
    <w:rsid w:val="009D22B6"/>
    <w:rsid w:val="009D4E5D"/>
    <w:rsid w:val="009D62F2"/>
    <w:rsid w:val="009E3C56"/>
    <w:rsid w:val="009E5244"/>
    <w:rsid w:val="009E6D29"/>
    <w:rsid w:val="009F6642"/>
    <w:rsid w:val="00A02594"/>
    <w:rsid w:val="00A03F3E"/>
    <w:rsid w:val="00A14F6F"/>
    <w:rsid w:val="00A15327"/>
    <w:rsid w:val="00A26EA6"/>
    <w:rsid w:val="00A44C7F"/>
    <w:rsid w:val="00A5247D"/>
    <w:rsid w:val="00A55053"/>
    <w:rsid w:val="00A62A51"/>
    <w:rsid w:val="00A7160E"/>
    <w:rsid w:val="00A771D6"/>
    <w:rsid w:val="00A96813"/>
    <w:rsid w:val="00AA70DE"/>
    <w:rsid w:val="00AB022B"/>
    <w:rsid w:val="00AB553D"/>
    <w:rsid w:val="00AD4102"/>
    <w:rsid w:val="00AE4D40"/>
    <w:rsid w:val="00AF032D"/>
    <w:rsid w:val="00AF7592"/>
    <w:rsid w:val="00B02AEF"/>
    <w:rsid w:val="00B23666"/>
    <w:rsid w:val="00B23EE1"/>
    <w:rsid w:val="00B27F2C"/>
    <w:rsid w:val="00B32B4A"/>
    <w:rsid w:val="00B3571D"/>
    <w:rsid w:val="00B40CB0"/>
    <w:rsid w:val="00B4617A"/>
    <w:rsid w:val="00B526A8"/>
    <w:rsid w:val="00B55E52"/>
    <w:rsid w:val="00B8059F"/>
    <w:rsid w:val="00B961F8"/>
    <w:rsid w:val="00BA052B"/>
    <w:rsid w:val="00BB4D8A"/>
    <w:rsid w:val="00BC1575"/>
    <w:rsid w:val="00BC45F5"/>
    <w:rsid w:val="00BC54FD"/>
    <w:rsid w:val="00BE2060"/>
    <w:rsid w:val="00BF291F"/>
    <w:rsid w:val="00C1604B"/>
    <w:rsid w:val="00C357EC"/>
    <w:rsid w:val="00C37F14"/>
    <w:rsid w:val="00C535AF"/>
    <w:rsid w:val="00C54CB5"/>
    <w:rsid w:val="00C561A1"/>
    <w:rsid w:val="00C633E5"/>
    <w:rsid w:val="00C839B4"/>
    <w:rsid w:val="00C93A28"/>
    <w:rsid w:val="00C9504A"/>
    <w:rsid w:val="00CA200C"/>
    <w:rsid w:val="00CD22A1"/>
    <w:rsid w:val="00CE1ECC"/>
    <w:rsid w:val="00CE4C75"/>
    <w:rsid w:val="00CE78E3"/>
    <w:rsid w:val="00D239A5"/>
    <w:rsid w:val="00D33FE2"/>
    <w:rsid w:val="00D40039"/>
    <w:rsid w:val="00D4754E"/>
    <w:rsid w:val="00D56541"/>
    <w:rsid w:val="00D638DC"/>
    <w:rsid w:val="00D67307"/>
    <w:rsid w:val="00D83A78"/>
    <w:rsid w:val="00DA4E57"/>
    <w:rsid w:val="00DA551F"/>
    <w:rsid w:val="00DB58F0"/>
    <w:rsid w:val="00DB698D"/>
    <w:rsid w:val="00DC59BD"/>
    <w:rsid w:val="00DC6505"/>
    <w:rsid w:val="00DD164F"/>
    <w:rsid w:val="00DE4E19"/>
    <w:rsid w:val="00E032AE"/>
    <w:rsid w:val="00E16680"/>
    <w:rsid w:val="00E211AB"/>
    <w:rsid w:val="00E25173"/>
    <w:rsid w:val="00E325C8"/>
    <w:rsid w:val="00E4296E"/>
    <w:rsid w:val="00E66301"/>
    <w:rsid w:val="00E93BC6"/>
    <w:rsid w:val="00E97533"/>
    <w:rsid w:val="00EA7296"/>
    <w:rsid w:val="00EC3308"/>
    <w:rsid w:val="00ED54B9"/>
    <w:rsid w:val="00EE312C"/>
    <w:rsid w:val="00EE4B9C"/>
    <w:rsid w:val="00F0474A"/>
    <w:rsid w:val="00F079EB"/>
    <w:rsid w:val="00F12905"/>
    <w:rsid w:val="00F25B0A"/>
    <w:rsid w:val="00F306DE"/>
    <w:rsid w:val="00F3082D"/>
    <w:rsid w:val="00F35CE4"/>
    <w:rsid w:val="00F46E16"/>
    <w:rsid w:val="00F50E85"/>
    <w:rsid w:val="00F656A0"/>
    <w:rsid w:val="00F707AF"/>
    <w:rsid w:val="00F83DE5"/>
    <w:rsid w:val="00F86BD7"/>
    <w:rsid w:val="00FA2746"/>
    <w:rsid w:val="00FB389F"/>
    <w:rsid w:val="00FB6E92"/>
    <w:rsid w:val="00FC2815"/>
    <w:rsid w:val="00FD147E"/>
    <w:rsid w:val="00FD4CC0"/>
    <w:rsid w:val="00FD63DE"/>
    <w:rsid w:val="00FD7AC4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0C8DF"/>
  <w15:docId w15:val="{C5B559F2-6789-4D85-A5A8-C5661FCA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810"/>
    <w:rPr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5"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unhideWhenUsed/>
    <w:rsid w:val="00AB5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B553D"/>
    <w:rPr>
      <w:sz w:val="20"/>
      <w:szCs w:val="20"/>
      <w:lang w:eastAsia="zh-TW"/>
    </w:rPr>
  </w:style>
  <w:style w:type="paragraph" w:styleId="a6">
    <w:name w:val="footer"/>
    <w:basedOn w:val="a"/>
    <w:link w:val="a7"/>
    <w:uiPriority w:val="99"/>
    <w:unhideWhenUsed/>
    <w:rsid w:val="00AB5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B553D"/>
    <w:rPr>
      <w:sz w:val="20"/>
      <w:szCs w:val="20"/>
      <w:lang w:eastAsia="zh-TW"/>
    </w:rPr>
  </w:style>
  <w:style w:type="paragraph" w:styleId="a8">
    <w:name w:val="Balloon Text"/>
    <w:basedOn w:val="a"/>
    <w:link w:val="a9"/>
    <w:uiPriority w:val="99"/>
    <w:semiHidden/>
    <w:unhideWhenUsed/>
    <w:rsid w:val="006E0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E0CA1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7C451-70C0-4D2A-8FE4-91289194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1150</Words>
  <Characters>6556</Characters>
  <Application>Microsoft Office Word</Application>
  <DocSecurity>0</DocSecurity>
  <Lines>54</Lines>
  <Paragraphs>15</Paragraphs>
  <ScaleCrop>false</ScaleCrop>
  <Company/>
  <LinksUpToDate>false</LinksUpToDate>
  <CharactersWithSpaces>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TSVS</dc:creator>
  <cp:lastModifiedBy>user9</cp:lastModifiedBy>
  <cp:revision>32</cp:revision>
  <cp:lastPrinted>2023-05-15T07:31:00Z</cp:lastPrinted>
  <dcterms:created xsi:type="dcterms:W3CDTF">2021-11-12T05:18:00Z</dcterms:created>
  <dcterms:modified xsi:type="dcterms:W3CDTF">2023-05-18T08:23:00Z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2021-10-13T00:00:00Z</vt:filetime>
  </property>
</Properties>
</file>