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8D" w:rsidRPr="00854AE1" w:rsidRDefault="00DE4D1C" w:rsidP="008B3CDA">
      <w:pPr>
        <w:pStyle w:val="Default"/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 w:hint="eastAsia"/>
          <w:color w:val="000000" w:themeColor="text1"/>
          <w:sz w:val="23"/>
          <w:szCs w:val="23"/>
        </w:rPr>
        <w:t>心臟瓣膜醫學高峰論壇</w:t>
      </w:r>
    </w:p>
    <w:p w:rsidR="00854AE1" w:rsidRPr="0084377F" w:rsidRDefault="00854AE1" w:rsidP="00854AE1">
      <w:pPr>
        <w:tabs>
          <w:tab w:val="left" w:pos="5760"/>
        </w:tabs>
        <w:spacing w:line="360" w:lineRule="auto"/>
        <w:ind w:leftChars="472" w:left="1133"/>
        <w:jc w:val="both"/>
        <w:rPr>
          <w:rFonts w:asciiTheme="minorHAnsi" w:eastAsia="標楷體" w:hAnsiTheme="minorHAnsi" w:cs="新細明體"/>
          <w:b/>
          <w:color w:val="000000" w:themeColor="text1"/>
          <w:sz w:val="23"/>
          <w:szCs w:val="23"/>
          <w:lang w:eastAsia="zh-TW"/>
        </w:rPr>
      </w:pPr>
    </w:p>
    <w:tbl>
      <w:tblPr>
        <w:tblW w:w="0" w:type="auto"/>
        <w:tblInd w:w="1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84377F" w:rsidRPr="0084377F" w:rsidTr="0084377F"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 w:hint="eastAsia"/>
                <w:b/>
                <w:color w:val="000000" w:themeColor="text1"/>
                <w:sz w:val="23"/>
                <w:szCs w:val="23"/>
                <w:lang w:eastAsia="zh-TW"/>
              </w:rPr>
              <w:t>時間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 w:hint="eastAsia"/>
                <w:b/>
                <w:color w:val="000000" w:themeColor="text1"/>
                <w:sz w:val="23"/>
                <w:szCs w:val="23"/>
                <w:lang w:eastAsia="zh-TW"/>
              </w:rPr>
              <w:t>題目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b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 w:hint="eastAsia"/>
                <w:b/>
                <w:color w:val="000000" w:themeColor="text1"/>
                <w:sz w:val="23"/>
                <w:szCs w:val="23"/>
                <w:lang w:eastAsia="zh-TW"/>
              </w:rPr>
              <w:t>主講人</w:t>
            </w:r>
          </w:p>
        </w:tc>
      </w:tr>
      <w:tr w:rsidR="0084377F" w:rsidRPr="0084377F" w:rsidTr="0084377F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12:00-12:10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Opening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 w:hint="eastAsia"/>
                <w:color w:val="000000" w:themeColor="text1"/>
                <w:sz w:val="23"/>
                <w:szCs w:val="23"/>
                <w:lang w:eastAsia="zh-TW"/>
              </w:rPr>
              <w:t>陳益祥主任</w:t>
            </w:r>
          </w:p>
        </w:tc>
      </w:tr>
      <w:tr w:rsidR="0084377F" w:rsidRPr="0084377F" w:rsidTr="0084377F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12:10-13:10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 xml:space="preserve">50 years of </w:t>
            </w:r>
            <w:proofErr w:type="spellStart"/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Perimount</w:t>
            </w:r>
            <w:proofErr w:type="spellEnd"/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 xml:space="preserve"> + Experience with rings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 xml:space="preserve">Dr. </w:t>
            </w:r>
            <w:proofErr w:type="spellStart"/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Anthoy</w:t>
            </w:r>
            <w:proofErr w:type="spellEnd"/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 xml:space="preserve"> </w:t>
            </w:r>
            <w:proofErr w:type="spellStart"/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Furnary</w:t>
            </w:r>
            <w:proofErr w:type="spellEnd"/>
          </w:p>
        </w:tc>
      </w:tr>
      <w:tr w:rsidR="0084377F" w:rsidRPr="0084377F" w:rsidTr="0084377F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13:10-13:40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Case sharing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TBD</w:t>
            </w:r>
          </w:p>
        </w:tc>
      </w:tr>
      <w:tr w:rsidR="0084377F" w:rsidRPr="0084377F" w:rsidTr="0084377F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13:40-14:10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Case sharing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TBD</w:t>
            </w:r>
          </w:p>
        </w:tc>
      </w:tr>
      <w:tr w:rsidR="0084377F" w:rsidRPr="0084377F" w:rsidTr="0084377F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14:10-14:40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Case sharing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TBD</w:t>
            </w:r>
          </w:p>
        </w:tc>
      </w:tr>
      <w:tr w:rsidR="0084377F" w:rsidRPr="0084377F" w:rsidTr="0084377F"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>14:40-15:00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  <w:t xml:space="preserve">Discussion 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77F" w:rsidRPr="0084377F" w:rsidRDefault="0084377F">
            <w:pPr>
              <w:rPr>
                <w:rFonts w:asciiTheme="minorHAnsi" w:eastAsia="標楷體" w:hAnsiTheme="minorHAnsi" w:cs="新細明體"/>
                <w:color w:val="000000" w:themeColor="text1"/>
                <w:sz w:val="23"/>
                <w:szCs w:val="23"/>
                <w:lang w:eastAsia="zh-TW"/>
              </w:rPr>
            </w:pPr>
            <w:r w:rsidRPr="0084377F">
              <w:rPr>
                <w:rFonts w:asciiTheme="minorHAnsi" w:eastAsia="標楷體" w:hAnsiTheme="minorHAnsi" w:cs="新細明體" w:hint="eastAsia"/>
                <w:color w:val="000000" w:themeColor="text1"/>
                <w:sz w:val="23"/>
                <w:szCs w:val="23"/>
                <w:lang w:eastAsia="zh-TW"/>
              </w:rPr>
              <w:t>陳益祥主任</w:t>
            </w:r>
          </w:p>
        </w:tc>
      </w:tr>
    </w:tbl>
    <w:p w:rsidR="004E59F5" w:rsidRPr="00854AE1" w:rsidRDefault="004E59F5" w:rsidP="00CB2157">
      <w:pPr>
        <w:tabs>
          <w:tab w:val="left" w:pos="5760"/>
        </w:tabs>
        <w:spacing w:line="360" w:lineRule="auto"/>
        <w:jc w:val="both"/>
        <w:rPr>
          <w:rFonts w:asciiTheme="minorHAnsi" w:eastAsia="標楷體" w:hAnsiTheme="minorHAnsi" w:cs="新細明體"/>
          <w:color w:val="000000" w:themeColor="text1"/>
          <w:sz w:val="23"/>
          <w:szCs w:val="23"/>
          <w:lang w:eastAsia="zh-TW"/>
        </w:rPr>
      </w:pPr>
    </w:p>
    <w:p w:rsidR="0008688D" w:rsidRPr="00854AE1" w:rsidRDefault="0008688D" w:rsidP="0008688D">
      <w:pPr>
        <w:jc w:val="both"/>
        <w:rPr>
          <w:rFonts w:asciiTheme="minorHAnsi" w:eastAsia="標楷體" w:hAnsiTheme="minorHAnsi" w:cs="新細明體"/>
          <w:color w:val="000000" w:themeColor="text1"/>
          <w:sz w:val="23"/>
          <w:szCs w:val="23"/>
          <w:lang w:eastAsia="zh-TW"/>
        </w:rPr>
      </w:pPr>
    </w:p>
    <w:p w:rsidR="0008688D" w:rsidRPr="001B5F6D" w:rsidRDefault="0008688D" w:rsidP="0008688D">
      <w:pPr>
        <w:jc w:val="both"/>
        <w:rPr>
          <w:rFonts w:asciiTheme="minorHAnsi" w:eastAsia="標楷體" w:hAnsiTheme="minorHAnsi"/>
          <w:color w:val="000000" w:themeColor="text1"/>
          <w:sz w:val="23"/>
          <w:szCs w:val="23"/>
          <w:lang w:eastAsia="zh-TW"/>
        </w:rPr>
      </w:pPr>
      <w:r w:rsidRPr="001B5F6D">
        <w:rPr>
          <w:rFonts w:asciiTheme="minorHAnsi" w:eastAsia="標楷體" w:hAnsi="標楷體"/>
          <w:color w:val="000000" w:themeColor="text1"/>
          <w:sz w:val="23"/>
          <w:szCs w:val="23"/>
          <w:lang w:eastAsia="zh-TW"/>
        </w:rPr>
        <w:t>台灣愛德華生命科學</w:t>
      </w:r>
      <w:r w:rsidRPr="001B5F6D">
        <w:rPr>
          <w:rFonts w:asciiTheme="minorHAnsi" w:eastAsia="標楷體" w:hAnsiTheme="minorHAnsi"/>
          <w:color w:val="000000" w:themeColor="text1"/>
          <w:sz w:val="23"/>
          <w:szCs w:val="23"/>
          <w:lang w:eastAsia="zh-TW"/>
        </w:rPr>
        <w:t>(</w:t>
      </w:r>
      <w:r w:rsidRPr="001B5F6D">
        <w:rPr>
          <w:rFonts w:asciiTheme="minorHAnsi" w:eastAsia="標楷體" w:hAnsi="標楷體"/>
          <w:color w:val="000000" w:themeColor="text1"/>
          <w:sz w:val="23"/>
          <w:szCs w:val="23"/>
          <w:lang w:eastAsia="zh-TW"/>
        </w:rPr>
        <w:t>股</w:t>
      </w:r>
      <w:r w:rsidRPr="001B5F6D">
        <w:rPr>
          <w:rFonts w:asciiTheme="minorHAnsi" w:eastAsia="標楷體" w:hAnsiTheme="minorHAnsi"/>
          <w:color w:val="000000" w:themeColor="text1"/>
          <w:sz w:val="23"/>
          <w:szCs w:val="23"/>
          <w:lang w:eastAsia="zh-TW"/>
        </w:rPr>
        <w:t>)</w:t>
      </w:r>
      <w:r w:rsidRPr="001B5F6D">
        <w:rPr>
          <w:rFonts w:asciiTheme="minorHAnsi" w:eastAsia="標楷體" w:hAnsi="標楷體"/>
          <w:color w:val="000000" w:themeColor="text1"/>
          <w:sz w:val="23"/>
          <w:szCs w:val="23"/>
          <w:lang w:eastAsia="zh-TW"/>
        </w:rPr>
        <w:t>公司</w:t>
      </w:r>
      <w:r w:rsidR="001B5F6D">
        <w:rPr>
          <w:rFonts w:asciiTheme="minorHAnsi" w:eastAsia="標楷體" w:hAnsi="標楷體" w:hint="eastAsia"/>
          <w:color w:val="000000" w:themeColor="text1"/>
          <w:sz w:val="23"/>
          <w:szCs w:val="23"/>
          <w:lang w:eastAsia="zh-TW"/>
        </w:rPr>
        <w:t xml:space="preserve">                                                          </w:t>
      </w:r>
    </w:p>
    <w:p w:rsidR="00BD10B1" w:rsidRPr="00170602" w:rsidRDefault="00BD10B1" w:rsidP="0008688D">
      <w:pPr>
        <w:rPr>
          <w:rFonts w:asciiTheme="minorHAnsi" w:eastAsia="標楷體" w:hAnsiTheme="minorHAnsi"/>
          <w:color w:val="000000" w:themeColor="text1"/>
          <w:lang w:eastAsia="zh-TW"/>
        </w:rPr>
      </w:pPr>
      <w:bookmarkStart w:id="0" w:name="_GoBack"/>
      <w:bookmarkEnd w:id="0"/>
    </w:p>
    <w:sectPr w:rsidR="00BD10B1" w:rsidRPr="00170602" w:rsidSect="001B5F6D">
      <w:headerReference w:type="default" r:id="rId9"/>
      <w:footerReference w:type="default" r:id="rId10"/>
      <w:pgSz w:w="12240" w:h="15840" w:code="1"/>
      <w:pgMar w:top="720" w:right="720" w:bottom="720" w:left="720" w:header="51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BD" w:rsidRDefault="002014BD">
      <w:r>
        <w:separator/>
      </w:r>
    </w:p>
  </w:endnote>
  <w:endnote w:type="continuationSeparator" w:id="0">
    <w:p w:rsidR="002014BD" w:rsidRDefault="0020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6" w:rsidRPr="00170602" w:rsidRDefault="005D08F6">
    <w:pPr>
      <w:pStyle w:val="a4"/>
      <w:jc w:val="center"/>
      <w:rPr>
        <w:rFonts w:ascii="Arial" w:hAnsi="Arial" w:cs="Arial"/>
        <w:sz w:val="16"/>
      </w:rPr>
    </w:pPr>
    <w:r w:rsidRPr="00170602">
      <w:rPr>
        <w:rFonts w:ascii="Arial" w:hAnsi="Arial" w:cs="Arial"/>
        <w:sz w:val="16"/>
      </w:rPr>
      <w:t xml:space="preserve">Edwards Lifesciences </w:t>
    </w:r>
    <w:r w:rsidRPr="00170602">
      <w:rPr>
        <w:rFonts w:ascii="Arial" w:hAnsi="Arial" w:cs="Arial" w:hint="eastAsia"/>
        <w:sz w:val="16"/>
      </w:rPr>
      <w:t>(</w:t>
    </w:r>
    <w:smartTag w:uri="urn:schemas-microsoft-com:office:smarttags" w:element="country-region">
      <w:smartTag w:uri="urn:schemas-microsoft-com:office:smarttags" w:element="place">
        <w:r w:rsidRPr="00170602">
          <w:rPr>
            <w:rFonts w:ascii="Arial" w:hAnsi="Arial" w:cs="Arial" w:hint="eastAsia"/>
            <w:sz w:val="16"/>
          </w:rPr>
          <w:t>Taiwan</w:t>
        </w:r>
      </w:smartTag>
    </w:smartTag>
    <w:r w:rsidRPr="00170602">
      <w:rPr>
        <w:rFonts w:ascii="Arial" w:hAnsi="Arial" w:cs="Arial" w:hint="eastAsia"/>
        <w:sz w:val="16"/>
      </w:rPr>
      <w:t xml:space="preserve">) </w:t>
    </w:r>
    <w:r w:rsidRPr="00170602">
      <w:rPr>
        <w:rFonts w:ascii="Arial" w:hAnsi="Arial" w:cs="Arial"/>
        <w:sz w:val="16"/>
      </w:rPr>
      <w:t>Corporation</w:t>
    </w:r>
  </w:p>
  <w:p w:rsidR="00170602" w:rsidRPr="00170602" w:rsidRDefault="00170602" w:rsidP="00170602">
    <w:pPr>
      <w:pStyle w:val="a4"/>
      <w:jc w:val="center"/>
      <w:rPr>
        <w:rFonts w:ascii="Arial" w:hAnsi="Arial" w:cs="Arial"/>
        <w:sz w:val="16"/>
      </w:rPr>
    </w:pPr>
    <w:r w:rsidRPr="00170602">
      <w:rPr>
        <w:rFonts w:ascii="Arial" w:hAnsi="Arial" w:cs="Arial"/>
        <w:sz w:val="16"/>
      </w:rPr>
      <w:t>Rm. A-1, 7F., No.170, Dunhua N. Rd., Songshan Dist., Taipei City 105, Taiwan</w:t>
    </w:r>
  </w:p>
  <w:p w:rsidR="005D08F6" w:rsidRDefault="005D08F6">
    <w:pPr>
      <w:pStyle w:val="a4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Phone: 886-2-2</w:t>
    </w:r>
    <w:r w:rsidR="00170602">
      <w:rPr>
        <w:rFonts w:ascii="Arial" w:hAnsi="Arial" w:cs="Arial" w:hint="eastAsia"/>
        <w:sz w:val="16"/>
        <w:lang w:eastAsia="zh-TW"/>
      </w:rPr>
      <w:t>175</w:t>
    </w:r>
    <w:r>
      <w:rPr>
        <w:rFonts w:ascii="Arial" w:hAnsi="Arial" w:cs="Arial"/>
        <w:sz w:val="16"/>
      </w:rPr>
      <w:t>-</w:t>
    </w:r>
    <w:r w:rsidR="00170602">
      <w:rPr>
        <w:rFonts w:ascii="Arial" w:hAnsi="Arial" w:cs="Arial" w:hint="eastAsia"/>
        <w:sz w:val="16"/>
        <w:lang w:eastAsia="zh-TW"/>
      </w:rPr>
      <w:t>6200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sym w:font="Wingdings" w:char="F0A0"/>
    </w:r>
    <w:r>
      <w:rPr>
        <w:rFonts w:ascii="Arial" w:hAnsi="Arial" w:cs="Arial"/>
        <w:sz w:val="16"/>
      </w:rPr>
      <w:t xml:space="preserve"> Fax: 886-2-2</w:t>
    </w:r>
    <w:r w:rsidR="00170602">
      <w:rPr>
        <w:rFonts w:ascii="Arial" w:hAnsi="Arial" w:cs="Arial" w:hint="eastAsia"/>
        <w:sz w:val="16"/>
        <w:lang w:eastAsia="zh-TW"/>
      </w:rPr>
      <w:t>175</w:t>
    </w:r>
    <w:r>
      <w:rPr>
        <w:rFonts w:ascii="Arial" w:hAnsi="Arial" w:cs="Arial"/>
        <w:sz w:val="16"/>
      </w:rPr>
      <w:t>-</w:t>
    </w:r>
    <w:r w:rsidR="00170602">
      <w:rPr>
        <w:rFonts w:ascii="Arial" w:hAnsi="Arial" w:cs="Arial" w:hint="eastAsia"/>
        <w:sz w:val="16"/>
        <w:lang w:eastAsia="zh-TW"/>
      </w:rPr>
      <w:t>6249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BD" w:rsidRDefault="002014BD">
      <w:r>
        <w:separator/>
      </w:r>
    </w:p>
  </w:footnote>
  <w:footnote w:type="continuationSeparator" w:id="0">
    <w:p w:rsidR="002014BD" w:rsidRDefault="0020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F6" w:rsidRDefault="00D94811" w:rsidP="00A13098">
    <w:pPr>
      <w:pStyle w:val="a3"/>
      <w:ind w:right="480"/>
      <w:jc w:val="center"/>
      <w:rPr>
        <w:lang w:eastAsia="zh-TW"/>
      </w:rPr>
    </w:pPr>
    <w:r>
      <w:rPr>
        <w:noProof/>
        <w:lang w:eastAsia="zh-TW"/>
      </w:rPr>
      <w:drawing>
        <wp:inline distT="0" distB="0" distL="0" distR="0">
          <wp:extent cx="795091" cy="1073372"/>
          <wp:effectExtent l="19050" t="0" r="5009" b="0"/>
          <wp:docPr id="2" name="圖片 1" descr="1VERTC-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VERTC-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631" cy="107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91443"/>
    <w:multiLevelType w:val="hybridMultilevel"/>
    <w:tmpl w:val="F930461E"/>
    <w:lvl w:ilvl="0" w:tplc="1F987C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20F01BD"/>
    <w:multiLevelType w:val="hybridMultilevel"/>
    <w:tmpl w:val="743829B2"/>
    <w:lvl w:ilvl="0" w:tplc="F0BE3D48">
      <w:start w:val="1"/>
      <w:numFmt w:val="taiwaneseCountingThousand"/>
      <w:lvlText w:val="%1."/>
      <w:lvlJc w:val="left"/>
      <w:pPr>
        <w:tabs>
          <w:tab w:val="num" w:pos="435"/>
        </w:tabs>
        <w:ind w:left="435" w:hanging="435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B50C28"/>
    <w:multiLevelType w:val="hybridMultilevel"/>
    <w:tmpl w:val="95627EFA"/>
    <w:lvl w:ilvl="0" w:tplc="513254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F5"/>
    <w:rsid w:val="0000629C"/>
    <w:rsid w:val="00011816"/>
    <w:rsid w:val="00013FCF"/>
    <w:rsid w:val="00015A92"/>
    <w:rsid w:val="00030A51"/>
    <w:rsid w:val="00037306"/>
    <w:rsid w:val="000726FC"/>
    <w:rsid w:val="000747C1"/>
    <w:rsid w:val="00082B85"/>
    <w:rsid w:val="0008688D"/>
    <w:rsid w:val="000B070B"/>
    <w:rsid w:val="000B2969"/>
    <w:rsid w:val="000B7A6D"/>
    <w:rsid w:val="000C5FCD"/>
    <w:rsid w:val="000E44AF"/>
    <w:rsid w:val="000E5F7C"/>
    <w:rsid w:val="000F06EA"/>
    <w:rsid w:val="00100419"/>
    <w:rsid w:val="0011205D"/>
    <w:rsid w:val="001221BA"/>
    <w:rsid w:val="00130F7A"/>
    <w:rsid w:val="0013291A"/>
    <w:rsid w:val="00146D1D"/>
    <w:rsid w:val="0015564D"/>
    <w:rsid w:val="001656EF"/>
    <w:rsid w:val="00170602"/>
    <w:rsid w:val="001868FB"/>
    <w:rsid w:val="0019072B"/>
    <w:rsid w:val="00195E5F"/>
    <w:rsid w:val="001A0A2B"/>
    <w:rsid w:val="001B4EF5"/>
    <w:rsid w:val="001B5F6D"/>
    <w:rsid w:val="001D2B8E"/>
    <w:rsid w:val="001E0F74"/>
    <w:rsid w:val="001E5EBD"/>
    <w:rsid w:val="001F1810"/>
    <w:rsid w:val="001F1D9D"/>
    <w:rsid w:val="001F4638"/>
    <w:rsid w:val="002014BD"/>
    <w:rsid w:val="0020344F"/>
    <w:rsid w:val="00203F86"/>
    <w:rsid w:val="002308A8"/>
    <w:rsid w:val="00242A9C"/>
    <w:rsid w:val="00251E73"/>
    <w:rsid w:val="002606D5"/>
    <w:rsid w:val="00265099"/>
    <w:rsid w:val="002911D2"/>
    <w:rsid w:val="002A1045"/>
    <w:rsid w:val="002D4067"/>
    <w:rsid w:val="002D40A0"/>
    <w:rsid w:val="0030194A"/>
    <w:rsid w:val="003110A9"/>
    <w:rsid w:val="0033282A"/>
    <w:rsid w:val="00342D01"/>
    <w:rsid w:val="0035723B"/>
    <w:rsid w:val="003D2299"/>
    <w:rsid w:val="003D65E5"/>
    <w:rsid w:val="003E400F"/>
    <w:rsid w:val="003F6781"/>
    <w:rsid w:val="00403B30"/>
    <w:rsid w:val="00432CD7"/>
    <w:rsid w:val="00434834"/>
    <w:rsid w:val="00435806"/>
    <w:rsid w:val="00462303"/>
    <w:rsid w:val="00462312"/>
    <w:rsid w:val="00470F92"/>
    <w:rsid w:val="00474BF8"/>
    <w:rsid w:val="00475FA8"/>
    <w:rsid w:val="004A1003"/>
    <w:rsid w:val="004D4CFA"/>
    <w:rsid w:val="004E5590"/>
    <w:rsid w:val="004E59F5"/>
    <w:rsid w:val="00502550"/>
    <w:rsid w:val="0050329A"/>
    <w:rsid w:val="00511FD0"/>
    <w:rsid w:val="00512F58"/>
    <w:rsid w:val="00513BDF"/>
    <w:rsid w:val="0051527A"/>
    <w:rsid w:val="00545C65"/>
    <w:rsid w:val="00545FEA"/>
    <w:rsid w:val="005741A9"/>
    <w:rsid w:val="00580644"/>
    <w:rsid w:val="00581A96"/>
    <w:rsid w:val="00583743"/>
    <w:rsid w:val="005861FF"/>
    <w:rsid w:val="005A224F"/>
    <w:rsid w:val="005A58E7"/>
    <w:rsid w:val="005B545F"/>
    <w:rsid w:val="005C4BAD"/>
    <w:rsid w:val="005C5C08"/>
    <w:rsid w:val="005D08F6"/>
    <w:rsid w:val="005E2FF9"/>
    <w:rsid w:val="005F2A98"/>
    <w:rsid w:val="005F5895"/>
    <w:rsid w:val="005F7314"/>
    <w:rsid w:val="00620745"/>
    <w:rsid w:val="00623233"/>
    <w:rsid w:val="0064288A"/>
    <w:rsid w:val="00642ABA"/>
    <w:rsid w:val="00645455"/>
    <w:rsid w:val="0066799D"/>
    <w:rsid w:val="00673D83"/>
    <w:rsid w:val="006802C8"/>
    <w:rsid w:val="0069018E"/>
    <w:rsid w:val="0069074B"/>
    <w:rsid w:val="00693649"/>
    <w:rsid w:val="006A22B7"/>
    <w:rsid w:val="006C7F97"/>
    <w:rsid w:val="006D3D6E"/>
    <w:rsid w:val="006D43FA"/>
    <w:rsid w:val="006E6D7A"/>
    <w:rsid w:val="006F3A1F"/>
    <w:rsid w:val="006F6568"/>
    <w:rsid w:val="007033D2"/>
    <w:rsid w:val="00707376"/>
    <w:rsid w:val="007419F7"/>
    <w:rsid w:val="00743AB2"/>
    <w:rsid w:val="00765BDA"/>
    <w:rsid w:val="00786615"/>
    <w:rsid w:val="00792135"/>
    <w:rsid w:val="007A0799"/>
    <w:rsid w:val="007A7D92"/>
    <w:rsid w:val="007C400E"/>
    <w:rsid w:val="007D7F40"/>
    <w:rsid w:val="007E30BA"/>
    <w:rsid w:val="0080413E"/>
    <w:rsid w:val="00821E63"/>
    <w:rsid w:val="0084377F"/>
    <w:rsid w:val="008454DE"/>
    <w:rsid w:val="00846D93"/>
    <w:rsid w:val="008544EE"/>
    <w:rsid w:val="00854AE1"/>
    <w:rsid w:val="00855807"/>
    <w:rsid w:val="008559F5"/>
    <w:rsid w:val="00863DF0"/>
    <w:rsid w:val="0087690E"/>
    <w:rsid w:val="008925FB"/>
    <w:rsid w:val="008A2B7D"/>
    <w:rsid w:val="008A7C74"/>
    <w:rsid w:val="008B3CDA"/>
    <w:rsid w:val="008C3FEA"/>
    <w:rsid w:val="008C6D7B"/>
    <w:rsid w:val="008E4363"/>
    <w:rsid w:val="008F21AE"/>
    <w:rsid w:val="00913DDD"/>
    <w:rsid w:val="009454DF"/>
    <w:rsid w:val="00964866"/>
    <w:rsid w:val="00972180"/>
    <w:rsid w:val="009854E1"/>
    <w:rsid w:val="009A0668"/>
    <w:rsid w:val="009A4CAE"/>
    <w:rsid w:val="009F1E08"/>
    <w:rsid w:val="00A13098"/>
    <w:rsid w:val="00A16D47"/>
    <w:rsid w:val="00A25D20"/>
    <w:rsid w:val="00A424EE"/>
    <w:rsid w:val="00A51D28"/>
    <w:rsid w:val="00A54051"/>
    <w:rsid w:val="00A54615"/>
    <w:rsid w:val="00A55B1A"/>
    <w:rsid w:val="00A74698"/>
    <w:rsid w:val="00AA3298"/>
    <w:rsid w:val="00AA4A60"/>
    <w:rsid w:val="00AB70CF"/>
    <w:rsid w:val="00AD4865"/>
    <w:rsid w:val="00AE4227"/>
    <w:rsid w:val="00AE4C0A"/>
    <w:rsid w:val="00AE4C4C"/>
    <w:rsid w:val="00AE763D"/>
    <w:rsid w:val="00B12AEB"/>
    <w:rsid w:val="00B24DA2"/>
    <w:rsid w:val="00B256B5"/>
    <w:rsid w:val="00B27F88"/>
    <w:rsid w:val="00B40B85"/>
    <w:rsid w:val="00B43ABA"/>
    <w:rsid w:val="00B50044"/>
    <w:rsid w:val="00B51F26"/>
    <w:rsid w:val="00B57AFA"/>
    <w:rsid w:val="00B63F21"/>
    <w:rsid w:val="00B752D0"/>
    <w:rsid w:val="00B84A24"/>
    <w:rsid w:val="00B85F31"/>
    <w:rsid w:val="00BB0A5A"/>
    <w:rsid w:val="00BC1DF3"/>
    <w:rsid w:val="00BC1F5F"/>
    <w:rsid w:val="00BC2B68"/>
    <w:rsid w:val="00BD10B1"/>
    <w:rsid w:val="00C06023"/>
    <w:rsid w:val="00C22716"/>
    <w:rsid w:val="00C6041F"/>
    <w:rsid w:val="00C61656"/>
    <w:rsid w:val="00C75305"/>
    <w:rsid w:val="00C7720B"/>
    <w:rsid w:val="00C80ECD"/>
    <w:rsid w:val="00C82544"/>
    <w:rsid w:val="00C902B0"/>
    <w:rsid w:val="00CB2157"/>
    <w:rsid w:val="00CC417B"/>
    <w:rsid w:val="00CD0766"/>
    <w:rsid w:val="00D00D7B"/>
    <w:rsid w:val="00D0315E"/>
    <w:rsid w:val="00D057DA"/>
    <w:rsid w:val="00D13C2F"/>
    <w:rsid w:val="00D26C88"/>
    <w:rsid w:val="00D50B23"/>
    <w:rsid w:val="00D525BC"/>
    <w:rsid w:val="00D54D41"/>
    <w:rsid w:val="00D63D19"/>
    <w:rsid w:val="00D65821"/>
    <w:rsid w:val="00D767E8"/>
    <w:rsid w:val="00D92047"/>
    <w:rsid w:val="00D94811"/>
    <w:rsid w:val="00DB00E7"/>
    <w:rsid w:val="00DC0B35"/>
    <w:rsid w:val="00DC6DC9"/>
    <w:rsid w:val="00DD4887"/>
    <w:rsid w:val="00DE31EB"/>
    <w:rsid w:val="00DE4D1C"/>
    <w:rsid w:val="00DF08E5"/>
    <w:rsid w:val="00E02912"/>
    <w:rsid w:val="00E207A1"/>
    <w:rsid w:val="00E2081D"/>
    <w:rsid w:val="00E43426"/>
    <w:rsid w:val="00E76B52"/>
    <w:rsid w:val="00ED6096"/>
    <w:rsid w:val="00EE31DE"/>
    <w:rsid w:val="00EF4649"/>
    <w:rsid w:val="00F12F44"/>
    <w:rsid w:val="00F13A04"/>
    <w:rsid w:val="00F42C81"/>
    <w:rsid w:val="00F503B9"/>
    <w:rsid w:val="00F81283"/>
    <w:rsid w:val="00F86AB2"/>
    <w:rsid w:val="00F90DE0"/>
    <w:rsid w:val="00F94C8D"/>
    <w:rsid w:val="00FB093E"/>
    <w:rsid w:val="00FC329E"/>
    <w:rsid w:val="00FD1E71"/>
    <w:rsid w:val="00FD2230"/>
    <w:rsid w:val="00FE165A"/>
    <w:rsid w:val="00FE4A56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F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26F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726F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0726FC"/>
  </w:style>
  <w:style w:type="table" w:styleId="a6">
    <w:name w:val="Table Grid"/>
    <w:basedOn w:val="a1"/>
    <w:rsid w:val="00DF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24EE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B256B5"/>
  </w:style>
  <w:style w:type="paragraph" w:styleId="a8">
    <w:name w:val="List Paragraph"/>
    <w:basedOn w:val="a"/>
    <w:uiPriority w:val="34"/>
    <w:qFormat/>
    <w:rsid w:val="0015564D"/>
    <w:pPr>
      <w:ind w:leftChars="200" w:left="480"/>
    </w:pPr>
  </w:style>
  <w:style w:type="table" w:customStyle="1" w:styleId="Calendar1">
    <w:name w:val="Calendar 1"/>
    <w:basedOn w:val="a1"/>
    <w:uiPriority w:val="99"/>
    <w:qFormat/>
    <w:rsid w:val="00F8128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9">
    <w:name w:val="Hyperlink"/>
    <w:basedOn w:val="a0"/>
    <w:uiPriority w:val="99"/>
    <w:unhideWhenUsed/>
    <w:rsid w:val="00A16D47"/>
    <w:rPr>
      <w:color w:val="0000FF"/>
      <w:u w:val="single"/>
    </w:rPr>
  </w:style>
  <w:style w:type="paragraph" w:customStyle="1" w:styleId="Default">
    <w:name w:val="Default"/>
    <w:basedOn w:val="a"/>
    <w:rsid w:val="00170602"/>
    <w:pPr>
      <w:autoSpaceDE w:val="0"/>
      <w:autoSpaceDN w:val="0"/>
    </w:pPr>
    <w:rPr>
      <w:rFonts w:ascii="標楷體" w:eastAsia="標楷體" w:hAnsi="標楷體" w:cs="新細明體"/>
      <w:color w:val="00000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F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26FC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0726F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0726FC"/>
  </w:style>
  <w:style w:type="table" w:styleId="a6">
    <w:name w:val="Table Grid"/>
    <w:basedOn w:val="a1"/>
    <w:rsid w:val="00DF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424EE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B256B5"/>
  </w:style>
  <w:style w:type="paragraph" w:styleId="a8">
    <w:name w:val="List Paragraph"/>
    <w:basedOn w:val="a"/>
    <w:uiPriority w:val="34"/>
    <w:qFormat/>
    <w:rsid w:val="0015564D"/>
    <w:pPr>
      <w:ind w:leftChars="200" w:left="480"/>
    </w:pPr>
  </w:style>
  <w:style w:type="table" w:customStyle="1" w:styleId="Calendar1">
    <w:name w:val="Calendar 1"/>
    <w:basedOn w:val="a1"/>
    <w:uiPriority w:val="99"/>
    <w:qFormat/>
    <w:rsid w:val="00F81283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9">
    <w:name w:val="Hyperlink"/>
    <w:basedOn w:val="a0"/>
    <w:uiPriority w:val="99"/>
    <w:unhideWhenUsed/>
    <w:rsid w:val="00A16D47"/>
    <w:rPr>
      <w:color w:val="0000FF"/>
      <w:u w:val="single"/>
    </w:rPr>
  </w:style>
  <w:style w:type="paragraph" w:customStyle="1" w:styleId="Default">
    <w:name w:val="Default"/>
    <w:basedOn w:val="a"/>
    <w:rsid w:val="00170602"/>
    <w:pPr>
      <w:autoSpaceDE w:val="0"/>
      <w:autoSpaceDN w:val="0"/>
    </w:pPr>
    <w:rPr>
      <w:rFonts w:ascii="標楷體" w:eastAsia="標楷體" w:hAnsi="標楷體" w:cs="新細明體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dy%20Lai\Authorization%20Letter\Sample%20-%20Wisdom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AA8F-BD35-472B-BB40-4358F426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- Wisdom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</vt:lpstr>
    </vt:vector>
  </TitlesOfParts>
  <Company>Edwards LifeScience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</dc:title>
  <dc:creator>User</dc:creator>
  <cp:lastModifiedBy>user</cp:lastModifiedBy>
  <cp:revision>2</cp:revision>
  <cp:lastPrinted>2015-08-05T03:27:00Z</cp:lastPrinted>
  <dcterms:created xsi:type="dcterms:W3CDTF">2016-07-27T03:13:00Z</dcterms:created>
  <dcterms:modified xsi:type="dcterms:W3CDTF">2016-07-27T03:13:00Z</dcterms:modified>
</cp:coreProperties>
</file>