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新細明體" w:hAnsi="Times New Roman" w:cs="Times New Roman"/>
          <w:kern w:val="2"/>
          <w:sz w:val="2"/>
          <w:szCs w:val="24"/>
        </w:rPr>
        <w:id w:val="-1894033923"/>
        <w:docPartObj>
          <w:docPartGallery w:val="Cover Pages"/>
          <w:docPartUnique/>
        </w:docPartObj>
      </w:sdtPr>
      <w:sdtEndPr>
        <w:rPr>
          <w:rFonts w:ascii="標楷體" w:eastAsia="標楷體" w:hAnsi="標楷體"/>
          <w:b/>
          <w:bCs/>
          <w:sz w:val="24"/>
          <w:lang w:val="zh-TW"/>
        </w:rPr>
      </w:sdtEndPr>
      <w:sdtContent>
        <w:p w:rsidR="006311C1" w:rsidRDefault="006311C1">
          <w:pPr>
            <w:pStyle w:val="aff8"/>
            <w:rPr>
              <w:sz w:val="2"/>
            </w:rPr>
          </w:pPr>
        </w:p>
        <w:p w:rsidR="006311C1" w:rsidRDefault="006311C1"/>
        <w:p w:rsidR="006311C1" w:rsidRDefault="00452B19">
          <w:pPr>
            <w:widowControl/>
            <w:rPr>
              <w:rFonts w:ascii="標楷體" w:eastAsia="標楷體" w:hAnsi="標楷體"/>
              <w:lang w:val="zh-TW"/>
            </w:rPr>
          </w:pPr>
          <w:r>
            <w:rPr>
              <w:noProof/>
            </w:rPr>
            <mc:AlternateContent>
              <mc:Choice Requires="wps">
                <w:drawing>
                  <wp:anchor distT="0" distB="0" distL="114300" distR="114300" simplePos="0" relativeHeight="251665408" behindDoc="0" locked="0" layoutInCell="1" allowOverlap="1">
                    <wp:simplePos x="0" y="0"/>
                    <wp:positionH relativeFrom="page">
                      <wp:posOffset>835025</wp:posOffset>
                    </wp:positionH>
                    <wp:positionV relativeFrom="margin">
                      <wp:posOffset>1057275</wp:posOffset>
                    </wp:positionV>
                    <wp:extent cx="5943600" cy="914400"/>
                    <wp:effectExtent l="0" t="0" r="0" b="0"/>
                    <wp:wrapNone/>
                    <wp:docPr id="62" name="文字方塊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3269" w:rsidRPr="006311C1" w:rsidRDefault="00F13269" w:rsidP="006311C1">
                                <w:pPr>
                                  <w:jc w:val="center"/>
                                  <w:rPr>
                                    <w:rFonts w:ascii="標楷體" w:eastAsia="標楷體" w:hAnsi="標楷體"/>
                                    <w:sz w:val="96"/>
                                  </w:rPr>
                                </w:pPr>
                                <w:r w:rsidRPr="006311C1">
                                  <w:rPr>
                                    <w:rFonts w:ascii="標楷體" w:eastAsia="標楷體" w:hAnsi="標楷體" w:hint="eastAsia"/>
                                    <w:sz w:val="96"/>
                                  </w:rPr>
                                  <w:t>侵</w:t>
                                </w:r>
                                <w:r w:rsidRPr="006311C1">
                                  <w:rPr>
                                    <w:rFonts w:ascii="標楷體" w:eastAsia="標楷體" w:hAnsi="標楷體"/>
                                    <w:sz w:val="96"/>
                                  </w:rPr>
                                  <w:t>入性醫療</w:t>
                                </w:r>
                              </w:p>
                              <w:p w:rsidR="00F13269" w:rsidRPr="006311C1" w:rsidRDefault="00F13269" w:rsidP="006311C1">
                                <w:pPr>
                                  <w:jc w:val="center"/>
                                  <w:rPr>
                                    <w:rFonts w:ascii="標楷體" w:eastAsia="標楷體" w:hAnsi="標楷體"/>
                                    <w:sz w:val="96"/>
                                  </w:rPr>
                                </w:pPr>
                                <w:r w:rsidRPr="006311C1">
                                  <w:rPr>
                                    <w:rFonts w:ascii="標楷體" w:eastAsia="標楷體" w:hAnsi="標楷體" w:hint="eastAsia"/>
                                    <w:sz w:val="96"/>
                                  </w:rPr>
                                  <w:t>感</w:t>
                                </w:r>
                                <w:r w:rsidRPr="006311C1">
                                  <w:rPr>
                                    <w:rFonts w:ascii="標楷體" w:eastAsia="標楷體" w:hAnsi="標楷體"/>
                                    <w:sz w:val="96"/>
                                  </w:rPr>
                                  <w:t>染管制作業建議</w:t>
                                </w:r>
                                <w:r>
                                  <w:rPr>
                                    <w:rFonts w:ascii="標楷體" w:eastAsia="標楷體" w:hAnsi="標楷體" w:hint="eastAsia"/>
                                    <w:sz w:val="96"/>
                                  </w:rPr>
                                  <w:t>（草案）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page">
                      <wp14:pctWidth>76500</wp14:pctWidth>
                    </wp14:sizeRelH>
                  </wp:anchor>
                </w:drawing>
              </mc:Choice>
              <mc:Fallback>
                <w:pict>
                  <v:shapetype id="_x0000_t202" coordsize="21600,21600" o:spt="202" path="m,l,21600r21600,l21600,xe">
                    <v:stroke joinstyle="miter"/>
                    <v:path gradientshapeok="t" o:connecttype="rect"/>
                  </v:shapetype>
                  <v:shape id="文字方塊 62" o:spid="_x0000_s1026" type="#_x0000_t202" style="position:absolute;margin-left:65.75pt;margin-top:83.25pt;width:468pt;height:1in;z-index:251665408;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" filled="f" stroked="f" strokeweight=".5pt">
                    <v:textbox style="mso-fit-shape-to-text:t">
                      <w:txbxContent>
                        <w:p w:rsidR="00F13269" w:rsidRPr="006311C1" w:rsidRDefault="00F13269" w:rsidP="006311C1">
                          <w:pPr>
                            <w:jc w:val="center"/>
                            <w:rPr>
                              <w:rFonts w:ascii="標楷體" w:eastAsia="標楷體" w:hAnsi="標楷體"/>
                              <w:sz w:val="96"/>
                            </w:rPr>
                          </w:pPr>
                          <w:r w:rsidRPr="006311C1">
                            <w:rPr>
                              <w:rFonts w:ascii="標楷體" w:eastAsia="標楷體" w:hAnsi="標楷體" w:hint="eastAsia"/>
                              <w:sz w:val="96"/>
                            </w:rPr>
                            <w:t>侵</w:t>
                          </w:r>
                          <w:r w:rsidRPr="006311C1">
                            <w:rPr>
                              <w:rFonts w:ascii="標楷體" w:eastAsia="標楷體" w:hAnsi="標楷體"/>
                              <w:sz w:val="96"/>
                            </w:rPr>
                            <w:t>入性醫療</w:t>
                          </w:r>
                        </w:p>
                        <w:p w:rsidR="00F13269" w:rsidRPr="006311C1" w:rsidRDefault="00F13269" w:rsidP="006311C1">
                          <w:pPr>
                            <w:jc w:val="center"/>
                            <w:rPr>
                              <w:rFonts w:ascii="標楷體" w:eastAsia="標楷體" w:hAnsi="標楷體"/>
                              <w:sz w:val="96"/>
                            </w:rPr>
                          </w:pPr>
                          <w:r w:rsidRPr="006311C1">
                            <w:rPr>
                              <w:rFonts w:ascii="標楷體" w:eastAsia="標楷體" w:hAnsi="標楷體" w:hint="eastAsia"/>
                              <w:sz w:val="96"/>
                            </w:rPr>
                            <w:t>感</w:t>
                          </w:r>
                          <w:r w:rsidRPr="006311C1">
                            <w:rPr>
                              <w:rFonts w:ascii="標楷體" w:eastAsia="標楷體" w:hAnsi="標楷體"/>
                              <w:sz w:val="96"/>
                            </w:rPr>
                            <w:t>染管制作業建議</w:t>
                          </w:r>
                          <w:r>
                            <w:rPr>
                              <w:rFonts w:ascii="標楷體" w:eastAsia="標楷體" w:hAnsi="標楷體" w:hint="eastAsia"/>
                              <w:sz w:val="96"/>
                            </w:rPr>
                            <w:t>（草案）</w:t>
                          </w:r>
                        </w:p>
                      </w:txbxContent>
                    </v:textbox>
                    <w10:wrap anchorx="page" anchory="margin"/>
                  </v:shape>
                </w:pict>
              </mc:Fallback>
            </mc:AlternateContent>
          </w:r>
          <w:r w:rsidR="009A6E63">
            <w:rPr>
              <w:rFonts w:ascii="標楷體" w:eastAsia="標楷體" w:hAnsi="標楷體"/>
              <w:b/>
              <w:bCs/>
              <w:noProof/>
            </w:rPr>
            <mc:AlternateContent>
              <mc:Choice Requires="wpg">
                <w:drawing>
                  <wp:anchor distT="0" distB="0" distL="114300" distR="114300" simplePos="0" relativeHeight="251667456" behindDoc="0" locked="0" layoutInCell="1" allowOverlap="1">
                    <wp:simplePos x="0" y="0"/>
                    <wp:positionH relativeFrom="margin">
                      <wp:posOffset>1102995</wp:posOffset>
                    </wp:positionH>
                    <wp:positionV relativeFrom="paragraph">
                      <wp:posOffset>7273612</wp:posOffset>
                    </wp:positionV>
                    <wp:extent cx="3724275" cy="796290"/>
                    <wp:effectExtent l="0" t="0" r="9525" b="3810"/>
                    <wp:wrapNone/>
                    <wp:docPr id="8" name="群組 8"/>
                    <wp:cNvGraphicFramePr/>
                    <a:graphic xmlns:a="http://schemas.openxmlformats.org/drawingml/2006/main">
                      <a:graphicData uri="http://schemas.microsoft.com/office/word/2010/wordprocessingGroup">
                        <wpg:wgp>
                          <wpg:cNvGrpSpPr/>
                          <wpg:grpSpPr>
                            <a:xfrm>
                              <a:off x="0" y="0"/>
                              <a:ext cx="3724275" cy="796290"/>
                              <a:chOff x="0" y="0"/>
                              <a:chExt cx="3724738" cy="796290"/>
                            </a:xfrm>
                          </wpg:grpSpPr>
                          <wps:wsp>
                            <wps:cNvPr id="69" name="文字方塊 69"/>
                            <wps:cNvSpPr txBox="1"/>
                            <wps:spPr>
                              <a:xfrm>
                                <a:off x="777703" y="166255"/>
                                <a:ext cx="2947035"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3269" w:rsidRPr="006311C1" w:rsidRDefault="00F13269" w:rsidP="006311C1">
                                  <w:pPr>
                                    <w:pStyle w:val="aff8"/>
                                    <w:jc w:val="center"/>
                                    <w:rPr>
                                      <w:rFonts w:ascii="標楷體" w:eastAsia="標楷體" w:hAnsi="標楷體"/>
                                      <w:sz w:val="44"/>
                                      <w:szCs w:val="36"/>
                                    </w:rPr>
                                  </w:pPr>
                                  <w:r w:rsidRPr="006311C1">
                                    <w:rPr>
                                      <w:rFonts w:ascii="標楷體" w:eastAsia="標楷體" w:hAnsi="標楷體" w:hint="eastAsia"/>
                                      <w:sz w:val="44"/>
                                      <w:szCs w:val="36"/>
                                    </w:rPr>
                                    <w:t>衛</w:t>
                                  </w:r>
                                  <w:r w:rsidRPr="006311C1">
                                    <w:rPr>
                                      <w:rFonts w:ascii="標楷體" w:eastAsia="標楷體" w:hAnsi="標楷體"/>
                                      <w:sz w:val="44"/>
                                      <w:szCs w:val="36"/>
                                    </w:rPr>
                                    <w:t>生福利部疾病管制</w:t>
                                  </w:r>
                                  <w:r w:rsidRPr="006311C1">
                                    <w:rPr>
                                      <w:rFonts w:ascii="標楷體" w:eastAsia="標楷體" w:hAnsi="標楷體" w:hint="eastAsia"/>
                                      <w:sz w:val="44"/>
                                      <w:szCs w:val="36"/>
                                    </w:rPr>
                                    <w:t>署</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pic:pic xmlns:pic="http://schemas.openxmlformats.org/drawingml/2006/picture">
                            <pic:nvPicPr>
                              <pic:cNvPr id="6" name="圖片 6" descr="C:\Users\yvette.lin\Desktop\CDC.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970" cy="796290"/>
                              </a:xfrm>
                              <a:prstGeom prst="rect">
                                <a:avLst/>
                              </a:prstGeom>
                              <a:noFill/>
                              <a:ln>
                                <a:noFill/>
                              </a:ln>
                            </pic:spPr>
                          </pic:pic>
                        </wpg:wgp>
                      </a:graphicData>
                    </a:graphic>
                  </wp:anchor>
                </w:drawing>
              </mc:Choice>
              <mc:Fallback>
                <w:pict>
                  <v:group id="群組 8" o:spid="_x0000_s1027" style="position:absolute;margin-left:86.85pt;margin-top:572.75pt;width:293.25pt;height:62.7pt;z-index:251667456;mso-position-horizontal-relative:margin" coordsize="37247,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">
                    <v:shape id="文字方塊 69" o:spid="_x0000_s1028" type="#_x0000_t202" style="position:absolute;left:7777;top:1662;width:29470;height:46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mgMMA&#10;AADbAAAADwAAAGRycy9kb3ducmV2LnhtbESPzWsCMRTE7wX/h/CE3mrWlvqxGkUKgtCTHwe9PTbP&#10;3dXNy5JEs/3vG0HwOMzMb5j5sjONuJPztWUFw0EGgriwuuZSwWG//piA8AFZY2OZFPyRh+Wi9zbH&#10;XNvIW7rvQikShH2OCqoQ2lxKX1Rk0A9sS5y8s3UGQ5KulNphTHDTyM8sG0mDNaeFClv6qai47m5G&#10;AYfzlz58R+Lj76aMl2Z8jSen1Hu/W81ABOrCK/xsb7SC0RQeX9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1mgMMAAADbAAAADwAAAAAAAAAAAAAAAACYAgAAZHJzL2Rv&#10;d25yZXYueG1sUEsFBgAAAAAEAAQA9QAAAIgDAAAAAA==&#10;" filled="f" stroked="f" strokeweight=".5pt">
                      <v:textbox style="mso-fit-shape-to-text:t" inset="0,0,0,0">
                        <w:txbxContent>
                          <w:p w:rsidR="00F13269" w:rsidRPr="006311C1" w:rsidRDefault="00F13269" w:rsidP="006311C1">
                            <w:pPr>
                              <w:pStyle w:val="aff8"/>
                              <w:jc w:val="center"/>
                              <w:rPr>
                                <w:rFonts w:ascii="標楷體" w:eastAsia="標楷體" w:hAnsi="標楷體"/>
                                <w:sz w:val="44"/>
                                <w:szCs w:val="36"/>
                              </w:rPr>
                            </w:pPr>
                            <w:r w:rsidRPr="006311C1">
                              <w:rPr>
                                <w:rFonts w:ascii="標楷體" w:eastAsia="標楷體" w:hAnsi="標楷體" w:hint="eastAsia"/>
                                <w:sz w:val="44"/>
                                <w:szCs w:val="36"/>
                              </w:rPr>
                              <w:t>衛</w:t>
                            </w:r>
                            <w:r w:rsidRPr="006311C1">
                              <w:rPr>
                                <w:rFonts w:ascii="標楷體" w:eastAsia="標楷體" w:hAnsi="標楷體"/>
                                <w:sz w:val="44"/>
                                <w:szCs w:val="36"/>
                              </w:rPr>
                              <w:t>生福利部疾病管制</w:t>
                            </w:r>
                            <w:r w:rsidRPr="006311C1">
                              <w:rPr>
                                <w:rFonts w:ascii="標楷體" w:eastAsia="標楷體" w:hAnsi="標楷體" w:hint="eastAsia"/>
                                <w:sz w:val="44"/>
                                <w:szCs w:val="36"/>
                              </w:rPr>
                              <w:t>署</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9" type="#_x0000_t75" style="position:absolute;width:7759;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qrybAAAAA2gAAAA8AAABkcnMvZG93bnJldi54bWxEj0GLwjAUhO+C/yE8wZumepC1GkVFQdmT&#10;ruv50TzbavNSkmjrv98sCB6HmfmGmS9bU4knOV9aVjAaJiCIM6tLzhWcf3aDLxA+IGusLJOCF3lY&#10;LrqdOabaNnyk5ynkIkLYp6igCKFOpfRZQQb90NbE0btaZzBE6XKpHTYRbio5TpKJNFhyXCiwpk1B&#10;2f30MArWL8OXw3banH/XK7/9vlFo3UOpfq9dzUAEasMn/G7vtYIJ/F+JN0A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eqvJsAAAADaAAAADwAAAAAAAAAAAAAAAACfAgAA&#10;ZHJzL2Rvd25yZXYueG1sUEsFBgAAAAAEAAQA9wAAAIwDAAAAAA==&#10;">
                      <v:imagedata r:id="rId9" o:title="CDC"/>
                      <v:path arrowok="t"/>
                    </v:shape>
                    <w10:wrap anchorx="margin"/>
                  </v:group>
                </w:pict>
              </mc:Fallback>
            </mc:AlternateContent>
          </w:r>
          <w:r w:rsidR="006311C1">
            <w:rPr>
              <w:rFonts w:ascii="標楷體" w:eastAsia="標楷體" w:hAnsi="標楷體"/>
              <w:b/>
              <w:bCs/>
              <w:lang w:val="zh-TW"/>
            </w:rPr>
            <w:br w:type="page"/>
          </w:r>
        </w:p>
      </w:sdtContent>
    </w:sdt>
    <w:p w:rsidR="00F13269" w:rsidRDefault="00F13269" w:rsidP="008C5D84">
      <w:pPr>
        <w:pStyle w:val="aff7"/>
        <w:spacing w:before="0"/>
        <w:jc w:val="center"/>
        <w:rPr>
          <w:rFonts w:ascii="標楷體" w:eastAsia="標楷體" w:hAnsi="標楷體" w:cs="Times New Roman"/>
          <w:b w:val="0"/>
          <w:bCs w:val="0"/>
          <w:color w:val="auto"/>
          <w:kern w:val="2"/>
          <w:sz w:val="24"/>
          <w:szCs w:val="24"/>
          <w:lang w:val="zh-TW"/>
        </w:rPr>
      </w:pPr>
      <w:r>
        <w:rPr>
          <w:rFonts w:ascii="標楷體" w:eastAsia="標楷體" w:hAnsi="標楷體" w:cs="Times New Roman"/>
          <w:b w:val="0"/>
          <w:bCs w:val="0"/>
          <w:color w:val="auto"/>
          <w:kern w:val="2"/>
          <w:sz w:val="24"/>
          <w:szCs w:val="24"/>
          <w:lang w:val="zh-TW"/>
        </w:rPr>
        <w:lastRenderedPageBreak/>
        <w:t xml:space="preserve"> </w:t>
      </w:r>
      <w:bookmarkStart w:id="0" w:name="_GoBack"/>
      <w:bookmarkEnd w:id="0"/>
    </w:p>
    <w:sdt>
      <w:sdtPr>
        <w:rPr>
          <w:rFonts w:ascii="標楷體" w:eastAsia="標楷體" w:hAnsi="標楷體" w:cs="Times New Roman"/>
          <w:b w:val="0"/>
          <w:bCs w:val="0"/>
          <w:color w:val="auto"/>
          <w:kern w:val="2"/>
          <w:sz w:val="24"/>
          <w:szCs w:val="24"/>
          <w:lang w:val="zh-TW"/>
        </w:rPr>
        <w:id w:val="75333002"/>
        <w:docPartObj>
          <w:docPartGallery w:val="Table of Contents"/>
          <w:docPartUnique/>
        </w:docPartObj>
      </w:sdtPr>
      <w:sdtEndPr>
        <w:rPr>
          <w:rFonts w:ascii="Times New Roman" w:eastAsia="新細明體" w:hAnsi="Times New Roman"/>
        </w:rPr>
      </w:sdtEndPr>
      <w:sdtContent>
        <w:p w:rsidR="008C5D84" w:rsidRPr="008C5D84" w:rsidRDefault="008C5D84" w:rsidP="008C5D84">
          <w:pPr>
            <w:pStyle w:val="aff7"/>
            <w:spacing w:before="0"/>
            <w:jc w:val="center"/>
            <w:rPr>
              <w:rFonts w:ascii="標楷體" w:eastAsia="標楷體" w:hAnsi="標楷體"/>
            </w:rPr>
          </w:pPr>
          <w:r w:rsidRPr="008C5D84">
            <w:rPr>
              <w:rFonts w:ascii="標楷體" w:eastAsia="標楷體" w:hAnsi="標楷體" w:hint="eastAsia"/>
              <w:lang w:val="zh-TW"/>
            </w:rPr>
            <w:t>目　　錄</w:t>
          </w:r>
        </w:p>
        <w:p w:rsidR="00D035AF" w:rsidRPr="00D035AF" w:rsidRDefault="008C5D84" w:rsidP="00D035AF">
          <w:pPr>
            <w:pStyle w:val="14"/>
            <w:rPr>
              <w:rStyle w:val="af8"/>
              <w:bCs w:val="0"/>
            </w:rPr>
          </w:pPr>
          <w:r w:rsidRPr="00D035AF">
            <w:fldChar w:fldCharType="begin"/>
          </w:r>
          <w:r w:rsidRPr="00D035AF">
            <w:instrText xml:space="preserve"> TOC \o "1-3" \h \z \u </w:instrText>
          </w:r>
          <w:r w:rsidRPr="00D035AF">
            <w:fldChar w:fldCharType="separate"/>
          </w:r>
          <w:hyperlink w:anchor="_Toc496798127" w:history="1">
            <w:r w:rsidR="00D035AF" w:rsidRPr="00D035AF">
              <w:rPr>
                <w:rStyle w:val="af8"/>
                <w:rFonts w:hint="eastAsia"/>
                <w:bCs w:val="0"/>
              </w:rPr>
              <w:t>第一章</w:t>
            </w:r>
            <w:r w:rsidR="00D035AF" w:rsidRPr="00D035AF">
              <w:rPr>
                <w:rStyle w:val="af8"/>
                <w:bCs w:val="0"/>
              </w:rPr>
              <w:tab/>
            </w:r>
            <w:r w:rsidR="00D035AF" w:rsidRPr="00D035AF">
              <w:rPr>
                <w:rStyle w:val="af8"/>
                <w:rFonts w:hint="eastAsia"/>
                <w:bCs w:val="0"/>
              </w:rPr>
              <w:t>手部衛生</w:t>
            </w:r>
            <w:r w:rsidR="00D035AF" w:rsidRPr="00D035AF">
              <w:rPr>
                <w:rStyle w:val="af8"/>
                <w:bCs w:val="0"/>
                <w:webHidden/>
              </w:rPr>
              <w:tab/>
            </w:r>
            <w:r w:rsidR="00D035AF" w:rsidRPr="00D035AF">
              <w:rPr>
                <w:rStyle w:val="af8"/>
                <w:bCs w:val="0"/>
                <w:webHidden/>
              </w:rPr>
              <w:fldChar w:fldCharType="begin"/>
            </w:r>
            <w:r w:rsidR="00D035AF" w:rsidRPr="00D035AF">
              <w:rPr>
                <w:rStyle w:val="af8"/>
                <w:bCs w:val="0"/>
                <w:webHidden/>
              </w:rPr>
              <w:instrText xml:space="preserve"> PAGEREF _Toc496798127 \h </w:instrText>
            </w:r>
            <w:r w:rsidR="00D035AF" w:rsidRPr="00D035AF">
              <w:rPr>
                <w:rStyle w:val="af8"/>
                <w:bCs w:val="0"/>
                <w:webHidden/>
              </w:rPr>
            </w:r>
            <w:r w:rsidR="00D035AF" w:rsidRPr="00D035AF">
              <w:rPr>
                <w:rStyle w:val="af8"/>
                <w:bCs w:val="0"/>
                <w:webHidden/>
              </w:rPr>
              <w:fldChar w:fldCharType="separate"/>
            </w:r>
            <w:r w:rsidR="00F13269">
              <w:rPr>
                <w:rStyle w:val="af8"/>
                <w:bCs w:val="0"/>
                <w:webHidden/>
              </w:rPr>
              <w:t>3</w:t>
            </w:r>
            <w:r w:rsidR="00D035AF" w:rsidRPr="00D035AF">
              <w:rPr>
                <w:rStyle w:val="af8"/>
                <w:bCs w:val="0"/>
                <w:webHidden/>
              </w:rPr>
              <w:fldChar w:fldCharType="end"/>
            </w:r>
          </w:hyperlink>
        </w:p>
        <w:p w:rsidR="00D035AF" w:rsidRPr="00D035AF" w:rsidRDefault="00F13269" w:rsidP="00D035AF">
          <w:pPr>
            <w:pStyle w:val="23"/>
            <w:rPr>
              <w:rStyle w:val="af8"/>
              <w:b/>
              <w:noProof/>
            </w:rPr>
          </w:pPr>
          <w:hyperlink w:anchor="_Toc496798128" w:history="1">
            <w:r w:rsidR="00D035AF" w:rsidRPr="00D035AF">
              <w:rPr>
                <w:rStyle w:val="af8"/>
                <w:rFonts w:hint="eastAsia"/>
                <w:b/>
                <w:noProof/>
              </w:rPr>
              <w:t>壹、</w:t>
            </w:r>
            <w:r w:rsidR="00D035AF" w:rsidRPr="00D035AF">
              <w:rPr>
                <w:rStyle w:val="af8"/>
                <w:b/>
                <w:noProof/>
              </w:rPr>
              <w:tab/>
            </w:r>
            <w:r w:rsidR="00D035AF" w:rsidRPr="00D035AF">
              <w:rPr>
                <w:rStyle w:val="af8"/>
                <w:rFonts w:hint="eastAsia"/>
                <w:b/>
                <w:noProof/>
              </w:rPr>
              <w:t>目的</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_Toc496798128 \h </w:instrText>
            </w:r>
            <w:r w:rsidR="00D035AF" w:rsidRPr="00D035AF">
              <w:rPr>
                <w:rStyle w:val="af8"/>
                <w:b/>
                <w:noProof/>
                <w:webHidden/>
              </w:rPr>
            </w:r>
            <w:r w:rsidR="00D035AF" w:rsidRPr="00D035AF">
              <w:rPr>
                <w:rStyle w:val="af8"/>
                <w:b/>
                <w:noProof/>
                <w:webHidden/>
              </w:rPr>
              <w:fldChar w:fldCharType="separate"/>
            </w:r>
            <w:r>
              <w:rPr>
                <w:rStyle w:val="af8"/>
                <w:b/>
                <w:noProof/>
                <w:webHidden/>
              </w:rPr>
              <w:t>3</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29" w:history="1">
            <w:r w:rsidR="00D035AF" w:rsidRPr="00D035AF">
              <w:rPr>
                <w:rStyle w:val="af8"/>
                <w:rFonts w:hint="eastAsia"/>
                <w:b/>
                <w:noProof/>
              </w:rPr>
              <w:t>貳、</w:t>
            </w:r>
            <w:r w:rsidR="00D035AF" w:rsidRPr="00D035AF">
              <w:rPr>
                <w:rStyle w:val="af8"/>
                <w:b/>
                <w:noProof/>
              </w:rPr>
              <w:tab/>
            </w:r>
            <w:r w:rsidR="00D035AF" w:rsidRPr="00D035AF">
              <w:rPr>
                <w:rStyle w:val="af8"/>
                <w:rFonts w:hint="eastAsia"/>
                <w:b/>
                <w:noProof/>
              </w:rPr>
              <w:t>作業步驟</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_Toc496798129 \h </w:instrText>
            </w:r>
            <w:r w:rsidR="00D035AF" w:rsidRPr="00D035AF">
              <w:rPr>
                <w:rStyle w:val="af8"/>
                <w:b/>
                <w:noProof/>
                <w:webHidden/>
              </w:rPr>
            </w:r>
            <w:r w:rsidR="00D035AF" w:rsidRPr="00D035AF">
              <w:rPr>
                <w:rStyle w:val="af8"/>
                <w:b/>
                <w:noProof/>
                <w:webHidden/>
              </w:rPr>
              <w:fldChar w:fldCharType="separate"/>
            </w:r>
            <w:r>
              <w:rPr>
                <w:rStyle w:val="af8"/>
                <w:b/>
                <w:noProof/>
                <w:webHidden/>
              </w:rPr>
              <w:t>3</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30" w:history="1">
            <w:r w:rsidR="00D035AF" w:rsidRPr="00D035AF">
              <w:rPr>
                <w:rStyle w:val="af8"/>
                <w:rFonts w:hint="eastAsia"/>
                <w:b/>
                <w:noProof/>
              </w:rPr>
              <w:t>參、</w:t>
            </w:r>
            <w:r w:rsidR="00D035AF" w:rsidRPr="00D035AF">
              <w:rPr>
                <w:rStyle w:val="af8"/>
                <w:b/>
                <w:noProof/>
              </w:rPr>
              <w:tab/>
            </w:r>
            <w:r w:rsidR="00D035AF" w:rsidRPr="00D035AF">
              <w:rPr>
                <w:rStyle w:val="af8"/>
                <w:rFonts w:hint="eastAsia"/>
                <w:b/>
                <w:noProof/>
              </w:rPr>
              <w:t>注意事項</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_Toc496798130 \h </w:instrText>
            </w:r>
            <w:r w:rsidR="00D035AF" w:rsidRPr="00D035AF">
              <w:rPr>
                <w:rStyle w:val="af8"/>
                <w:b/>
                <w:noProof/>
                <w:webHidden/>
              </w:rPr>
            </w:r>
            <w:r w:rsidR="00D035AF" w:rsidRPr="00D035AF">
              <w:rPr>
                <w:rStyle w:val="af8"/>
                <w:b/>
                <w:noProof/>
                <w:webHidden/>
              </w:rPr>
              <w:fldChar w:fldCharType="separate"/>
            </w:r>
            <w:r>
              <w:rPr>
                <w:rStyle w:val="af8"/>
                <w:b/>
                <w:noProof/>
                <w:webHidden/>
              </w:rPr>
              <w:t>11</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31" w:history="1">
            <w:r w:rsidR="00D035AF" w:rsidRPr="00D035AF">
              <w:rPr>
                <w:rStyle w:val="af8"/>
                <w:rFonts w:hint="eastAsia"/>
                <w:b/>
                <w:noProof/>
              </w:rPr>
              <w:t>肆、</w:t>
            </w:r>
            <w:r w:rsidR="00D035AF" w:rsidRPr="00D035AF">
              <w:rPr>
                <w:rStyle w:val="af8"/>
                <w:b/>
                <w:noProof/>
              </w:rPr>
              <w:tab/>
            </w:r>
            <w:r w:rsidR="00D035AF" w:rsidRPr="00D035AF">
              <w:rPr>
                <w:rStyle w:val="af8"/>
                <w:rFonts w:hint="eastAsia"/>
                <w:b/>
                <w:noProof/>
              </w:rPr>
              <w:t>參考文獻</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_Toc496798131 \h </w:instrText>
            </w:r>
            <w:r w:rsidR="00D035AF" w:rsidRPr="00D035AF">
              <w:rPr>
                <w:rStyle w:val="af8"/>
                <w:b/>
                <w:noProof/>
                <w:webHidden/>
              </w:rPr>
            </w:r>
            <w:r w:rsidR="00D035AF" w:rsidRPr="00D035AF">
              <w:rPr>
                <w:rStyle w:val="af8"/>
                <w:b/>
                <w:noProof/>
                <w:webHidden/>
              </w:rPr>
              <w:fldChar w:fldCharType="separate"/>
            </w:r>
            <w:r>
              <w:rPr>
                <w:rStyle w:val="af8"/>
                <w:b/>
                <w:noProof/>
                <w:webHidden/>
              </w:rPr>
              <w:t>12</w:t>
            </w:r>
            <w:r w:rsidR="00D035AF" w:rsidRPr="00D035AF">
              <w:rPr>
                <w:rStyle w:val="af8"/>
                <w:b/>
                <w:noProof/>
                <w:webHidden/>
              </w:rPr>
              <w:fldChar w:fldCharType="end"/>
            </w:r>
          </w:hyperlink>
        </w:p>
        <w:p w:rsidR="00D035AF" w:rsidRPr="00D035AF" w:rsidRDefault="00F13269" w:rsidP="00D035AF">
          <w:pPr>
            <w:pStyle w:val="14"/>
            <w:rPr>
              <w:rStyle w:val="af8"/>
              <w:bCs w:val="0"/>
            </w:rPr>
          </w:pPr>
          <w:hyperlink w:anchor="_Toc496798132" w:history="1">
            <w:r w:rsidR="00D035AF" w:rsidRPr="00D035AF">
              <w:rPr>
                <w:rStyle w:val="af8"/>
                <w:rFonts w:hint="eastAsia"/>
                <w:bCs w:val="0"/>
              </w:rPr>
              <w:t>第二章</w:t>
            </w:r>
            <w:r w:rsidR="00D035AF" w:rsidRPr="00D035AF">
              <w:rPr>
                <w:rStyle w:val="af8"/>
                <w:bCs w:val="0"/>
              </w:rPr>
              <w:tab/>
            </w:r>
            <w:r w:rsidR="00D035AF" w:rsidRPr="00D035AF">
              <w:rPr>
                <w:rStyle w:val="af8"/>
                <w:rFonts w:hint="eastAsia"/>
                <w:bCs w:val="0"/>
              </w:rPr>
              <w:t>基本無菌技術</w:t>
            </w:r>
            <w:r w:rsidR="00D035AF" w:rsidRPr="00D035AF">
              <w:rPr>
                <w:rStyle w:val="af8"/>
                <w:bCs w:val="0"/>
                <w:webHidden/>
              </w:rPr>
              <w:tab/>
            </w:r>
            <w:r w:rsidR="00D035AF" w:rsidRPr="00D035AF">
              <w:rPr>
                <w:rStyle w:val="af8"/>
                <w:bCs w:val="0"/>
                <w:webHidden/>
              </w:rPr>
              <w:fldChar w:fldCharType="begin"/>
            </w:r>
            <w:r w:rsidR="00D035AF" w:rsidRPr="00D035AF">
              <w:rPr>
                <w:rStyle w:val="af8"/>
                <w:bCs w:val="0"/>
                <w:webHidden/>
              </w:rPr>
              <w:instrText xml:space="preserve"> PAGEREF _Toc496798132 \h </w:instrText>
            </w:r>
            <w:r w:rsidR="00D035AF" w:rsidRPr="00D035AF">
              <w:rPr>
                <w:rStyle w:val="af8"/>
                <w:bCs w:val="0"/>
                <w:webHidden/>
              </w:rPr>
            </w:r>
            <w:r w:rsidR="00D035AF" w:rsidRPr="00D035AF">
              <w:rPr>
                <w:rStyle w:val="af8"/>
                <w:bCs w:val="0"/>
                <w:webHidden/>
              </w:rPr>
              <w:fldChar w:fldCharType="separate"/>
            </w:r>
            <w:r>
              <w:rPr>
                <w:rStyle w:val="af8"/>
                <w:bCs w:val="0"/>
                <w:webHidden/>
              </w:rPr>
              <w:t>13</w:t>
            </w:r>
            <w:r w:rsidR="00D035AF" w:rsidRPr="00D035AF">
              <w:rPr>
                <w:rStyle w:val="af8"/>
                <w:bCs w:val="0"/>
                <w:webHidden/>
              </w:rPr>
              <w:fldChar w:fldCharType="end"/>
            </w:r>
          </w:hyperlink>
        </w:p>
        <w:p w:rsidR="00D035AF" w:rsidRPr="00D035AF" w:rsidRDefault="00F13269" w:rsidP="00D035AF">
          <w:pPr>
            <w:pStyle w:val="23"/>
            <w:rPr>
              <w:rStyle w:val="af8"/>
              <w:b/>
              <w:noProof/>
            </w:rPr>
          </w:pPr>
          <w:hyperlink w:anchor="_Toc496798133" w:history="1">
            <w:r w:rsidR="00D035AF" w:rsidRPr="00D035AF">
              <w:rPr>
                <w:rStyle w:val="af8"/>
                <w:rFonts w:hint="eastAsia"/>
                <w:b/>
                <w:noProof/>
              </w:rPr>
              <w:t>壹、</w:t>
            </w:r>
            <w:r w:rsidR="00D035AF" w:rsidRPr="00D035AF">
              <w:rPr>
                <w:rStyle w:val="af8"/>
                <w:b/>
                <w:noProof/>
              </w:rPr>
              <w:tab/>
            </w:r>
            <w:r w:rsidR="00D035AF" w:rsidRPr="00D035AF">
              <w:rPr>
                <w:rStyle w:val="af8"/>
                <w:rFonts w:hint="eastAsia"/>
                <w:b/>
                <w:noProof/>
              </w:rPr>
              <w:t>前言</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_Toc496798133 \h </w:instrText>
            </w:r>
            <w:r w:rsidR="00D035AF" w:rsidRPr="00D035AF">
              <w:rPr>
                <w:rStyle w:val="af8"/>
                <w:b/>
                <w:noProof/>
                <w:webHidden/>
              </w:rPr>
            </w:r>
            <w:r w:rsidR="00D035AF" w:rsidRPr="00D035AF">
              <w:rPr>
                <w:rStyle w:val="af8"/>
                <w:b/>
                <w:noProof/>
                <w:webHidden/>
              </w:rPr>
              <w:fldChar w:fldCharType="separate"/>
            </w:r>
            <w:r>
              <w:rPr>
                <w:rStyle w:val="af8"/>
                <w:b/>
                <w:noProof/>
                <w:webHidden/>
              </w:rPr>
              <w:t>13</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34" w:history="1">
            <w:r w:rsidR="00D035AF" w:rsidRPr="00D035AF">
              <w:rPr>
                <w:rStyle w:val="af8"/>
                <w:rFonts w:hint="eastAsia"/>
                <w:b/>
                <w:noProof/>
              </w:rPr>
              <w:t>貳、</w:t>
            </w:r>
            <w:r w:rsidR="00D035AF" w:rsidRPr="00D035AF">
              <w:rPr>
                <w:rStyle w:val="af8"/>
                <w:b/>
                <w:noProof/>
              </w:rPr>
              <w:tab/>
            </w:r>
            <w:r w:rsidR="00D035AF" w:rsidRPr="00D035AF">
              <w:rPr>
                <w:rStyle w:val="af8"/>
                <w:rFonts w:hint="eastAsia"/>
                <w:b/>
                <w:noProof/>
              </w:rPr>
              <w:t>作業步驟</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_Toc496798134 \h </w:instrText>
            </w:r>
            <w:r w:rsidR="00D035AF" w:rsidRPr="00D035AF">
              <w:rPr>
                <w:rStyle w:val="af8"/>
                <w:b/>
                <w:noProof/>
                <w:webHidden/>
              </w:rPr>
            </w:r>
            <w:r w:rsidR="00D035AF" w:rsidRPr="00D035AF">
              <w:rPr>
                <w:rStyle w:val="af8"/>
                <w:b/>
                <w:noProof/>
                <w:webHidden/>
              </w:rPr>
              <w:fldChar w:fldCharType="separate"/>
            </w:r>
            <w:r>
              <w:rPr>
                <w:rStyle w:val="af8"/>
                <w:b/>
                <w:noProof/>
                <w:webHidden/>
              </w:rPr>
              <w:t>13</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35" w:history="1">
            <w:r w:rsidR="00D035AF" w:rsidRPr="00D035AF">
              <w:rPr>
                <w:rStyle w:val="af8"/>
                <w:rFonts w:hint="eastAsia"/>
                <w:b/>
                <w:noProof/>
              </w:rPr>
              <w:t>參、</w:t>
            </w:r>
            <w:r w:rsidR="00D035AF" w:rsidRPr="00D035AF">
              <w:rPr>
                <w:rStyle w:val="af8"/>
                <w:b/>
                <w:noProof/>
              </w:rPr>
              <w:tab/>
            </w:r>
            <w:r w:rsidR="00D035AF" w:rsidRPr="00D035AF">
              <w:rPr>
                <w:rStyle w:val="af8"/>
                <w:rFonts w:hint="eastAsia"/>
                <w:b/>
                <w:noProof/>
              </w:rPr>
              <w:t>注意事項</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_Toc496798135 \h </w:instrText>
            </w:r>
            <w:r w:rsidR="00D035AF" w:rsidRPr="00D035AF">
              <w:rPr>
                <w:rStyle w:val="af8"/>
                <w:b/>
                <w:noProof/>
                <w:webHidden/>
              </w:rPr>
            </w:r>
            <w:r w:rsidR="00D035AF" w:rsidRPr="00D035AF">
              <w:rPr>
                <w:rStyle w:val="af8"/>
                <w:b/>
                <w:noProof/>
                <w:webHidden/>
              </w:rPr>
              <w:fldChar w:fldCharType="separate"/>
            </w:r>
            <w:r>
              <w:rPr>
                <w:rStyle w:val="af8"/>
                <w:b/>
                <w:noProof/>
                <w:webHidden/>
              </w:rPr>
              <w:t>17</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36" w:history="1">
            <w:r w:rsidR="00D035AF" w:rsidRPr="00D035AF">
              <w:rPr>
                <w:rStyle w:val="af8"/>
                <w:rFonts w:hint="eastAsia"/>
                <w:b/>
                <w:noProof/>
              </w:rPr>
              <w:t>肆、</w:t>
            </w:r>
            <w:r w:rsidR="00D035AF" w:rsidRPr="00D035AF">
              <w:rPr>
                <w:rStyle w:val="af8"/>
                <w:b/>
                <w:noProof/>
              </w:rPr>
              <w:tab/>
            </w:r>
            <w:r w:rsidR="00D035AF" w:rsidRPr="00D035AF">
              <w:rPr>
                <w:rStyle w:val="af8"/>
                <w:rFonts w:hint="eastAsia"/>
                <w:b/>
                <w:noProof/>
              </w:rPr>
              <w:t>參考文獻</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_Toc496798136 \h </w:instrText>
            </w:r>
            <w:r w:rsidR="00D035AF" w:rsidRPr="00D035AF">
              <w:rPr>
                <w:rStyle w:val="af8"/>
                <w:b/>
                <w:noProof/>
                <w:webHidden/>
              </w:rPr>
            </w:r>
            <w:r w:rsidR="00D035AF" w:rsidRPr="00D035AF">
              <w:rPr>
                <w:rStyle w:val="af8"/>
                <w:b/>
                <w:noProof/>
                <w:webHidden/>
              </w:rPr>
              <w:fldChar w:fldCharType="separate"/>
            </w:r>
            <w:r>
              <w:rPr>
                <w:rStyle w:val="af8"/>
                <w:b/>
                <w:noProof/>
                <w:webHidden/>
              </w:rPr>
              <w:t>17</w:t>
            </w:r>
            <w:r w:rsidR="00D035AF" w:rsidRPr="00D035AF">
              <w:rPr>
                <w:rStyle w:val="af8"/>
                <w:b/>
                <w:noProof/>
                <w:webHidden/>
              </w:rPr>
              <w:fldChar w:fldCharType="end"/>
            </w:r>
          </w:hyperlink>
        </w:p>
        <w:p w:rsidR="00D035AF" w:rsidRPr="00D035AF" w:rsidRDefault="00F13269" w:rsidP="00D035AF">
          <w:pPr>
            <w:pStyle w:val="14"/>
            <w:rPr>
              <w:rStyle w:val="af8"/>
              <w:bCs w:val="0"/>
            </w:rPr>
          </w:pPr>
          <w:hyperlink w:anchor="_Toc496798137" w:history="1">
            <w:r w:rsidR="00D035AF" w:rsidRPr="00D035AF">
              <w:rPr>
                <w:rStyle w:val="af8"/>
                <w:rFonts w:hint="eastAsia"/>
                <w:bCs w:val="0"/>
              </w:rPr>
              <w:t>第三章</w:t>
            </w:r>
            <w:r w:rsidR="00D035AF" w:rsidRPr="00D035AF">
              <w:rPr>
                <w:rStyle w:val="af8"/>
                <w:bCs w:val="0"/>
              </w:rPr>
              <w:tab/>
            </w:r>
            <w:r w:rsidR="00D035AF" w:rsidRPr="00D035AF">
              <w:rPr>
                <w:rStyle w:val="af8"/>
                <w:rFonts w:hint="eastAsia"/>
                <w:bCs w:val="0"/>
              </w:rPr>
              <w:t>醫療器材之消毒與滅菌</w:t>
            </w:r>
            <w:r w:rsidR="00D035AF" w:rsidRPr="00D035AF">
              <w:rPr>
                <w:rStyle w:val="af8"/>
                <w:bCs w:val="0"/>
                <w:webHidden/>
              </w:rPr>
              <w:tab/>
            </w:r>
            <w:r w:rsidR="00D035AF" w:rsidRPr="00D035AF">
              <w:rPr>
                <w:rStyle w:val="af8"/>
                <w:bCs w:val="0"/>
                <w:webHidden/>
              </w:rPr>
              <w:fldChar w:fldCharType="begin"/>
            </w:r>
            <w:r w:rsidR="00D035AF" w:rsidRPr="00D035AF">
              <w:rPr>
                <w:rStyle w:val="af8"/>
                <w:bCs w:val="0"/>
                <w:webHidden/>
              </w:rPr>
              <w:instrText xml:space="preserve"> PAGEREF _Toc496798137 \h </w:instrText>
            </w:r>
            <w:r w:rsidR="00D035AF" w:rsidRPr="00D035AF">
              <w:rPr>
                <w:rStyle w:val="af8"/>
                <w:bCs w:val="0"/>
                <w:webHidden/>
              </w:rPr>
            </w:r>
            <w:r w:rsidR="00D035AF" w:rsidRPr="00D035AF">
              <w:rPr>
                <w:rStyle w:val="af8"/>
                <w:bCs w:val="0"/>
                <w:webHidden/>
              </w:rPr>
              <w:fldChar w:fldCharType="separate"/>
            </w:r>
            <w:r>
              <w:rPr>
                <w:rStyle w:val="af8"/>
                <w:bCs w:val="0"/>
                <w:webHidden/>
              </w:rPr>
              <w:t>18</w:t>
            </w:r>
            <w:r w:rsidR="00D035AF" w:rsidRPr="00D035AF">
              <w:rPr>
                <w:rStyle w:val="af8"/>
                <w:bCs w:val="0"/>
                <w:webHidden/>
              </w:rPr>
              <w:fldChar w:fldCharType="end"/>
            </w:r>
          </w:hyperlink>
        </w:p>
        <w:p w:rsidR="00D035AF" w:rsidRPr="00D035AF" w:rsidRDefault="00F13269" w:rsidP="00D035AF">
          <w:pPr>
            <w:pStyle w:val="23"/>
            <w:rPr>
              <w:rStyle w:val="af8"/>
              <w:b/>
              <w:noProof/>
            </w:rPr>
          </w:pPr>
          <w:hyperlink w:anchor="_Toc496798138" w:history="1">
            <w:r w:rsidR="00D035AF" w:rsidRPr="00D035AF">
              <w:rPr>
                <w:rStyle w:val="af8"/>
                <w:rFonts w:hint="eastAsia"/>
                <w:b/>
                <w:noProof/>
              </w:rPr>
              <w:t>壹、</w:t>
            </w:r>
            <w:r w:rsidR="00D035AF" w:rsidRPr="00D035AF">
              <w:rPr>
                <w:rStyle w:val="af8"/>
                <w:b/>
                <w:noProof/>
              </w:rPr>
              <w:tab/>
            </w:r>
            <w:r w:rsidR="00D035AF" w:rsidRPr="00D035AF">
              <w:rPr>
                <w:rStyle w:val="af8"/>
                <w:rFonts w:hint="eastAsia"/>
                <w:b/>
                <w:noProof/>
              </w:rPr>
              <w:t>簡介</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_Toc496798138 \h </w:instrText>
            </w:r>
            <w:r w:rsidR="00D035AF" w:rsidRPr="00D035AF">
              <w:rPr>
                <w:rStyle w:val="af8"/>
                <w:b/>
                <w:noProof/>
                <w:webHidden/>
              </w:rPr>
            </w:r>
            <w:r w:rsidR="00D035AF" w:rsidRPr="00D035AF">
              <w:rPr>
                <w:rStyle w:val="af8"/>
                <w:b/>
                <w:noProof/>
                <w:webHidden/>
              </w:rPr>
              <w:fldChar w:fldCharType="separate"/>
            </w:r>
            <w:r>
              <w:rPr>
                <w:rStyle w:val="af8"/>
                <w:b/>
                <w:noProof/>
                <w:webHidden/>
              </w:rPr>
              <w:t>18</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39" w:history="1">
            <w:r w:rsidR="00D035AF" w:rsidRPr="00D035AF">
              <w:rPr>
                <w:rStyle w:val="af8"/>
                <w:rFonts w:hint="eastAsia"/>
                <w:b/>
                <w:noProof/>
              </w:rPr>
              <w:t>貳、</w:t>
            </w:r>
            <w:r w:rsidR="00D035AF" w:rsidRPr="00D035AF">
              <w:rPr>
                <w:rStyle w:val="af8"/>
                <w:b/>
                <w:noProof/>
              </w:rPr>
              <w:tab/>
            </w:r>
            <w:r w:rsidR="00D035AF" w:rsidRPr="00D035AF">
              <w:rPr>
                <w:rStyle w:val="af8"/>
                <w:rFonts w:hint="eastAsia"/>
                <w:b/>
                <w:noProof/>
              </w:rPr>
              <w:t>滅菌及消毒方法</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_Toc496798139 \h </w:instrText>
            </w:r>
            <w:r w:rsidR="00D035AF" w:rsidRPr="00D035AF">
              <w:rPr>
                <w:rStyle w:val="af8"/>
                <w:b/>
                <w:noProof/>
                <w:webHidden/>
              </w:rPr>
            </w:r>
            <w:r w:rsidR="00D035AF" w:rsidRPr="00D035AF">
              <w:rPr>
                <w:rStyle w:val="af8"/>
                <w:b/>
                <w:noProof/>
                <w:webHidden/>
              </w:rPr>
              <w:fldChar w:fldCharType="separate"/>
            </w:r>
            <w:r>
              <w:rPr>
                <w:rStyle w:val="af8"/>
                <w:b/>
                <w:noProof/>
                <w:webHidden/>
              </w:rPr>
              <w:t>19</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40" w:history="1">
            <w:r w:rsidR="00D035AF" w:rsidRPr="00D035AF">
              <w:rPr>
                <w:rStyle w:val="af8"/>
                <w:rFonts w:hint="eastAsia"/>
                <w:b/>
                <w:noProof/>
              </w:rPr>
              <w:t>參、</w:t>
            </w:r>
            <w:r w:rsidR="00D035AF" w:rsidRPr="00D035AF">
              <w:rPr>
                <w:rStyle w:val="af8"/>
                <w:b/>
                <w:noProof/>
              </w:rPr>
              <w:tab/>
            </w:r>
            <w:r w:rsidR="00D035AF" w:rsidRPr="00D035AF">
              <w:rPr>
                <w:rStyle w:val="af8"/>
                <w:rFonts w:hint="eastAsia"/>
                <w:b/>
                <w:noProof/>
              </w:rPr>
              <w:t>器械處理作業步驟</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_Toc496798140 \h </w:instrText>
            </w:r>
            <w:r w:rsidR="00D035AF" w:rsidRPr="00D035AF">
              <w:rPr>
                <w:rStyle w:val="af8"/>
                <w:b/>
                <w:noProof/>
                <w:webHidden/>
              </w:rPr>
            </w:r>
            <w:r w:rsidR="00D035AF" w:rsidRPr="00D035AF">
              <w:rPr>
                <w:rStyle w:val="af8"/>
                <w:b/>
                <w:noProof/>
                <w:webHidden/>
              </w:rPr>
              <w:fldChar w:fldCharType="separate"/>
            </w:r>
            <w:r>
              <w:rPr>
                <w:rStyle w:val="af8"/>
                <w:b/>
                <w:noProof/>
                <w:webHidden/>
              </w:rPr>
              <w:t>29</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42" w:history="1">
            <w:r w:rsidR="00D035AF" w:rsidRPr="00D035AF">
              <w:rPr>
                <w:rStyle w:val="af8"/>
                <w:rFonts w:hint="eastAsia"/>
                <w:b/>
                <w:noProof/>
              </w:rPr>
              <w:t>肆、</w:t>
            </w:r>
            <w:r w:rsidR="00D035AF" w:rsidRPr="00D035AF">
              <w:rPr>
                <w:rStyle w:val="af8"/>
                <w:b/>
                <w:noProof/>
              </w:rPr>
              <w:tab/>
            </w:r>
            <w:r w:rsidR="00D035AF" w:rsidRPr="00D035AF">
              <w:rPr>
                <w:rStyle w:val="af8"/>
                <w:rFonts w:hint="eastAsia"/>
                <w:b/>
                <w:noProof/>
              </w:rPr>
              <w:t>參考文獻</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_Toc496798142 \h </w:instrText>
            </w:r>
            <w:r w:rsidR="00D035AF" w:rsidRPr="00D035AF">
              <w:rPr>
                <w:rStyle w:val="af8"/>
                <w:b/>
                <w:noProof/>
                <w:webHidden/>
              </w:rPr>
            </w:r>
            <w:r w:rsidR="00D035AF" w:rsidRPr="00D035AF">
              <w:rPr>
                <w:rStyle w:val="af8"/>
                <w:b/>
                <w:noProof/>
                <w:webHidden/>
              </w:rPr>
              <w:fldChar w:fldCharType="separate"/>
            </w:r>
            <w:r>
              <w:rPr>
                <w:rStyle w:val="af8"/>
                <w:b/>
                <w:noProof/>
                <w:webHidden/>
              </w:rPr>
              <w:t>37</w:t>
            </w:r>
            <w:r w:rsidR="00D035AF" w:rsidRPr="00D035AF">
              <w:rPr>
                <w:rStyle w:val="af8"/>
                <w:b/>
                <w:noProof/>
                <w:webHidden/>
              </w:rPr>
              <w:fldChar w:fldCharType="end"/>
            </w:r>
          </w:hyperlink>
        </w:p>
        <w:p w:rsidR="00D035AF" w:rsidRPr="00D035AF" w:rsidRDefault="00F13269" w:rsidP="00D035AF">
          <w:pPr>
            <w:pStyle w:val="14"/>
            <w:rPr>
              <w:rStyle w:val="af8"/>
              <w:bCs w:val="0"/>
            </w:rPr>
          </w:pPr>
          <w:hyperlink w:anchor="_Toc496798143" w:history="1">
            <w:r w:rsidR="00D035AF" w:rsidRPr="00D035AF">
              <w:rPr>
                <w:rStyle w:val="af8"/>
                <w:rFonts w:hint="eastAsia"/>
                <w:bCs w:val="0"/>
              </w:rPr>
              <w:t>第四章</w:t>
            </w:r>
            <w:r w:rsidR="00D035AF" w:rsidRPr="00D035AF">
              <w:rPr>
                <w:rStyle w:val="af8"/>
                <w:bCs w:val="0"/>
              </w:rPr>
              <w:tab/>
            </w:r>
            <w:r w:rsidR="00D035AF" w:rsidRPr="00D035AF">
              <w:rPr>
                <w:rStyle w:val="af8"/>
                <w:rFonts w:hint="eastAsia"/>
                <w:bCs w:val="0"/>
              </w:rPr>
              <w:t>內視鏡</w:t>
            </w:r>
            <w:r w:rsidR="00D035AF" w:rsidRPr="00D035AF">
              <w:rPr>
                <w:rStyle w:val="af8"/>
                <w:bCs w:val="0"/>
                <w:webHidden/>
              </w:rPr>
              <w:tab/>
            </w:r>
            <w:r w:rsidR="00D035AF" w:rsidRPr="00D035AF">
              <w:rPr>
                <w:rStyle w:val="af8"/>
                <w:bCs w:val="0"/>
                <w:webHidden/>
              </w:rPr>
              <w:fldChar w:fldCharType="begin"/>
            </w:r>
            <w:r w:rsidR="00D035AF" w:rsidRPr="00D035AF">
              <w:rPr>
                <w:rStyle w:val="af8"/>
                <w:bCs w:val="0"/>
                <w:webHidden/>
              </w:rPr>
              <w:instrText xml:space="preserve"> PAGEREF _Toc496798143 \h </w:instrText>
            </w:r>
            <w:r w:rsidR="00D035AF" w:rsidRPr="00D035AF">
              <w:rPr>
                <w:rStyle w:val="af8"/>
                <w:bCs w:val="0"/>
                <w:webHidden/>
              </w:rPr>
            </w:r>
            <w:r w:rsidR="00D035AF" w:rsidRPr="00D035AF">
              <w:rPr>
                <w:rStyle w:val="af8"/>
                <w:bCs w:val="0"/>
                <w:webHidden/>
              </w:rPr>
              <w:fldChar w:fldCharType="separate"/>
            </w:r>
            <w:r>
              <w:rPr>
                <w:rStyle w:val="af8"/>
                <w:bCs w:val="0"/>
                <w:webHidden/>
              </w:rPr>
              <w:t>39</w:t>
            </w:r>
            <w:r w:rsidR="00D035AF" w:rsidRPr="00D035AF">
              <w:rPr>
                <w:rStyle w:val="af8"/>
                <w:bCs w:val="0"/>
                <w:webHidden/>
              </w:rPr>
              <w:fldChar w:fldCharType="end"/>
            </w:r>
          </w:hyperlink>
        </w:p>
        <w:p w:rsidR="00D035AF" w:rsidRPr="00D035AF" w:rsidRDefault="00F13269" w:rsidP="00D035AF">
          <w:pPr>
            <w:pStyle w:val="23"/>
            <w:rPr>
              <w:rStyle w:val="af8"/>
              <w:b/>
              <w:noProof/>
            </w:rPr>
          </w:pPr>
          <w:hyperlink w:anchor="_Toc496798144" w:history="1">
            <w:r w:rsidR="00D035AF" w:rsidRPr="00D035AF">
              <w:rPr>
                <w:rStyle w:val="af8"/>
                <w:rFonts w:hint="eastAsia"/>
                <w:b/>
                <w:noProof/>
              </w:rPr>
              <w:t>壹、</w:t>
            </w:r>
            <w:r w:rsidR="00D035AF" w:rsidRPr="00D035AF">
              <w:rPr>
                <w:rStyle w:val="af8"/>
                <w:b/>
                <w:noProof/>
              </w:rPr>
              <w:tab/>
            </w:r>
            <w:r w:rsidR="00D035AF" w:rsidRPr="00D035AF">
              <w:rPr>
                <w:rStyle w:val="af8"/>
                <w:rFonts w:hint="eastAsia"/>
                <w:b/>
                <w:noProof/>
              </w:rPr>
              <w:t>簡介</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_Toc496798144 \h </w:instrText>
            </w:r>
            <w:r w:rsidR="00D035AF" w:rsidRPr="00D035AF">
              <w:rPr>
                <w:rStyle w:val="af8"/>
                <w:b/>
                <w:noProof/>
                <w:webHidden/>
              </w:rPr>
            </w:r>
            <w:r w:rsidR="00D035AF" w:rsidRPr="00D035AF">
              <w:rPr>
                <w:rStyle w:val="af8"/>
                <w:b/>
                <w:noProof/>
                <w:webHidden/>
              </w:rPr>
              <w:fldChar w:fldCharType="separate"/>
            </w:r>
            <w:r>
              <w:rPr>
                <w:rStyle w:val="af8"/>
                <w:b/>
                <w:noProof/>
                <w:webHidden/>
              </w:rPr>
              <w:t>39</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45" w:history="1">
            <w:r w:rsidR="00D035AF" w:rsidRPr="00D035AF">
              <w:rPr>
                <w:rStyle w:val="af8"/>
                <w:rFonts w:hint="eastAsia"/>
                <w:b/>
                <w:noProof/>
              </w:rPr>
              <w:t>貳、</w:t>
            </w:r>
            <w:r w:rsidR="00D035AF" w:rsidRPr="00D035AF">
              <w:rPr>
                <w:rStyle w:val="af8"/>
                <w:b/>
                <w:noProof/>
              </w:rPr>
              <w:tab/>
            </w:r>
            <w:r w:rsidR="00D035AF" w:rsidRPr="00D035AF">
              <w:rPr>
                <w:rStyle w:val="af8"/>
                <w:rFonts w:hint="eastAsia"/>
                <w:b/>
                <w:noProof/>
              </w:rPr>
              <w:t>操作前注意事項</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_Toc496798145 \h </w:instrText>
            </w:r>
            <w:r w:rsidR="00D035AF" w:rsidRPr="00D035AF">
              <w:rPr>
                <w:rStyle w:val="af8"/>
                <w:b/>
                <w:noProof/>
                <w:webHidden/>
              </w:rPr>
            </w:r>
            <w:r w:rsidR="00D035AF" w:rsidRPr="00D035AF">
              <w:rPr>
                <w:rStyle w:val="af8"/>
                <w:b/>
                <w:noProof/>
                <w:webHidden/>
              </w:rPr>
              <w:fldChar w:fldCharType="separate"/>
            </w:r>
            <w:r>
              <w:rPr>
                <w:rStyle w:val="af8"/>
                <w:b/>
                <w:noProof/>
                <w:webHidden/>
              </w:rPr>
              <w:t>39</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46" w:history="1">
            <w:r w:rsidR="00D035AF" w:rsidRPr="00D035AF">
              <w:rPr>
                <w:rStyle w:val="af8"/>
                <w:rFonts w:hint="eastAsia"/>
                <w:b/>
                <w:noProof/>
              </w:rPr>
              <w:t>參、</w:t>
            </w:r>
            <w:r w:rsidR="00D035AF" w:rsidRPr="00D035AF">
              <w:rPr>
                <w:rStyle w:val="af8"/>
                <w:b/>
                <w:noProof/>
              </w:rPr>
              <w:tab/>
            </w:r>
            <w:r w:rsidR="00D035AF" w:rsidRPr="00D035AF">
              <w:rPr>
                <w:rStyle w:val="af8"/>
                <w:rFonts w:hint="eastAsia"/>
                <w:b/>
                <w:noProof/>
              </w:rPr>
              <w:t>操作時注意事項</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_Toc496798146 \h </w:instrText>
            </w:r>
            <w:r w:rsidR="00D035AF" w:rsidRPr="00D035AF">
              <w:rPr>
                <w:rStyle w:val="af8"/>
                <w:b/>
                <w:noProof/>
                <w:webHidden/>
              </w:rPr>
            </w:r>
            <w:r w:rsidR="00D035AF" w:rsidRPr="00D035AF">
              <w:rPr>
                <w:rStyle w:val="af8"/>
                <w:b/>
                <w:noProof/>
                <w:webHidden/>
              </w:rPr>
              <w:fldChar w:fldCharType="separate"/>
            </w:r>
            <w:r>
              <w:rPr>
                <w:rStyle w:val="af8"/>
                <w:b/>
                <w:noProof/>
                <w:webHidden/>
              </w:rPr>
              <w:t>40</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47" w:history="1">
            <w:r w:rsidR="00D035AF" w:rsidRPr="00D035AF">
              <w:rPr>
                <w:rStyle w:val="af8"/>
                <w:rFonts w:hint="eastAsia"/>
                <w:b/>
                <w:noProof/>
              </w:rPr>
              <w:t>肆、</w:t>
            </w:r>
            <w:r w:rsidR="00D035AF" w:rsidRPr="00D035AF">
              <w:rPr>
                <w:rStyle w:val="af8"/>
                <w:b/>
                <w:noProof/>
              </w:rPr>
              <w:tab/>
            </w:r>
            <w:r w:rsidR="00D035AF" w:rsidRPr="00D035AF">
              <w:rPr>
                <w:rStyle w:val="af8"/>
                <w:rFonts w:hint="eastAsia"/>
                <w:b/>
                <w:noProof/>
              </w:rPr>
              <w:t>操作後注意事項</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_Toc496798147 \h </w:instrText>
            </w:r>
            <w:r w:rsidR="00D035AF" w:rsidRPr="00D035AF">
              <w:rPr>
                <w:rStyle w:val="af8"/>
                <w:b/>
                <w:noProof/>
                <w:webHidden/>
              </w:rPr>
            </w:r>
            <w:r w:rsidR="00D035AF" w:rsidRPr="00D035AF">
              <w:rPr>
                <w:rStyle w:val="af8"/>
                <w:b/>
                <w:noProof/>
                <w:webHidden/>
              </w:rPr>
              <w:fldChar w:fldCharType="separate"/>
            </w:r>
            <w:r>
              <w:rPr>
                <w:rStyle w:val="af8"/>
                <w:b/>
                <w:noProof/>
                <w:webHidden/>
              </w:rPr>
              <w:t>40</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48" w:history="1">
            <w:r w:rsidR="00D035AF" w:rsidRPr="00D035AF">
              <w:rPr>
                <w:rStyle w:val="af8"/>
                <w:rFonts w:hint="eastAsia"/>
                <w:b/>
                <w:noProof/>
              </w:rPr>
              <w:t>伍、</w:t>
            </w:r>
            <w:r w:rsidR="00D035AF" w:rsidRPr="00D035AF">
              <w:rPr>
                <w:rStyle w:val="af8"/>
                <w:b/>
                <w:noProof/>
              </w:rPr>
              <w:tab/>
            </w:r>
            <w:r w:rsidR="00D035AF" w:rsidRPr="00D035AF">
              <w:rPr>
                <w:rStyle w:val="af8"/>
                <w:rFonts w:hint="eastAsia"/>
                <w:b/>
                <w:noProof/>
              </w:rPr>
              <w:t>參考文獻</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_Toc496798148 \h </w:instrText>
            </w:r>
            <w:r w:rsidR="00D035AF" w:rsidRPr="00D035AF">
              <w:rPr>
                <w:rStyle w:val="af8"/>
                <w:b/>
                <w:noProof/>
                <w:webHidden/>
              </w:rPr>
            </w:r>
            <w:r w:rsidR="00D035AF" w:rsidRPr="00D035AF">
              <w:rPr>
                <w:rStyle w:val="af8"/>
                <w:b/>
                <w:noProof/>
                <w:webHidden/>
              </w:rPr>
              <w:fldChar w:fldCharType="separate"/>
            </w:r>
            <w:r>
              <w:rPr>
                <w:rStyle w:val="af8"/>
                <w:b/>
                <w:noProof/>
                <w:webHidden/>
              </w:rPr>
              <w:t>42</w:t>
            </w:r>
            <w:r w:rsidR="00D035AF" w:rsidRPr="00D035AF">
              <w:rPr>
                <w:rStyle w:val="af8"/>
                <w:b/>
                <w:noProof/>
                <w:webHidden/>
              </w:rPr>
              <w:fldChar w:fldCharType="end"/>
            </w:r>
          </w:hyperlink>
        </w:p>
        <w:p w:rsidR="00D035AF" w:rsidRPr="00D035AF" w:rsidRDefault="00F13269" w:rsidP="00D035AF">
          <w:pPr>
            <w:pStyle w:val="14"/>
            <w:rPr>
              <w:rStyle w:val="af8"/>
              <w:bCs w:val="0"/>
            </w:rPr>
          </w:pPr>
          <w:hyperlink w:anchor="_Toc496798149" w:history="1">
            <w:r w:rsidR="00D035AF" w:rsidRPr="00D035AF">
              <w:rPr>
                <w:rStyle w:val="af8"/>
                <w:rFonts w:hint="eastAsia"/>
                <w:bCs w:val="0"/>
              </w:rPr>
              <w:t>第五章</w:t>
            </w:r>
            <w:r w:rsidR="00D035AF" w:rsidRPr="00D035AF">
              <w:rPr>
                <w:rStyle w:val="af8"/>
                <w:bCs w:val="0"/>
              </w:rPr>
              <w:tab/>
            </w:r>
            <w:r w:rsidR="00D035AF" w:rsidRPr="00D035AF">
              <w:rPr>
                <w:rStyle w:val="af8"/>
                <w:rFonts w:hint="eastAsia"/>
                <w:bCs w:val="0"/>
              </w:rPr>
              <w:t>穿刺及注射</w:t>
            </w:r>
            <w:r w:rsidR="00D035AF" w:rsidRPr="00D035AF">
              <w:rPr>
                <w:rStyle w:val="af8"/>
                <w:bCs w:val="0"/>
                <w:webHidden/>
              </w:rPr>
              <w:tab/>
            </w:r>
            <w:r w:rsidR="00D035AF" w:rsidRPr="00D035AF">
              <w:rPr>
                <w:rStyle w:val="af8"/>
                <w:bCs w:val="0"/>
                <w:webHidden/>
              </w:rPr>
              <w:fldChar w:fldCharType="begin"/>
            </w:r>
            <w:r w:rsidR="00D035AF" w:rsidRPr="00D035AF">
              <w:rPr>
                <w:rStyle w:val="af8"/>
                <w:bCs w:val="0"/>
                <w:webHidden/>
              </w:rPr>
              <w:instrText xml:space="preserve"> PAGEREF _Toc496798149 \h </w:instrText>
            </w:r>
            <w:r w:rsidR="00D035AF" w:rsidRPr="00D035AF">
              <w:rPr>
                <w:rStyle w:val="af8"/>
                <w:bCs w:val="0"/>
                <w:webHidden/>
              </w:rPr>
            </w:r>
            <w:r w:rsidR="00D035AF" w:rsidRPr="00D035AF">
              <w:rPr>
                <w:rStyle w:val="af8"/>
                <w:bCs w:val="0"/>
                <w:webHidden/>
              </w:rPr>
              <w:fldChar w:fldCharType="separate"/>
            </w:r>
            <w:r>
              <w:rPr>
                <w:rStyle w:val="af8"/>
                <w:bCs w:val="0"/>
                <w:webHidden/>
              </w:rPr>
              <w:t>44</w:t>
            </w:r>
            <w:r w:rsidR="00D035AF" w:rsidRPr="00D035AF">
              <w:rPr>
                <w:rStyle w:val="af8"/>
                <w:bCs w:val="0"/>
                <w:webHidden/>
              </w:rPr>
              <w:fldChar w:fldCharType="end"/>
            </w:r>
          </w:hyperlink>
        </w:p>
        <w:p w:rsidR="00D035AF" w:rsidRPr="00D035AF" w:rsidRDefault="00F13269" w:rsidP="00D035AF">
          <w:pPr>
            <w:pStyle w:val="23"/>
            <w:rPr>
              <w:rStyle w:val="af8"/>
              <w:b/>
              <w:noProof/>
            </w:rPr>
          </w:pPr>
          <w:hyperlink w:anchor="_Toc496798150" w:history="1">
            <w:r w:rsidR="00D035AF" w:rsidRPr="00D035AF">
              <w:rPr>
                <w:rStyle w:val="af8"/>
                <w:rFonts w:hint="eastAsia"/>
                <w:b/>
                <w:noProof/>
              </w:rPr>
              <w:t>壹、</w:t>
            </w:r>
            <w:r w:rsidR="00D035AF" w:rsidRPr="00D035AF">
              <w:rPr>
                <w:rStyle w:val="af8"/>
                <w:b/>
                <w:noProof/>
              </w:rPr>
              <w:tab/>
            </w:r>
            <w:r w:rsidR="00D035AF" w:rsidRPr="00D035AF">
              <w:rPr>
                <w:rStyle w:val="af8"/>
                <w:rFonts w:hint="eastAsia"/>
                <w:b/>
                <w:noProof/>
              </w:rPr>
              <w:t>簡介</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_Toc496798150 \h </w:instrText>
            </w:r>
            <w:r w:rsidR="00D035AF" w:rsidRPr="00D035AF">
              <w:rPr>
                <w:rStyle w:val="af8"/>
                <w:b/>
                <w:noProof/>
                <w:webHidden/>
              </w:rPr>
            </w:r>
            <w:r w:rsidR="00D035AF" w:rsidRPr="00D035AF">
              <w:rPr>
                <w:rStyle w:val="af8"/>
                <w:b/>
                <w:noProof/>
                <w:webHidden/>
              </w:rPr>
              <w:fldChar w:fldCharType="separate"/>
            </w:r>
            <w:r>
              <w:rPr>
                <w:rStyle w:val="af8"/>
                <w:b/>
                <w:noProof/>
                <w:webHidden/>
              </w:rPr>
              <w:t>44</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51" w:history="1">
            <w:r w:rsidR="00D035AF" w:rsidRPr="00D035AF">
              <w:rPr>
                <w:rStyle w:val="af8"/>
                <w:rFonts w:hint="eastAsia"/>
                <w:b/>
                <w:noProof/>
              </w:rPr>
              <w:t>貳、</w:t>
            </w:r>
            <w:r w:rsidR="00D035AF" w:rsidRPr="00D035AF">
              <w:rPr>
                <w:rStyle w:val="af8"/>
                <w:b/>
                <w:noProof/>
              </w:rPr>
              <w:tab/>
            </w:r>
            <w:r w:rsidR="00D035AF" w:rsidRPr="00D035AF">
              <w:rPr>
                <w:rStyle w:val="af8"/>
                <w:rFonts w:hint="eastAsia"/>
                <w:b/>
                <w:noProof/>
              </w:rPr>
              <w:t>操作前注意事項</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_Toc496798151 \h </w:instrText>
            </w:r>
            <w:r w:rsidR="00D035AF" w:rsidRPr="00D035AF">
              <w:rPr>
                <w:rStyle w:val="af8"/>
                <w:b/>
                <w:noProof/>
                <w:webHidden/>
              </w:rPr>
            </w:r>
            <w:r w:rsidR="00D035AF" w:rsidRPr="00D035AF">
              <w:rPr>
                <w:rStyle w:val="af8"/>
                <w:b/>
                <w:noProof/>
                <w:webHidden/>
              </w:rPr>
              <w:fldChar w:fldCharType="separate"/>
            </w:r>
            <w:r>
              <w:rPr>
                <w:rStyle w:val="af8"/>
                <w:b/>
                <w:noProof/>
                <w:webHidden/>
              </w:rPr>
              <w:t>44</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52" w:history="1">
            <w:r w:rsidR="00D035AF" w:rsidRPr="00D035AF">
              <w:rPr>
                <w:rStyle w:val="af8"/>
                <w:rFonts w:hint="eastAsia"/>
                <w:b/>
                <w:noProof/>
              </w:rPr>
              <w:t>參、</w:t>
            </w:r>
            <w:r w:rsidR="00D035AF" w:rsidRPr="00D035AF">
              <w:rPr>
                <w:rStyle w:val="af8"/>
                <w:b/>
                <w:noProof/>
              </w:rPr>
              <w:tab/>
            </w:r>
            <w:r w:rsidR="00D035AF" w:rsidRPr="00D035AF">
              <w:rPr>
                <w:rStyle w:val="af8"/>
                <w:rFonts w:hint="eastAsia"/>
                <w:b/>
                <w:noProof/>
              </w:rPr>
              <w:t>操作時注意事項</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_Toc496798152 \h </w:instrText>
            </w:r>
            <w:r w:rsidR="00D035AF" w:rsidRPr="00D035AF">
              <w:rPr>
                <w:rStyle w:val="af8"/>
                <w:b/>
                <w:noProof/>
                <w:webHidden/>
              </w:rPr>
            </w:r>
            <w:r w:rsidR="00D035AF" w:rsidRPr="00D035AF">
              <w:rPr>
                <w:rStyle w:val="af8"/>
                <w:b/>
                <w:noProof/>
                <w:webHidden/>
              </w:rPr>
              <w:fldChar w:fldCharType="separate"/>
            </w:r>
            <w:r>
              <w:rPr>
                <w:rStyle w:val="af8"/>
                <w:b/>
                <w:noProof/>
                <w:webHidden/>
              </w:rPr>
              <w:t>45</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53" w:history="1">
            <w:r w:rsidR="00D035AF" w:rsidRPr="00D035AF">
              <w:rPr>
                <w:rStyle w:val="af8"/>
                <w:rFonts w:hint="eastAsia"/>
                <w:b/>
                <w:noProof/>
              </w:rPr>
              <w:t>肆、</w:t>
            </w:r>
            <w:r w:rsidR="00D035AF" w:rsidRPr="00D035AF">
              <w:rPr>
                <w:rStyle w:val="af8"/>
                <w:b/>
                <w:noProof/>
              </w:rPr>
              <w:tab/>
            </w:r>
            <w:r w:rsidR="00D035AF" w:rsidRPr="00D035AF">
              <w:rPr>
                <w:rStyle w:val="af8"/>
                <w:rFonts w:hint="eastAsia"/>
                <w:b/>
                <w:noProof/>
              </w:rPr>
              <w:t>操作後注意事項</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_Toc496798153 \h </w:instrText>
            </w:r>
            <w:r w:rsidR="00D035AF" w:rsidRPr="00D035AF">
              <w:rPr>
                <w:rStyle w:val="af8"/>
                <w:b/>
                <w:noProof/>
                <w:webHidden/>
              </w:rPr>
            </w:r>
            <w:r w:rsidR="00D035AF" w:rsidRPr="00D035AF">
              <w:rPr>
                <w:rStyle w:val="af8"/>
                <w:b/>
                <w:noProof/>
                <w:webHidden/>
              </w:rPr>
              <w:fldChar w:fldCharType="separate"/>
            </w:r>
            <w:r>
              <w:rPr>
                <w:rStyle w:val="af8"/>
                <w:b/>
                <w:noProof/>
                <w:webHidden/>
              </w:rPr>
              <w:t>46</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54" w:history="1">
            <w:r w:rsidR="00D035AF" w:rsidRPr="00D035AF">
              <w:rPr>
                <w:rStyle w:val="af8"/>
                <w:rFonts w:hint="eastAsia"/>
                <w:b/>
                <w:noProof/>
              </w:rPr>
              <w:t>伍、</w:t>
            </w:r>
            <w:r w:rsidR="00D035AF" w:rsidRPr="00D035AF">
              <w:rPr>
                <w:rStyle w:val="af8"/>
                <w:b/>
                <w:noProof/>
              </w:rPr>
              <w:tab/>
            </w:r>
            <w:r w:rsidR="00D035AF" w:rsidRPr="00D035AF">
              <w:rPr>
                <w:rStyle w:val="af8"/>
                <w:rFonts w:hint="eastAsia"/>
                <w:b/>
                <w:noProof/>
              </w:rPr>
              <w:t>參考文獻</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_Toc496798154 \h </w:instrText>
            </w:r>
            <w:r w:rsidR="00D035AF" w:rsidRPr="00D035AF">
              <w:rPr>
                <w:rStyle w:val="af8"/>
                <w:b/>
                <w:noProof/>
                <w:webHidden/>
              </w:rPr>
            </w:r>
            <w:r w:rsidR="00D035AF" w:rsidRPr="00D035AF">
              <w:rPr>
                <w:rStyle w:val="af8"/>
                <w:b/>
                <w:noProof/>
                <w:webHidden/>
              </w:rPr>
              <w:fldChar w:fldCharType="separate"/>
            </w:r>
            <w:r>
              <w:rPr>
                <w:rStyle w:val="af8"/>
                <w:b/>
                <w:noProof/>
                <w:webHidden/>
              </w:rPr>
              <w:t>46</w:t>
            </w:r>
            <w:r w:rsidR="00D035AF" w:rsidRPr="00D035AF">
              <w:rPr>
                <w:rStyle w:val="af8"/>
                <w:b/>
                <w:noProof/>
                <w:webHidden/>
              </w:rPr>
              <w:fldChar w:fldCharType="end"/>
            </w:r>
          </w:hyperlink>
        </w:p>
        <w:p w:rsidR="00D035AF" w:rsidRPr="00D035AF" w:rsidRDefault="00F13269" w:rsidP="00D035AF">
          <w:pPr>
            <w:pStyle w:val="14"/>
            <w:rPr>
              <w:rStyle w:val="af8"/>
              <w:bCs w:val="0"/>
            </w:rPr>
          </w:pPr>
          <w:hyperlink w:anchor="_Toc496798155" w:history="1">
            <w:r w:rsidR="00D035AF" w:rsidRPr="00D035AF">
              <w:rPr>
                <w:rStyle w:val="af8"/>
                <w:rFonts w:hint="eastAsia"/>
                <w:bCs w:val="0"/>
              </w:rPr>
              <w:t>第六章</w:t>
            </w:r>
            <w:r w:rsidR="00D035AF" w:rsidRPr="00D035AF">
              <w:rPr>
                <w:rStyle w:val="af8"/>
                <w:bCs w:val="0"/>
              </w:rPr>
              <w:tab/>
            </w:r>
            <w:r w:rsidR="00D035AF" w:rsidRPr="00D035AF">
              <w:rPr>
                <w:rStyle w:val="af8"/>
                <w:rFonts w:hint="eastAsia"/>
                <w:bCs w:val="0"/>
              </w:rPr>
              <w:t>切片</w:t>
            </w:r>
            <w:r w:rsidR="00D035AF" w:rsidRPr="00D035AF">
              <w:rPr>
                <w:rStyle w:val="af8"/>
                <w:bCs w:val="0"/>
                <w:webHidden/>
              </w:rPr>
              <w:tab/>
            </w:r>
            <w:r w:rsidR="00D035AF" w:rsidRPr="00D035AF">
              <w:rPr>
                <w:rStyle w:val="af8"/>
                <w:bCs w:val="0"/>
                <w:webHidden/>
              </w:rPr>
              <w:fldChar w:fldCharType="begin"/>
            </w:r>
            <w:r w:rsidR="00D035AF" w:rsidRPr="00D035AF">
              <w:rPr>
                <w:rStyle w:val="af8"/>
                <w:bCs w:val="0"/>
                <w:webHidden/>
              </w:rPr>
              <w:instrText xml:space="preserve"> PAGEREF _Toc496798155 \h </w:instrText>
            </w:r>
            <w:r w:rsidR="00D035AF" w:rsidRPr="00D035AF">
              <w:rPr>
                <w:rStyle w:val="af8"/>
                <w:bCs w:val="0"/>
                <w:webHidden/>
              </w:rPr>
            </w:r>
            <w:r w:rsidR="00D035AF" w:rsidRPr="00D035AF">
              <w:rPr>
                <w:rStyle w:val="af8"/>
                <w:bCs w:val="0"/>
                <w:webHidden/>
              </w:rPr>
              <w:fldChar w:fldCharType="separate"/>
            </w:r>
            <w:r>
              <w:rPr>
                <w:rStyle w:val="af8"/>
                <w:bCs w:val="0"/>
                <w:webHidden/>
              </w:rPr>
              <w:t>48</w:t>
            </w:r>
            <w:r w:rsidR="00D035AF" w:rsidRPr="00D035AF">
              <w:rPr>
                <w:rStyle w:val="af8"/>
                <w:bCs w:val="0"/>
                <w:webHidden/>
              </w:rPr>
              <w:fldChar w:fldCharType="end"/>
            </w:r>
          </w:hyperlink>
        </w:p>
        <w:p w:rsidR="00D035AF" w:rsidRPr="00D035AF" w:rsidRDefault="00F13269" w:rsidP="00D035AF">
          <w:pPr>
            <w:pStyle w:val="23"/>
            <w:rPr>
              <w:rStyle w:val="af8"/>
              <w:b/>
              <w:noProof/>
            </w:rPr>
          </w:pPr>
          <w:hyperlink w:anchor="_Toc496798156" w:history="1">
            <w:r w:rsidR="00D035AF" w:rsidRPr="00D035AF">
              <w:rPr>
                <w:rStyle w:val="af8"/>
                <w:rFonts w:hint="eastAsia"/>
                <w:b/>
                <w:noProof/>
              </w:rPr>
              <w:t>壹、</w:t>
            </w:r>
            <w:r w:rsidR="00D035AF">
              <w:rPr>
                <w:rStyle w:val="af8"/>
                <w:rFonts w:hint="eastAsia"/>
                <w:b/>
                <w:noProof/>
              </w:rPr>
              <w:tab/>
            </w:r>
            <w:r w:rsidR="00D035AF" w:rsidRPr="00D035AF">
              <w:rPr>
                <w:rStyle w:val="af8"/>
                <w:rFonts w:hint="eastAsia"/>
                <w:b/>
                <w:noProof/>
              </w:rPr>
              <w:t>簡介</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_Toc496798156 \h </w:instrText>
            </w:r>
            <w:r w:rsidR="00D035AF" w:rsidRPr="00D035AF">
              <w:rPr>
                <w:rStyle w:val="af8"/>
                <w:b/>
                <w:noProof/>
                <w:webHidden/>
              </w:rPr>
            </w:r>
            <w:r w:rsidR="00D035AF" w:rsidRPr="00D035AF">
              <w:rPr>
                <w:rStyle w:val="af8"/>
                <w:b/>
                <w:noProof/>
                <w:webHidden/>
              </w:rPr>
              <w:fldChar w:fldCharType="separate"/>
            </w:r>
            <w:r>
              <w:rPr>
                <w:rStyle w:val="af8"/>
                <w:b/>
                <w:noProof/>
                <w:webHidden/>
              </w:rPr>
              <w:t>48</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57" w:history="1">
            <w:r w:rsidR="00D035AF" w:rsidRPr="00D035AF">
              <w:rPr>
                <w:rStyle w:val="af8"/>
                <w:rFonts w:hint="eastAsia"/>
                <w:b/>
                <w:noProof/>
              </w:rPr>
              <w:t>貳、</w:t>
            </w:r>
            <w:r w:rsidR="00D035AF">
              <w:rPr>
                <w:rStyle w:val="af8"/>
                <w:rFonts w:hint="eastAsia"/>
                <w:b/>
                <w:noProof/>
              </w:rPr>
              <w:tab/>
            </w:r>
            <w:r w:rsidR="00D035AF" w:rsidRPr="00D035AF">
              <w:rPr>
                <w:rStyle w:val="af8"/>
                <w:rFonts w:hint="eastAsia"/>
                <w:b/>
                <w:noProof/>
              </w:rPr>
              <w:t>操作前注意事項</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_Toc496798157 \h </w:instrText>
            </w:r>
            <w:r w:rsidR="00D035AF" w:rsidRPr="00D035AF">
              <w:rPr>
                <w:rStyle w:val="af8"/>
                <w:b/>
                <w:noProof/>
                <w:webHidden/>
              </w:rPr>
            </w:r>
            <w:r w:rsidR="00D035AF" w:rsidRPr="00D035AF">
              <w:rPr>
                <w:rStyle w:val="af8"/>
                <w:b/>
                <w:noProof/>
                <w:webHidden/>
              </w:rPr>
              <w:fldChar w:fldCharType="separate"/>
            </w:r>
            <w:r>
              <w:rPr>
                <w:rStyle w:val="af8"/>
                <w:b/>
                <w:noProof/>
                <w:webHidden/>
              </w:rPr>
              <w:t>48</w:t>
            </w:r>
            <w:r w:rsidR="00D035AF" w:rsidRPr="00D035AF">
              <w:rPr>
                <w:rStyle w:val="af8"/>
                <w:b/>
                <w:noProof/>
                <w:webHidden/>
              </w:rPr>
              <w:fldChar w:fldCharType="end"/>
            </w:r>
          </w:hyperlink>
        </w:p>
        <w:p w:rsidR="00D035AF" w:rsidRPr="00D035AF" w:rsidRDefault="00F13269" w:rsidP="00D035AF">
          <w:pPr>
            <w:pStyle w:val="23"/>
            <w:rPr>
              <w:rStyle w:val="af8"/>
              <w:b/>
              <w:noProof/>
            </w:rPr>
          </w:pPr>
          <w:hyperlink w:anchor="_Toc496798158" w:history="1">
            <w:r w:rsidR="00D035AF" w:rsidRPr="00D035AF">
              <w:rPr>
                <w:rStyle w:val="af8"/>
                <w:rFonts w:hint="eastAsia"/>
                <w:b/>
                <w:noProof/>
              </w:rPr>
              <w:t>參、</w:t>
            </w:r>
            <w:r w:rsidR="00D035AF">
              <w:rPr>
                <w:rStyle w:val="af8"/>
                <w:rFonts w:hint="eastAsia"/>
                <w:b/>
                <w:noProof/>
              </w:rPr>
              <w:tab/>
            </w:r>
            <w:r w:rsidR="00D035AF" w:rsidRPr="00D035AF">
              <w:rPr>
                <w:rStyle w:val="af8"/>
                <w:rFonts w:hint="eastAsia"/>
                <w:b/>
                <w:noProof/>
              </w:rPr>
              <w:t>操作時注意事項</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_Toc496798158 \h </w:instrText>
            </w:r>
            <w:r w:rsidR="00D035AF" w:rsidRPr="00D035AF">
              <w:rPr>
                <w:rStyle w:val="af8"/>
                <w:b/>
                <w:noProof/>
                <w:webHidden/>
              </w:rPr>
            </w:r>
            <w:r w:rsidR="00D035AF" w:rsidRPr="00D035AF">
              <w:rPr>
                <w:rStyle w:val="af8"/>
                <w:b/>
                <w:noProof/>
                <w:webHidden/>
              </w:rPr>
              <w:fldChar w:fldCharType="separate"/>
            </w:r>
            <w:r>
              <w:rPr>
                <w:rStyle w:val="af8"/>
                <w:b/>
                <w:noProof/>
                <w:webHidden/>
              </w:rPr>
              <w:t>48</w:t>
            </w:r>
            <w:r w:rsidR="00D035AF" w:rsidRPr="00D035AF">
              <w:rPr>
                <w:rStyle w:val="af8"/>
                <w:b/>
                <w:noProof/>
                <w:webHidden/>
              </w:rPr>
              <w:fldChar w:fldCharType="end"/>
            </w:r>
          </w:hyperlink>
        </w:p>
        <w:p w:rsidR="00D035AF" w:rsidRPr="00D035AF" w:rsidRDefault="00F13269" w:rsidP="00D035AF">
          <w:pPr>
            <w:pStyle w:val="23"/>
            <w:rPr>
              <w:rFonts w:asciiTheme="minorHAnsi" w:eastAsiaTheme="minorEastAsia" w:hAnsiTheme="minorHAnsi" w:cstheme="minorBidi"/>
              <w:noProof/>
              <w:sz w:val="24"/>
              <w:szCs w:val="22"/>
            </w:rPr>
          </w:pPr>
          <w:hyperlink w:anchor="_Toc496798159" w:history="1">
            <w:r w:rsidR="00D035AF" w:rsidRPr="00D035AF">
              <w:rPr>
                <w:rStyle w:val="af8"/>
                <w:rFonts w:hint="eastAsia"/>
                <w:b/>
                <w:noProof/>
              </w:rPr>
              <w:t>肆、</w:t>
            </w:r>
            <w:r w:rsidR="00D035AF">
              <w:rPr>
                <w:rStyle w:val="af8"/>
                <w:rFonts w:hint="eastAsia"/>
                <w:b/>
                <w:noProof/>
              </w:rPr>
              <w:tab/>
            </w:r>
            <w:r w:rsidR="00D035AF" w:rsidRPr="00D035AF">
              <w:rPr>
                <w:rStyle w:val="af8"/>
                <w:rFonts w:hint="eastAsia"/>
                <w:b/>
                <w:noProof/>
              </w:rPr>
              <w:t>操作後注意事項</w:t>
            </w:r>
            <w:r w:rsidR="00D035AF" w:rsidRPr="00D035AF">
              <w:rPr>
                <w:rStyle w:val="af8"/>
                <w:b/>
                <w:noProof/>
                <w:webHidden/>
              </w:rPr>
              <w:tab/>
            </w:r>
            <w:r w:rsidR="00D035AF" w:rsidRPr="00D035AF">
              <w:rPr>
                <w:rStyle w:val="af8"/>
                <w:b/>
                <w:noProof/>
                <w:webHidden/>
              </w:rPr>
              <w:fldChar w:fldCharType="begin"/>
            </w:r>
            <w:r w:rsidR="00D035AF" w:rsidRPr="00D035AF">
              <w:rPr>
                <w:rStyle w:val="af8"/>
                <w:b/>
                <w:noProof/>
                <w:webHidden/>
              </w:rPr>
              <w:instrText xml:space="preserve"> PAGEREF _Toc496798159 \h </w:instrText>
            </w:r>
            <w:r w:rsidR="00D035AF" w:rsidRPr="00D035AF">
              <w:rPr>
                <w:rStyle w:val="af8"/>
                <w:b/>
                <w:noProof/>
                <w:webHidden/>
              </w:rPr>
            </w:r>
            <w:r w:rsidR="00D035AF" w:rsidRPr="00D035AF">
              <w:rPr>
                <w:rStyle w:val="af8"/>
                <w:b/>
                <w:noProof/>
                <w:webHidden/>
              </w:rPr>
              <w:fldChar w:fldCharType="separate"/>
            </w:r>
            <w:r>
              <w:rPr>
                <w:rStyle w:val="af8"/>
                <w:b/>
                <w:noProof/>
                <w:webHidden/>
              </w:rPr>
              <w:t>49</w:t>
            </w:r>
            <w:r w:rsidR="00D035AF" w:rsidRPr="00D035AF">
              <w:rPr>
                <w:rStyle w:val="af8"/>
                <w:b/>
                <w:noProof/>
                <w:webHidden/>
              </w:rPr>
              <w:fldChar w:fldCharType="end"/>
            </w:r>
          </w:hyperlink>
        </w:p>
        <w:p w:rsidR="00D035AF" w:rsidRPr="00D035AF" w:rsidRDefault="00F13269" w:rsidP="00D035AF">
          <w:pPr>
            <w:pStyle w:val="23"/>
            <w:rPr>
              <w:rFonts w:asciiTheme="minorHAnsi" w:eastAsiaTheme="minorEastAsia" w:hAnsiTheme="minorHAnsi" w:cstheme="minorBidi"/>
              <w:noProof/>
              <w:sz w:val="24"/>
              <w:szCs w:val="22"/>
            </w:rPr>
          </w:pPr>
          <w:hyperlink w:anchor="_Toc496798160" w:history="1">
            <w:r w:rsidR="00D035AF" w:rsidRPr="00D035AF">
              <w:rPr>
                <w:rStyle w:val="af8"/>
                <w:rFonts w:hint="eastAsia"/>
                <w:b/>
                <w:noProof/>
              </w:rPr>
              <w:t>伍、</w:t>
            </w:r>
            <w:r w:rsidR="00D035AF" w:rsidRPr="00D035AF">
              <w:rPr>
                <w:rFonts w:asciiTheme="minorHAnsi" w:eastAsiaTheme="minorEastAsia" w:hAnsiTheme="minorHAnsi" w:cstheme="minorBidi"/>
                <w:noProof/>
                <w:sz w:val="24"/>
                <w:szCs w:val="22"/>
              </w:rPr>
              <w:tab/>
            </w:r>
            <w:r w:rsidR="00D035AF" w:rsidRPr="00D035AF">
              <w:rPr>
                <w:rStyle w:val="af8"/>
                <w:rFonts w:hint="eastAsia"/>
                <w:b/>
                <w:noProof/>
              </w:rPr>
              <w:t>參考文獻</w:t>
            </w:r>
            <w:r w:rsidR="00D035AF" w:rsidRPr="00D035AF">
              <w:rPr>
                <w:noProof/>
                <w:webHidden/>
              </w:rPr>
              <w:tab/>
            </w:r>
            <w:r w:rsidR="00D035AF" w:rsidRPr="00D035AF">
              <w:rPr>
                <w:noProof/>
                <w:webHidden/>
              </w:rPr>
              <w:fldChar w:fldCharType="begin"/>
            </w:r>
            <w:r w:rsidR="00D035AF" w:rsidRPr="00D035AF">
              <w:rPr>
                <w:noProof/>
                <w:webHidden/>
              </w:rPr>
              <w:instrText xml:space="preserve"> PAGEREF _Toc496798160 \h </w:instrText>
            </w:r>
            <w:r w:rsidR="00D035AF" w:rsidRPr="00D035AF">
              <w:rPr>
                <w:noProof/>
                <w:webHidden/>
              </w:rPr>
            </w:r>
            <w:r w:rsidR="00D035AF" w:rsidRPr="00D035AF">
              <w:rPr>
                <w:noProof/>
                <w:webHidden/>
              </w:rPr>
              <w:fldChar w:fldCharType="separate"/>
            </w:r>
            <w:r>
              <w:rPr>
                <w:noProof/>
                <w:webHidden/>
              </w:rPr>
              <w:t>49</w:t>
            </w:r>
            <w:r w:rsidR="00D035AF" w:rsidRPr="00D035AF">
              <w:rPr>
                <w:noProof/>
                <w:webHidden/>
              </w:rPr>
              <w:fldChar w:fldCharType="end"/>
            </w:r>
          </w:hyperlink>
        </w:p>
        <w:p w:rsidR="00D035AF" w:rsidRPr="00D035AF" w:rsidRDefault="00F13269" w:rsidP="00D035AF">
          <w:pPr>
            <w:pStyle w:val="14"/>
            <w:rPr>
              <w:rFonts w:asciiTheme="minorHAnsi" w:eastAsiaTheme="minorEastAsia" w:hAnsiTheme="minorHAnsi" w:cstheme="minorBidi"/>
              <w:sz w:val="24"/>
              <w:szCs w:val="22"/>
            </w:rPr>
          </w:pPr>
          <w:hyperlink w:anchor="_Toc496798161" w:history="1">
            <w:r w:rsidR="00D035AF" w:rsidRPr="00D035AF">
              <w:rPr>
                <w:rStyle w:val="af8"/>
                <w:rFonts w:hint="eastAsia"/>
              </w:rPr>
              <w:t>第七章</w:t>
            </w:r>
            <w:r w:rsidR="00D035AF" w:rsidRPr="00D035AF">
              <w:rPr>
                <w:rFonts w:asciiTheme="minorHAnsi" w:eastAsiaTheme="minorEastAsia" w:hAnsiTheme="minorHAnsi" w:cstheme="minorBidi"/>
                <w:sz w:val="24"/>
                <w:szCs w:val="22"/>
              </w:rPr>
              <w:tab/>
            </w:r>
            <w:r w:rsidR="00D035AF" w:rsidRPr="00D035AF">
              <w:rPr>
                <w:rStyle w:val="af8"/>
                <w:rFonts w:hint="eastAsia"/>
              </w:rPr>
              <w:t>影像</w:t>
            </w:r>
            <w:r w:rsidR="00D035AF" w:rsidRPr="00D035AF">
              <w:rPr>
                <w:webHidden/>
              </w:rPr>
              <w:tab/>
            </w:r>
            <w:r w:rsidR="00D035AF" w:rsidRPr="00D035AF">
              <w:rPr>
                <w:webHidden/>
              </w:rPr>
              <w:fldChar w:fldCharType="begin"/>
            </w:r>
            <w:r w:rsidR="00D035AF" w:rsidRPr="00D035AF">
              <w:rPr>
                <w:webHidden/>
              </w:rPr>
              <w:instrText xml:space="preserve"> PAGEREF _Toc496798161 \h </w:instrText>
            </w:r>
            <w:r w:rsidR="00D035AF" w:rsidRPr="00D035AF">
              <w:rPr>
                <w:webHidden/>
              </w:rPr>
            </w:r>
            <w:r w:rsidR="00D035AF" w:rsidRPr="00D035AF">
              <w:rPr>
                <w:webHidden/>
              </w:rPr>
              <w:fldChar w:fldCharType="separate"/>
            </w:r>
            <w:r>
              <w:rPr>
                <w:webHidden/>
              </w:rPr>
              <w:t>51</w:t>
            </w:r>
            <w:r w:rsidR="00D035AF" w:rsidRPr="00D035AF">
              <w:rPr>
                <w:webHidden/>
              </w:rPr>
              <w:fldChar w:fldCharType="end"/>
            </w:r>
          </w:hyperlink>
        </w:p>
        <w:p w:rsidR="00D035AF" w:rsidRPr="00D035AF" w:rsidRDefault="00F13269" w:rsidP="00D035AF">
          <w:pPr>
            <w:pStyle w:val="23"/>
            <w:rPr>
              <w:rFonts w:asciiTheme="minorHAnsi" w:eastAsiaTheme="minorEastAsia" w:hAnsiTheme="minorHAnsi" w:cstheme="minorBidi"/>
              <w:noProof/>
              <w:sz w:val="24"/>
              <w:szCs w:val="22"/>
            </w:rPr>
          </w:pPr>
          <w:hyperlink w:anchor="_Toc496798162" w:history="1">
            <w:r w:rsidR="00D035AF" w:rsidRPr="00D035AF">
              <w:rPr>
                <w:rStyle w:val="af8"/>
                <w:rFonts w:hint="eastAsia"/>
                <w:b/>
                <w:noProof/>
              </w:rPr>
              <w:t>壹、</w:t>
            </w:r>
            <w:r w:rsidR="00D035AF" w:rsidRPr="00D035AF">
              <w:rPr>
                <w:rFonts w:asciiTheme="minorHAnsi" w:eastAsiaTheme="minorEastAsia" w:hAnsiTheme="minorHAnsi" w:cstheme="minorBidi"/>
                <w:noProof/>
                <w:sz w:val="24"/>
                <w:szCs w:val="22"/>
              </w:rPr>
              <w:tab/>
            </w:r>
            <w:r w:rsidR="00D035AF" w:rsidRPr="00D035AF">
              <w:rPr>
                <w:rStyle w:val="af8"/>
                <w:rFonts w:hint="eastAsia"/>
                <w:b/>
                <w:noProof/>
              </w:rPr>
              <w:t>簡介</w:t>
            </w:r>
            <w:r w:rsidR="00D035AF" w:rsidRPr="00D035AF">
              <w:rPr>
                <w:noProof/>
                <w:webHidden/>
              </w:rPr>
              <w:tab/>
            </w:r>
            <w:r w:rsidR="00D035AF" w:rsidRPr="00D035AF">
              <w:rPr>
                <w:noProof/>
                <w:webHidden/>
              </w:rPr>
              <w:fldChar w:fldCharType="begin"/>
            </w:r>
            <w:r w:rsidR="00D035AF" w:rsidRPr="00D035AF">
              <w:rPr>
                <w:noProof/>
                <w:webHidden/>
              </w:rPr>
              <w:instrText xml:space="preserve"> PAGEREF _Toc496798162 \h </w:instrText>
            </w:r>
            <w:r w:rsidR="00D035AF" w:rsidRPr="00D035AF">
              <w:rPr>
                <w:noProof/>
                <w:webHidden/>
              </w:rPr>
            </w:r>
            <w:r w:rsidR="00D035AF" w:rsidRPr="00D035AF">
              <w:rPr>
                <w:noProof/>
                <w:webHidden/>
              </w:rPr>
              <w:fldChar w:fldCharType="separate"/>
            </w:r>
            <w:r>
              <w:rPr>
                <w:noProof/>
                <w:webHidden/>
              </w:rPr>
              <w:t>51</w:t>
            </w:r>
            <w:r w:rsidR="00D035AF" w:rsidRPr="00D035AF">
              <w:rPr>
                <w:noProof/>
                <w:webHidden/>
              </w:rPr>
              <w:fldChar w:fldCharType="end"/>
            </w:r>
          </w:hyperlink>
        </w:p>
        <w:p w:rsidR="00D035AF" w:rsidRPr="00D035AF" w:rsidRDefault="00F13269" w:rsidP="00D035AF">
          <w:pPr>
            <w:pStyle w:val="23"/>
            <w:rPr>
              <w:rFonts w:asciiTheme="minorHAnsi" w:eastAsiaTheme="minorEastAsia" w:hAnsiTheme="minorHAnsi" w:cstheme="minorBidi"/>
              <w:noProof/>
              <w:sz w:val="24"/>
              <w:szCs w:val="22"/>
            </w:rPr>
          </w:pPr>
          <w:hyperlink w:anchor="_Toc496798163" w:history="1">
            <w:r w:rsidR="00D035AF" w:rsidRPr="00D035AF">
              <w:rPr>
                <w:rStyle w:val="af8"/>
                <w:rFonts w:hint="eastAsia"/>
                <w:b/>
                <w:noProof/>
              </w:rPr>
              <w:t>貳、</w:t>
            </w:r>
            <w:r w:rsidR="00D035AF" w:rsidRPr="00D035AF">
              <w:rPr>
                <w:rFonts w:asciiTheme="minorHAnsi" w:eastAsiaTheme="minorEastAsia" w:hAnsiTheme="minorHAnsi" w:cstheme="minorBidi"/>
                <w:noProof/>
                <w:sz w:val="24"/>
                <w:szCs w:val="22"/>
              </w:rPr>
              <w:tab/>
            </w:r>
            <w:r w:rsidR="00D035AF" w:rsidRPr="00D035AF">
              <w:rPr>
                <w:rStyle w:val="af8"/>
                <w:rFonts w:hint="eastAsia"/>
                <w:b/>
                <w:noProof/>
              </w:rPr>
              <w:t>操作前注意事項</w:t>
            </w:r>
            <w:r w:rsidR="00D035AF" w:rsidRPr="00D035AF">
              <w:rPr>
                <w:noProof/>
                <w:webHidden/>
              </w:rPr>
              <w:tab/>
            </w:r>
            <w:r w:rsidR="00D035AF" w:rsidRPr="00D035AF">
              <w:rPr>
                <w:noProof/>
                <w:webHidden/>
              </w:rPr>
              <w:fldChar w:fldCharType="begin"/>
            </w:r>
            <w:r w:rsidR="00D035AF" w:rsidRPr="00D035AF">
              <w:rPr>
                <w:noProof/>
                <w:webHidden/>
              </w:rPr>
              <w:instrText xml:space="preserve"> PAGEREF _Toc496798163 \h </w:instrText>
            </w:r>
            <w:r w:rsidR="00D035AF" w:rsidRPr="00D035AF">
              <w:rPr>
                <w:noProof/>
                <w:webHidden/>
              </w:rPr>
            </w:r>
            <w:r w:rsidR="00D035AF" w:rsidRPr="00D035AF">
              <w:rPr>
                <w:noProof/>
                <w:webHidden/>
              </w:rPr>
              <w:fldChar w:fldCharType="separate"/>
            </w:r>
            <w:r>
              <w:rPr>
                <w:noProof/>
                <w:webHidden/>
              </w:rPr>
              <w:t>51</w:t>
            </w:r>
            <w:r w:rsidR="00D035AF" w:rsidRPr="00D035AF">
              <w:rPr>
                <w:noProof/>
                <w:webHidden/>
              </w:rPr>
              <w:fldChar w:fldCharType="end"/>
            </w:r>
          </w:hyperlink>
        </w:p>
        <w:p w:rsidR="00D035AF" w:rsidRPr="00D035AF" w:rsidRDefault="00F13269" w:rsidP="00D035AF">
          <w:pPr>
            <w:pStyle w:val="23"/>
            <w:rPr>
              <w:rFonts w:asciiTheme="minorHAnsi" w:eastAsiaTheme="minorEastAsia" w:hAnsiTheme="minorHAnsi" w:cstheme="minorBidi"/>
              <w:noProof/>
              <w:sz w:val="24"/>
              <w:szCs w:val="22"/>
            </w:rPr>
          </w:pPr>
          <w:hyperlink w:anchor="_Toc496798164" w:history="1">
            <w:r w:rsidR="00D035AF" w:rsidRPr="00D035AF">
              <w:rPr>
                <w:rStyle w:val="af8"/>
                <w:rFonts w:hint="eastAsia"/>
                <w:b/>
                <w:noProof/>
              </w:rPr>
              <w:t>參、</w:t>
            </w:r>
            <w:r w:rsidR="00D035AF" w:rsidRPr="00D035AF">
              <w:rPr>
                <w:rFonts w:asciiTheme="minorHAnsi" w:eastAsiaTheme="minorEastAsia" w:hAnsiTheme="minorHAnsi" w:cstheme="minorBidi"/>
                <w:noProof/>
                <w:sz w:val="24"/>
                <w:szCs w:val="22"/>
              </w:rPr>
              <w:tab/>
            </w:r>
            <w:r w:rsidR="00D035AF" w:rsidRPr="00D035AF">
              <w:rPr>
                <w:rStyle w:val="af8"/>
                <w:rFonts w:hint="eastAsia"/>
                <w:b/>
                <w:noProof/>
              </w:rPr>
              <w:t>操作時注意事項</w:t>
            </w:r>
            <w:r w:rsidR="00D035AF" w:rsidRPr="00D035AF">
              <w:rPr>
                <w:noProof/>
                <w:webHidden/>
              </w:rPr>
              <w:tab/>
            </w:r>
            <w:r w:rsidR="00D035AF" w:rsidRPr="00D035AF">
              <w:rPr>
                <w:noProof/>
                <w:webHidden/>
              </w:rPr>
              <w:fldChar w:fldCharType="begin"/>
            </w:r>
            <w:r w:rsidR="00D035AF" w:rsidRPr="00D035AF">
              <w:rPr>
                <w:noProof/>
                <w:webHidden/>
              </w:rPr>
              <w:instrText xml:space="preserve"> PAGEREF _Toc496798164 \h </w:instrText>
            </w:r>
            <w:r w:rsidR="00D035AF" w:rsidRPr="00D035AF">
              <w:rPr>
                <w:noProof/>
                <w:webHidden/>
              </w:rPr>
            </w:r>
            <w:r w:rsidR="00D035AF" w:rsidRPr="00D035AF">
              <w:rPr>
                <w:noProof/>
                <w:webHidden/>
              </w:rPr>
              <w:fldChar w:fldCharType="separate"/>
            </w:r>
            <w:r>
              <w:rPr>
                <w:noProof/>
                <w:webHidden/>
              </w:rPr>
              <w:t>52</w:t>
            </w:r>
            <w:r w:rsidR="00D035AF" w:rsidRPr="00D035AF">
              <w:rPr>
                <w:noProof/>
                <w:webHidden/>
              </w:rPr>
              <w:fldChar w:fldCharType="end"/>
            </w:r>
          </w:hyperlink>
        </w:p>
        <w:p w:rsidR="00D035AF" w:rsidRPr="00D035AF" w:rsidRDefault="00F13269" w:rsidP="00D035AF">
          <w:pPr>
            <w:pStyle w:val="23"/>
            <w:rPr>
              <w:rFonts w:asciiTheme="minorHAnsi" w:eastAsiaTheme="minorEastAsia" w:hAnsiTheme="minorHAnsi" w:cstheme="minorBidi"/>
              <w:noProof/>
              <w:sz w:val="24"/>
              <w:szCs w:val="22"/>
            </w:rPr>
          </w:pPr>
          <w:hyperlink w:anchor="_Toc496798165" w:history="1">
            <w:r w:rsidR="00D035AF" w:rsidRPr="00D035AF">
              <w:rPr>
                <w:rStyle w:val="af8"/>
                <w:rFonts w:hint="eastAsia"/>
                <w:b/>
                <w:noProof/>
              </w:rPr>
              <w:t>肆、</w:t>
            </w:r>
            <w:r w:rsidR="00D035AF" w:rsidRPr="00D035AF">
              <w:rPr>
                <w:rFonts w:asciiTheme="minorHAnsi" w:eastAsiaTheme="minorEastAsia" w:hAnsiTheme="minorHAnsi" w:cstheme="minorBidi"/>
                <w:noProof/>
                <w:sz w:val="24"/>
                <w:szCs w:val="22"/>
              </w:rPr>
              <w:tab/>
            </w:r>
            <w:r w:rsidR="00D035AF" w:rsidRPr="00D035AF">
              <w:rPr>
                <w:rStyle w:val="af8"/>
                <w:rFonts w:hint="eastAsia"/>
                <w:b/>
                <w:noProof/>
              </w:rPr>
              <w:t>操作後注意事項</w:t>
            </w:r>
            <w:r w:rsidR="00D035AF" w:rsidRPr="00D035AF">
              <w:rPr>
                <w:noProof/>
                <w:webHidden/>
              </w:rPr>
              <w:tab/>
            </w:r>
            <w:r w:rsidR="00D035AF" w:rsidRPr="00D035AF">
              <w:rPr>
                <w:noProof/>
                <w:webHidden/>
              </w:rPr>
              <w:fldChar w:fldCharType="begin"/>
            </w:r>
            <w:r w:rsidR="00D035AF" w:rsidRPr="00D035AF">
              <w:rPr>
                <w:noProof/>
                <w:webHidden/>
              </w:rPr>
              <w:instrText xml:space="preserve"> PAGEREF _Toc496798165 \h </w:instrText>
            </w:r>
            <w:r w:rsidR="00D035AF" w:rsidRPr="00D035AF">
              <w:rPr>
                <w:noProof/>
                <w:webHidden/>
              </w:rPr>
            </w:r>
            <w:r w:rsidR="00D035AF" w:rsidRPr="00D035AF">
              <w:rPr>
                <w:noProof/>
                <w:webHidden/>
              </w:rPr>
              <w:fldChar w:fldCharType="separate"/>
            </w:r>
            <w:r>
              <w:rPr>
                <w:noProof/>
                <w:webHidden/>
              </w:rPr>
              <w:t>52</w:t>
            </w:r>
            <w:r w:rsidR="00D035AF" w:rsidRPr="00D035AF">
              <w:rPr>
                <w:noProof/>
                <w:webHidden/>
              </w:rPr>
              <w:fldChar w:fldCharType="end"/>
            </w:r>
          </w:hyperlink>
        </w:p>
        <w:p w:rsidR="00D035AF" w:rsidRPr="00D035AF" w:rsidRDefault="00F13269" w:rsidP="00D035AF">
          <w:pPr>
            <w:pStyle w:val="23"/>
            <w:rPr>
              <w:rFonts w:asciiTheme="minorHAnsi" w:eastAsiaTheme="minorEastAsia" w:hAnsiTheme="minorHAnsi" w:cstheme="minorBidi"/>
              <w:noProof/>
              <w:sz w:val="24"/>
              <w:szCs w:val="22"/>
            </w:rPr>
          </w:pPr>
          <w:hyperlink w:anchor="_Toc496798166" w:history="1">
            <w:r w:rsidR="00D035AF" w:rsidRPr="00D035AF">
              <w:rPr>
                <w:rStyle w:val="af8"/>
                <w:rFonts w:hint="eastAsia"/>
                <w:b/>
                <w:noProof/>
              </w:rPr>
              <w:t>伍、</w:t>
            </w:r>
            <w:r w:rsidR="00D035AF" w:rsidRPr="00D035AF">
              <w:rPr>
                <w:rFonts w:asciiTheme="minorHAnsi" w:eastAsiaTheme="minorEastAsia" w:hAnsiTheme="minorHAnsi" w:cstheme="minorBidi"/>
                <w:noProof/>
                <w:sz w:val="24"/>
                <w:szCs w:val="22"/>
              </w:rPr>
              <w:tab/>
            </w:r>
            <w:r w:rsidR="00D035AF" w:rsidRPr="00D035AF">
              <w:rPr>
                <w:rStyle w:val="af8"/>
                <w:rFonts w:hint="eastAsia"/>
                <w:b/>
                <w:noProof/>
              </w:rPr>
              <w:t>參考文獻</w:t>
            </w:r>
            <w:r w:rsidR="00D035AF" w:rsidRPr="00D035AF">
              <w:rPr>
                <w:noProof/>
                <w:webHidden/>
              </w:rPr>
              <w:tab/>
            </w:r>
            <w:r w:rsidR="00D035AF" w:rsidRPr="00D035AF">
              <w:rPr>
                <w:noProof/>
                <w:webHidden/>
              </w:rPr>
              <w:fldChar w:fldCharType="begin"/>
            </w:r>
            <w:r w:rsidR="00D035AF" w:rsidRPr="00D035AF">
              <w:rPr>
                <w:noProof/>
                <w:webHidden/>
              </w:rPr>
              <w:instrText xml:space="preserve"> PAGEREF _Toc496798166 \h </w:instrText>
            </w:r>
            <w:r w:rsidR="00D035AF" w:rsidRPr="00D035AF">
              <w:rPr>
                <w:noProof/>
                <w:webHidden/>
              </w:rPr>
            </w:r>
            <w:r w:rsidR="00D035AF" w:rsidRPr="00D035AF">
              <w:rPr>
                <w:noProof/>
                <w:webHidden/>
              </w:rPr>
              <w:fldChar w:fldCharType="separate"/>
            </w:r>
            <w:r>
              <w:rPr>
                <w:noProof/>
                <w:webHidden/>
              </w:rPr>
              <w:t>53</w:t>
            </w:r>
            <w:r w:rsidR="00D035AF" w:rsidRPr="00D035AF">
              <w:rPr>
                <w:noProof/>
                <w:webHidden/>
              </w:rPr>
              <w:fldChar w:fldCharType="end"/>
            </w:r>
          </w:hyperlink>
        </w:p>
        <w:p w:rsidR="00D035AF" w:rsidRPr="00D035AF" w:rsidRDefault="00F13269" w:rsidP="00D035AF">
          <w:pPr>
            <w:pStyle w:val="14"/>
            <w:rPr>
              <w:rFonts w:asciiTheme="minorHAnsi" w:eastAsiaTheme="minorEastAsia" w:hAnsiTheme="minorHAnsi" w:cstheme="minorBidi"/>
              <w:sz w:val="24"/>
              <w:szCs w:val="22"/>
            </w:rPr>
          </w:pPr>
          <w:hyperlink w:anchor="_Toc496798167" w:history="1">
            <w:r w:rsidR="00D035AF" w:rsidRPr="00D035AF">
              <w:rPr>
                <w:rStyle w:val="af8"/>
                <w:rFonts w:hint="eastAsia"/>
              </w:rPr>
              <w:t>第八章</w:t>
            </w:r>
            <w:r w:rsidR="00D035AF" w:rsidRPr="00D035AF">
              <w:rPr>
                <w:rFonts w:asciiTheme="minorHAnsi" w:eastAsiaTheme="minorEastAsia" w:hAnsiTheme="minorHAnsi" w:cstheme="minorBidi"/>
                <w:sz w:val="24"/>
                <w:szCs w:val="22"/>
              </w:rPr>
              <w:tab/>
            </w:r>
            <w:r w:rsidR="00D035AF" w:rsidRPr="00D035AF">
              <w:rPr>
                <w:rStyle w:val="af8"/>
                <w:rFonts w:hint="eastAsia"/>
              </w:rPr>
              <w:t>導管放置</w:t>
            </w:r>
            <w:r w:rsidR="00D035AF" w:rsidRPr="00D035AF">
              <w:rPr>
                <w:webHidden/>
              </w:rPr>
              <w:tab/>
            </w:r>
            <w:r w:rsidR="00D035AF" w:rsidRPr="00D035AF">
              <w:rPr>
                <w:webHidden/>
              </w:rPr>
              <w:fldChar w:fldCharType="begin"/>
            </w:r>
            <w:r w:rsidR="00D035AF" w:rsidRPr="00D035AF">
              <w:rPr>
                <w:webHidden/>
              </w:rPr>
              <w:instrText xml:space="preserve"> PAGEREF _Toc496798167 \h </w:instrText>
            </w:r>
            <w:r w:rsidR="00D035AF" w:rsidRPr="00D035AF">
              <w:rPr>
                <w:webHidden/>
              </w:rPr>
            </w:r>
            <w:r w:rsidR="00D035AF" w:rsidRPr="00D035AF">
              <w:rPr>
                <w:webHidden/>
              </w:rPr>
              <w:fldChar w:fldCharType="separate"/>
            </w:r>
            <w:r>
              <w:rPr>
                <w:webHidden/>
              </w:rPr>
              <w:t>54</w:t>
            </w:r>
            <w:r w:rsidR="00D035AF" w:rsidRPr="00D035AF">
              <w:rPr>
                <w:webHidden/>
              </w:rPr>
              <w:fldChar w:fldCharType="end"/>
            </w:r>
          </w:hyperlink>
        </w:p>
        <w:p w:rsidR="00D035AF" w:rsidRPr="00D035AF" w:rsidRDefault="00F13269" w:rsidP="00D035AF">
          <w:pPr>
            <w:pStyle w:val="23"/>
            <w:rPr>
              <w:rFonts w:asciiTheme="minorHAnsi" w:eastAsiaTheme="minorEastAsia" w:hAnsiTheme="minorHAnsi" w:cstheme="minorBidi"/>
              <w:noProof/>
              <w:sz w:val="24"/>
              <w:szCs w:val="22"/>
            </w:rPr>
          </w:pPr>
          <w:hyperlink w:anchor="_Toc496798168" w:history="1">
            <w:r w:rsidR="00D035AF" w:rsidRPr="00D035AF">
              <w:rPr>
                <w:rStyle w:val="af8"/>
                <w:rFonts w:hint="eastAsia"/>
                <w:b/>
                <w:noProof/>
                <w:kern w:val="0"/>
              </w:rPr>
              <w:t>壹、</w:t>
            </w:r>
            <w:r w:rsidR="00D035AF" w:rsidRPr="00D035AF">
              <w:rPr>
                <w:rFonts w:asciiTheme="minorHAnsi" w:eastAsiaTheme="minorEastAsia" w:hAnsiTheme="minorHAnsi" w:cstheme="minorBidi"/>
                <w:noProof/>
                <w:sz w:val="24"/>
                <w:szCs w:val="22"/>
              </w:rPr>
              <w:tab/>
            </w:r>
            <w:r w:rsidR="00D035AF" w:rsidRPr="00D035AF">
              <w:rPr>
                <w:rStyle w:val="af8"/>
                <w:rFonts w:hint="eastAsia"/>
                <w:b/>
                <w:noProof/>
                <w:kern w:val="0"/>
              </w:rPr>
              <w:t>簡介</w:t>
            </w:r>
            <w:r w:rsidR="00D035AF" w:rsidRPr="00D035AF">
              <w:rPr>
                <w:noProof/>
                <w:webHidden/>
              </w:rPr>
              <w:tab/>
            </w:r>
            <w:r w:rsidR="00D035AF" w:rsidRPr="00D035AF">
              <w:rPr>
                <w:noProof/>
                <w:webHidden/>
              </w:rPr>
              <w:fldChar w:fldCharType="begin"/>
            </w:r>
            <w:r w:rsidR="00D035AF" w:rsidRPr="00D035AF">
              <w:rPr>
                <w:noProof/>
                <w:webHidden/>
              </w:rPr>
              <w:instrText xml:space="preserve"> PAGEREF _Toc496798168 \h </w:instrText>
            </w:r>
            <w:r w:rsidR="00D035AF" w:rsidRPr="00D035AF">
              <w:rPr>
                <w:noProof/>
                <w:webHidden/>
              </w:rPr>
            </w:r>
            <w:r w:rsidR="00D035AF" w:rsidRPr="00D035AF">
              <w:rPr>
                <w:noProof/>
                <w:webHidden/>
              </w:rPr>
              <w:fldChar w:fldCharType="separate"/>
            </w:r>
            <w:r>
              <w:rPr>
                <w:noProof/>
                <w:webHidden/>
              </w:rPr>
              <w:t>54</w:t>
            </w:r>
            <w:r w:rsidR="00D035AF" w:rsidRPr="00D035AF">
              <w:rPr>
                <w:noProof/>
                <w:webHidden/>
              </w:rPr>
              <w:fldChar w:fldCharType="end"/>
            </w:r>
          </w:hyperlink>
        </w:p>
        <w:p w:rsidR="00D035AF" w:rsidRPr="00D035AF" w:rsidRDefault="00F13269" w:rsidP="00D035AF">
          <w:pPr>
            <w:pStyle w:val="23"/>
            <w:rPr>
              <w:rFonts w:asciiTheme="minorHAnsi" w:eastAsiaTheme="minorEastAsia" w:hAnsiTheme="minorHAnsi" w:cstheme="minorBidi"/>
              <w:noProof/>
              <w:sz w:val="24"/>
              <w:szCs w:val="22"/>
            </w:rPr>
          </w:pPr>
          <w:hyperlink w:anchor="_Toc496798169" w:history="1">
            <w:r w:rsidR="00D035AF" w:rsidRPr="00D035AF">
              <w:rPr>
                <w:rStyle w:val="af8"/>
                <w:rFonts w:hint="eastAsia"/>
                <w:b/>
                <w:noProof/>
                <w:kern w:val="0"/>
              </w:rPr>
              <w:t>貳、</w:t>
            </w:r>
            <w:r w:rsidR="00D035AF" w:rsidRPr="00D035AF">
              <w:rPr>
                <w:rFonts w:asciiTheme="minorHAnsi" w:eastAsiaTheme="minorEastAsia" w:hAnsiTheme="minorHAnsi" w:cstheme="minorBidi"/>
                <w:noProof/>
                <w:sz w:val="24"/>
                <w:szCs w:val="22"/>
              </w:rPr>
              <w:tab/>
            </w:r>
            <w:r w:rsidR="00D035AF" w:rsidRPr="00D035AF">
              <w:rPr>
                <w:rStyle w:val="af8"/>
                <w:rFonts w:hint="eastAsia"/>
                <w:b/>
                <w:noProof/>
                <w:kern w:val="0"/>
              </w:rPr>
              <w:t>操作前注意事項</w:t>
            </w:r>
            <w:r w:rsidR="00D035AF" w:rsidRPr="00D035AF">
              <w:rPr>
                <w:noProof/>
                <w:webHidden/>
              </w:rPr>
              <w:tab/>
            </w:r>
            <w:r w:rsidR="00D035AF" w:rsidRPr="00D035AF">
              <w:rPr>
                <w:noProof/>
                <w:webHidden/>
              </w:rPr>
              <w:fldChar w:fldCharType="begin"/>
            </w:r>
            <w:r w:rsidR="00D035AF" w:rsidRPr="00D035AF">
              <w:rPr>
                <w:noProof/>
                <w:webHidden/>
              </w:rPr>
              <w:instrText xml:space="preserve"> PAGEREF _Toc496798169 \h </w:instrText>
            </w:r>
            <w:r w:rsidR="00D035AF" w:rsidRPr="00D035AF">
              <w:rPr>
                <w:noProof/>
                <w:webHidden/>
              </w:rPr>
            </w:r>
            <w:r w:rsidR="00D035AF" w:rsidRPr="00D035AF">
              <w:rPr>
                <w:noProof/>
                <w:webHidden/>
              </w:rPr>
              <w:fldChar w:fldCharType="separate"/>
            </w:r>
            <w:r>
              <w:rPr>
                <w:noProof/>
                <w:webHidden/>
              </w:rPr>
              <w:t>55</w:t>
            </w:r>
            <w:r w:rsidR="00D035AF" w:rsidRPr="00D035AF">
              <w:rPr>
                <w:noProof/>
                <w:webHidden/>
              </w:rPr>
              <w:fldChar w:fldCharType="end"/>
            </w:r>
          </w:hyperlink>
        </w:p>
        <w:p w:rsidR="00D035AF" w:rsidRPr="00D035AF" w:rsidRDefault="00F13269" w:rsidP="00D035AF">
          <w:pPr>
            <w:pStyle w:val="23"/>
            <w:rPr>
              <w:rFonts w:asciiTheme="minorHAnsi" w:eastAsiaTheme="minorEastAsia" w:hAnsiTheme="minorHAnsi" w:cstheme="minorBidi"/>
              <w:noProof/>
              <w:sz w:val="24"/>
              <w:szCs w:val="22"/>
            </w:rPr>
          </w:pPr>
          <w:hyperlink w:anchor="_Toc496798170" w:history="1">
            <w:r w:rsidR="00D035AF" w:rsidRPr="00D035AF">
              <w:rPr>
                <w:rStyle w:val="af8"/>
                <w:rFonts w:hint="eastAsia"/>
                <w:b/>
                <w:noProof/>
                <w:kern w:val="0"/>
              </w:rPr>
              <w:t>參、</w:t>
            </w:r>
            <w:r w:rsidR="00D035AF" w:rsidRPr="00D035AF">
              <w:rPr>
                <w:rFonts w:asciiTheme="minorHAnsi" w:eastAsiaTheme="minorEastAsia" w:hAnsiTheme="minorHAnsi" w:cstheme="minorBidi"/>
                <w:noProof/>
                <w:sz w:val="24"/>
                <w:szCs w:val="22"/>
              </w:rPr>
              <w:tab/>
            </w:r>
            <w:r w:rsidR="00D035AF" w:rsidRPr="00D035AF">
              <w:rPr>
                <w:rStyle w:val="af8"/>
                <w:rFonts w:hint="eastAsia"/>
                <w:b/>
                <w:noProof/>
                <w:kern w:val="0"/>
              </w:rPr>
              <w:t>操作時注意事項</w:t>
            </w:r>
            <w:r w:rsidR="00D035AF" w:rsidRPr="00D035AF">
              <w:rPr>
                <w:noProof/>
                <w:webHidden/>
              </w:rPr>
              <w:tab/>
            </w:r>
            <w:r w:rsidR="00D035AF" w:rsidRPr="00D035AF">
              <w:rPr>
                <w:noProof/>
                <w:webHidden/>
              </w:rPr>
              <w:fldChar w:fldCharType="begin"/>
            </w:r>
            <w:r w:rsidR="00D035AF" w:rsidRPr="00D035AF">
              <w:rPr>
                <w:noProof/>
                <w:webHidden/>
              </w:rPr>
              <w:instrText xml:space="preserve"> PAGEREF _Toc496798170 \h </w:instrText>
            </w:r>
            <w:r w:rsidR="00D035AF" w:rsidRPr="00D035AF">
              <w:rPr>
                <w:noProof/>
                <w:webHidden/>
              </w:rPr>
            </w:r>
            <w:r w:rsidR="00D035AF" w:rsidRPr="00D035AF">
              <w:rPr>
                <w:noProof/>
                <w:webHidden/>
              </w:rPr>
              <w:fldChar w:fldCharType="separate"/>
            </w:r>
            <w:r>
              <w:rPr>
                <w:noProof/>
                <w:webHidden/>
              </w:rPr>
              <w:t>56</w:t>
            </w:r>
            <w:r w:rsidR="00D035AF" w:rsidRPr="00D035AF">
              <w:rPr>
                <w:noProof/>
                <w:webHidden/>
              </w:rPr>
              <w:fldChar w:fldCharType="end"/>
            </w:r>
          </w:hyperlink>
        </w:p>
        <w:p w:rsidR="00D035AF" w:rsidRPr="00D035AF" w:rsidRDefault="00F13269" w:rsidP="00D035AF">
          <w:pPr>
            <w:pStyle w:val="23"/>
            <w:rPr>
              <w:rFonts w:asciiTheme="minorHAnsi" w:eastAsiaTheme="minorEastAsia" w:hAnsiTheme="minorHAnsi" w:cstheme="minorBidi"/>
              <w:noProof/>
              <w:sz w:val="24"/>
              <w:szCs w:val="22"/>
            </w:rPr>
          </w:pPr>
          <w:hyperlink w:anchor="_Toc496798171" w:history="1">
            <w:r w:rsidR="00D035AF" w:rsidRPr="00D035AF">
              <w:rPr>
                <w:rStyle w:val="af8"/>
                <w:rFonts w:hint="eastAsia"/>
                <w:b/>
                <w:noProof/>
                <w:kern w:val="0"/>
              </w:rPr>
              <w:t>肆、</w:t>
            </w:r>
            <w:r w:rsidR="00D035AF" w:rsidRPr="00D035AF">
              <w:rPr>
                <w:rFonts w:asciiTheme="minorHAnsi" w:eastAsiaTheme="minorEastAsia" w:hAnsiTheme="minorHAnsi" w:cstheme="minorBidi"/>
                <w:noProof/>
                <w:sz w:val="24"/>
                <w:szCs w:val="22"/>
              </w:rPr>
              <w:tab/>
            </w:r>
            <w:r w:rsidR="00D035AF" w:rsidRPr="00D035AF">
              <w:rPr>
                <w:rStyle w:val="af8"/>
                <w:rFonts w:hint="eastAsia"/>
                <w:b/>
                <w:noProof/>
                <w:kern w:val="0"/>
              </w:rPr>
              <w:t>操作後注意事項</w:t>
            </w:r>
            <w:r w:rsidR="00D035AF" w:rsidRPr="00D035AF">
              <w:rPr>
                <w:noProof/>
                <w:webHidden/>
              </w:rPr>
              <w:tab/>
            </w:r>
            <w:r w:rsidR="00D035AF" w:rsidRPr="00D035AF">
              <w:rPr>
                <w:noProof/>
                <w:webHidden/>
              </w:rPr>
              <w:fldChar w:fldCharType="begin"/>
            </w:r>
            <w:r w:rsidR="00D035AF" w:rsidRPr="00D035AF">
              <w:rPr>
                <w:noProof/>
                <w:webHidden/>
              </w:rPr>
              <w:instrText xml:space="preserve"> PAGEREF _Toc496798171 \h </w:instrText>
            </w:r>
            <w:r w:rsidR="00D035AF" w:rsidRPr="00D035AF">
              <w:rPr>
                <w:noProof/>
                <w:webHidden/>
              </w:rPr>
            </w:r>
            <w:r w:rsidR="00D035AF" w:rsidRPr="00D035AF">
              <w:rPr>
                <w:noProof/>
                <w:webHidden/>
              </w:rPr>
              <w:fldChar w:fldCharType="separate"/>
            </w:r>
            <w:r>
              <w:rPr>
                <w:noProof/>
                <w:webHidden/>
              </w:rPr>
              <w:t>56</w:t>
            </w:r>
            <w:r w:rsidR="00D035AF" w:rsidRPr="00D035AF">
              <w:rPr>
                <w:noProof/>
                <w:webHidden/>
              </w:rPr>
              <w:fldChar w:fldCharType="end"/>
            </w:r>
          </w:hyperlink>
        </w:p>
        <w:p w:rsidR="00D035AF" w:rsidRPr="00D035AF" w:rsidRDefault="00F13269" w:rsidP="00D035AF">
          <w:pPr>
            <w:pStyle w:val="23"/>
            <w:rPr>
              <w:rFonts w:asciiTheme="minorHAnsi" w:eastAsiaTheme="minorEastAsia" w:hAnsiTheme="minorHAnsi" w:cstheme="minorBidi"/>
              <w:noProof/>
              <w:sz w:val="24"/>
              <w:szCs w:val="22"/>
            </w:rPr>
          </w:pPr>
          <w:hyperlink w:anchor="_Toc496798172" w:history="1">
            <w:r w:rsidR="00D035AF" w:rsidRPr="00D035AF">
              <w:rPr>
                <w:rStyle w:val="af8"/>
                <w:rFonts w:hint="eastAsia"/>
                <w:b/>
                <w:noProof/>
                <w:kern w:val="0"/>
              </w:rPr>
              <w:t>伍、</w:t>
            </w:r>
            <w:r w:rsidR="00D035AF" w:rsidRPr="00D035AF">
              <w:rPr>
                <w:rFonts w:asciiTheme="minorHAnsi" w:eastAsiaTheme="minorEastAsia" w:hAnsiTheme="minorHAnsi" w:cstheme="minorBidi"/>
                <w:noProof/>
                <w:sz w:val="24"/>
                <w:szCs w:val="22"/>
              </w:rPr>
              <w:tab/>
            </w:r>
            <w:r w:rsidR="00D035AF" w:rsidRPr="00D035AF">
              <w:rPr>
                <w:rStyle w:val="af8"/>
                <w:rFonts w:hint="eastAsia"/>
                <w:b/>
                <w:noProof/>
                <w:kern w:val="0"/>
              </w:rPr>
              <w:t>參考文獻</w:t>
            </w:r>
            <w:r w:rsidR="00D035AF" w:rsidRPr="00D035AF">
              <w:rPr>
                <w:noProof/>
                <w:webHidden/>
              </w:rPr>
              <w:tab/>
            </w:r>
            <w:r w:rsidR="00D035AF" w:rsidRPr="00D035AF">
              <w:rPr>
                <w:noProof/>
                <w:webHidden/>
              </w:rPr>
              <w:fldChar w:fldCharType="begin"/>
            </w:r>
            <w:r w:rsidR="00D035AF" w:rsidRPr="00D035AF">
              <w:rPr>
                <w:noProof/>
                <w:webHidden/>
              </w:rPr>
              <w:instrText xml:space="preserve"> PAGEREF _Toc496798172 \h </w:instrText>
            </w:r>
            <w:r w:rsidR="00D035AF" w:rsidRPr="00D035AF">
              <w:rPr>
                <w:noProof/>
                <w:webHidden/>
              </w:rPr>
            </w:r>
            <w:r w:rsidR="00D035AF" w:rsidRPr="00D035AF">
              <w:rPr>
                <w:noProof/>
                <w:webHidden/>
              </w:rPr>
              <w:fldChar w:fldCharType="separate"/>
            </w:r>
            <w:r>
              <w:rPr>
                <w:noProof/>
                <w:webHidden/>
              </w:rPr>
              <w:t>62</w:t>
            </w:r>
            <w:r w:rsidR="00D035AF" w:rsidRPr="00D035AF">
              <w:rPr>
                <w:noProof/>
                <w:webHidden/>
              </w:rPr>
              <w:fldChar w:fldCharType="end"/>
            </w:r>
          </w:hyperlink>
        </w:p>
        <w:p w:rsidR="00D035AF" w:rsidRPr="00D035AF" w:rsidRDefault="00F13269" w:rsidP="00D035AF">
          <w:pPr>
            <w:pStyle w:val="14"/>
            <w:rPr>
              <w:rFonts w:asciiTheme="minorHAnsi" w:eastAsiaTheme="minorEastAsia" w:hAnsiTheme="minorHAnsi" w:cstheme="minorBidi"/>
              <w:sz w:val="24"/>
              <w:szCs w:val="22"/>
            </w:rPr>
          </w:pPr>
          <w:hyperlink w:anchor="_Toc496798173" w:history="1">
            <w:r w:rsidR="00D035AF" w:rsidRPr="00D035AF">
              <w:rPr>
                <w:rStyle w:val="af8"/>
                <w:rFonts w:hint="eastAsia"/>
              </w:rPr>
              <w:t>第九章</w:t>
            </w:r>
            <w:r w:rsidR="00D035AF" w:rsidRPr="00D035AF">
              <w:rPr>
                <w:rFonts w:asciiTheme="minorHAnsi" w:eastAsiaTheme="minorEastAsia" w:hAnsiTheme="minorHAnsi" w:cstheme="minorBidi"/>
                <w:sz w:val="24"/>
                <w:szCs w:val="22"/>
              </w:rPr>
              <w:tab/>
            </w:r>
            <w:r w:rsidR="00D035AF" w:rsidRPr="00D035AF">
              <w:rPr>
                <w:rStyle w:val="af8"/>
                <w:rFonts w:hint="eastAsia"/>
              </w:rPr>
              <w:t>牙科</w:t>
            </w:r>
            <w:r w:rsidR="00D035AF" w:rsidRPr="00D035AF">
              <w:rPr>
                <w:webHidden/>
              </w:rPr>
              <w:tab/>
            </w:r>
            <w:r w:rsidR="00D035AF" w:rsidRPr="00D035AF">
              <w:rPr>
                <w:webHidden/>
              </w:rPr>
              <w:fldChar w:fldCharType="begin"/>
            </w:r>
            <w:r w:rsidR="00D035AF" w:rsidRPr="00D035AF">
              <w:rPr>
                <w:webHidden/>
              </w:rPr>
              <w:instrText xml:space="preserve"> PAGEREF _Toc496798173 \h </w:instrText>
            </w:r>
            <w:r w:rsidR="00D035AF" w:rsidRPr="00D035AF">
              <w:rPr>
                <w:webHidden/>
              </w:rPr>
            </w:r>
            <w:r w:rsidR="00D035AF" w:rsidRPr="00D035AF">
              <w:rPr>
                <w:webHidden/>
              </w:rPr>
              <w:fldChar w:fldCharType="separate"/>
            </w:r>
            <w:r>
              <w:rPr>
                <w:webHidden/>
              </w:rPr>
              <w:t>66</w:t>
            </w:r>
            <w:r w:rsidR="00D035AF" w:rsidRPr="00D035AF">
              <w:rPr>
                <w:webHidden/>
              </w:rPr>
              <w:fldChar w:fldCharType="end"/>
            </w:r>
          </w:hyperlink>
        </w:p>
        <w:p w:rsidR="00D035AF" w:rsidRPr="00D035AF" w:rsidRDefault="00F13269" w:rsidP="00D035AF">
          <w:pPr>
            <w:pStyle w:val="23"/>
            <w:rPr>
              <w:rFonts w:asciiTheme="minorHAnsi" w:eastAsiaTheme="minorEastAsia" w:hAnsiTheme="minorHAnsi" w:cstheme="minorBidi"/>
              <w:noProof/>
              <w:sz w:val="24"/>
              <w:szCs w:val="22"/>
            </w:rPr>
          </w:pPr>
          <w:hyperlink w:anchor="_Toc496798174" w:history="1">
            <w:r w:rsidR="00D035AF" w:rsidRPr="00D035AF">
              <w:rPr>
                <w:rStyle w:val="af8"/>
                <w:rFonts w:hint="eastAsia"/>
                <w:b/>
                <w:noProof/>
              </w:rPr>
              <w:t>壹、</w:t>
            </w:r>
            <w:r w:rsidR="00D035AF" w:rsidRPr="00D035AF">
              <w:rPr>
                <w:rFonts w:asciiTheme="minorHAnsi" w:eastAsiaTheme="minorEastAsia" w:hAnsiTheme="minorHAnsi" w:cstheme="minorBidi"/>
                <w:noProof/>
                <w:sz w:val="24"/>
                <w:szCs w:val="22"/>
              </w:rPr>
              <w:tab/>
            </w:r>
            <w:r w:rsidR="00D035AF" w:rsidRPr="00D035AF">
              <w:rPr>
                <w:rStyle w:val="af8"/>
                <w:rFonts w:hint="eastAsia"/>
                <w:b/>
                <w:noProof/>
              </w:rPr>
              <w:t>簡介</w:t>
            </w:r>
            <w:r w:rsidR="00D035AF" w:rsidRPr="00D035AF">
              <w:rPr>
                <w:noProof/>
                <w:webHidden/>
              </w:rPr>
              <w:tab/>
            </w:r>
            <w:r w:rsidR="00D035AF" w:rsidRPr="00D035AF">
              <w:rPr>
                <w:noProof/>
                <w:webHidden/>
              </w:rPr>
              <w:fldChar w:fldCharType="begin"/>
            </w:r>
            <w:r w:rsidR="00D035AF" w:rsidRPr="00D035AF">
              <w:rPr>
                <w:noProof/>
                <w:webHidden/>
              </w:rPr>
              <w:instrText xml:space="preserve"> PAGEREF _Toc496798174 \h </w:instrText>
            </w:r>
            <w:r w:rsidR="00D035AF" w:rsidRPr="00D035AF">
              <w:rPr>
                <w:noProof/>
                <w:webHidden/>
              </w:rPr>
            </w:r>
            <w:r w:rsidR="00D035AF" w:rsidRPr="00D035AF">
              <w:rPr>
                <w:noProof/>
                <w:webHidden/>
              </w:rPr>
              <w:fldChar w:fldCharType="separate"/>
            </w:r>
            <w:r>
              <w:rPr>
                <w:noProof/>
                <w:webHidden/>
              </w:rPr>
              <w:t>66</w:t>
            </w:r>
            <w:r w:rsidR="00D035AF" w:rsidRPr="00D035AF">
              <w:rPr>
                <w:noProof/>
                <w:webHidden/>
              </w:rPr>
              <w:fldChar w:fldCharType="end"/>
            </w:r>
          </w:hyperlink>
        </w:p>
        <w:p w:rsidR="00D035AF" w:rsidRPr="00D035AF" w:rsidRDefault="00F13269" w:rsidP="00D035AF">
          <w:pPr>
            <w:pStyle w:val="23"/>
            <w:rPr>
              <w:rFonts w:asciiTheme="minorHAnsi" w:eastAsiaTheme="minorEastAsia" w:hAnsiTheme="minorHAnsi" w:cstheme="minorBidi"/>
              <w:noProof/>
              <w:sz w:val="24"/>
              <w:szCs w:val="22"/>
            </w:rPr>
          </w:pPr>
          <w:hyperlink w:anchor="_Toc496798175" w:history="1">
            <w:r w:rsidR="00D035AF" w:rsidRPr="00D035AF">
              <w:rPr>
                <w:rStyle w:val="af8"/>
                <w:rFonts w:hint="eastAsia"/>
                <w:b/>
                <w:noProof/>
              </w:rPr>
              <w:t>貳、</w:t>
            </w:r>
            <w:r w:rsidR="00D035AF" w:rsidRPr="00D035AF">
              <w:rPr>
                <w:rFonts w:asciiTheme="minorHAnsi" w:eastAsiaTheme="minorEastAsia" w:hAnsiTheme="minorHAnsi" w:cstheme="minorBidi"/>
                <w:noProof/>
                <w:sz w:val="24"/>
                <w:szCs w:val="22"/>
              </w:rPr>
              <w:tab/>
            </w:r>
            <w:r w:rsidR="00D035AF" w:rsidRPr="00D035AF">
              <w:rPr>
                <w:rStyle w:val="af8"/>
                <w:rFonts w:hint="eastAsia"/>
                <w:b/>
                <w:noProof/>
              </w:rPr>
              <w:t>操作前注意事項</w:t>
            </w:r>
            <w:r w:rsidR="00D035AF" w:rsidRPr="00D035AF">
              <w:rPr>
                <w:noProof/>
                <w:webHidden/>
              </w:rPr>
              <w:tab/>
            </w:r>
            <w:r w:rsidR="00D035AF" w:rsidRPr="00D035AF">
              <w:rPr>
                <w:noProof/>
                <w:webHidden/>
              </w:rPr>
              <w:fldChar w:fldCharType="begin"/>
            </w:r>
            <w:r w:rsidR="00D035AF" w:rsidRPr="00D035AF">
              <w:rPr>
                <w:noProof/>
                <w:webHidden/>
              </w:rPr>
              <w:instrText xml:space="preserve"> PAGEREF _Toc496798175 \h </w:instrText>
            </w:r>
            <w:r w:rsidR="00D035AF" w:rsidRPr="00D035AF">
              <w:rPr>
                <w:noProof/>
                <w:webHidden/>
              </w:rPr>
            </w:r>
            <w:r w:rsidR="00D035AF" w:rsidRPr="00D035AF">
              <w:rPr>
                <w:noProof/>
                <w:webHidden/>
              </w:rPr>
              <w:fldChar w:fldCharType="separate"/>
            </w:r>
            <w:r>
              <w:rPr>
                <w:noProof/>
                <w:webHidden/>
              </w:rPr>
              <w:t>66</w:t>
            </w:r>
            <w:r w:rsidR="00D035AF" w:rsidRPr="00D035AF">
              <w:rPr>
                <w:noProof/>
                <w:webHidden/>
              </w:rPr>
              <w:fldChar w:fldCharType="end"/>
            </w:r>
          </w:hyperlink>
        </w:p>
        <w:p w:rsidR="00D035AF" w:rsidRPr="00D035AF" w:rsidRDefault="00F13269" w:rsidP="00D035AF">
          <w:pPr>
            <w:pStyle w:val="23"/>
            <w:rPr>
              <w:rFonts w:asciiTheme="minorHAnsi" w:eastAsiaTheme="minorEastAsia" w:hAnsiTheme="minorHAnsi" w:cstheme="minorBidi"/>
              <w:noProof/>
              <w:sz w:val="24"/>
              <w:szCs w:val="22"/>
            </w:rPr>
          </w:pPr>
          <w:hyperlink w:anchor="_Toc496798176" w:history="1">
            <w:r w:rsidR="00D035AF" w:rsidRPr="00D035AF">
              <w:rPr>
                <w:rStyle w:val="af8"/>
                <w:rFonts w:hint="eastAsia"/>
                <w:b/>
                <w:noProof/>
              </w:rPr>
              <w:t>參、</w:t>
            </w:r>
            <w:r w:rsidR="00D035AF" w:rsidRPr="00D035AF">
              <w:rPr>
                <w:rFonts w:asciiTheme="minorHAnsi" w:eastAsiaTheme="minorEastAsia" w:hAnsiTheme="minorHAnsi" w:cstheme="minorBidi"/>
                <w:noProof/>
                <w:sz w:val="24"/>
                <w:szCs w:val="22"/>
              </w:rPr>
              <w:tab/>
            </w:r>
            <w:r w:rsidR="00D035AF" w:rsidRPr="00D035AF">
              <w:rPr>
                <w:rStyle w:val="af8"/>
                <w:rFonts w:hint="eastAsia"/>
                <w:b/>
                <w:noProof/>
              </w:rPr>
              <w:t>操作時注意事項</w:t>
            </w:r>
            <w:r w:rsidR="00D035AF" w:rsidRPr="00D035AF">
              <w:rPr>
                <w:noProof/>
                <w:webHidden/>
              </w:rPr>
              <w:tab/>
            </w:r>
            <w:r w:rsidR="00D035AF" w:rsidRPr="00D035AF">
              <w:rPr>
                <w:noProof/>
                <w:webHidden/>
              </w:rPr>
              <w:fldChar w:fldCharType="begin"/>
            </w:r>
            <w:r w:rsidR="00D035AF" w:rsidRPr="00D035AF">
              <w:rPr>
                <w:noProof/>
                <w:webHidden/>
              </w:rPr>
              <w:instrText xml:space="preserve"> PAGEREF _Toc496798176 \h </w:instrText>
            </w:r>
            <w:r w:rsidR="00D035AF" w:rsidRPr="00D035AF">
              <w:rPr>
                <w:noProof/>
                <w:webHidden/>
              </w:rPr>
            </w:r>
            <w:r w:rsidR="00D035AF" w:rsidRPr="00D035AF">
              <w:rPr>
                <w:noProof/>
                <w:webHidden/>
              </w:rPr>
              <w:fldChar w:fldCharType="separate"/>
            </w:r>
            <w:r>
              <w:rPr>
                <w:noProof/>
                <w:webHidden/>
              </w:rPr>
              <w:t>68</w:t>
            </w:r>
            <w:r w:rsidR="00D035AF" w:rsidRPr="00D035AF">
              <w:rPr>
                <w:noProof/>
                <w:webHidden/>
              </w:rPr>
              <w:fldChar w:fldCharType="end"/>
            </w:r>
          </w:hyperlink>
        </w:p>
        <w:p w:rsidR="00D035AF" w:rsidRPr="00D035AF" w:rsidRDefault="00F13269" w:rsidP="00D035AF">
          <w:pPr>
            <w:pStyle w:val="23"/>
            <w:rPr>
              <w:rFonts w:asciiTheme="minorHAnsi" w:eastAsiaTheme="minorEastAsia" w:hAnsiTheme="minorHAnsi" w:cstheme="minorBidi"/>
              <w:noProof/>
              <w:sz w:val="24"/>
              <w:szCs w:val="22"/>
            </w:rPr>
          </w:pPr>
          <w:hyperlink w:anchor="_Toc496798177" w:history="1">
            <w:r w:rsidR="00D035AF" w:rsidRPr="00D035AF">
              <w:rPr>
                <w:rStyle w:val="af8"/>
                <w:rFonts w:hint="eastAsia"/>
                <w:b/>
                <w:noProof/>
              </w:rPr>
              <w:t>肆、</w:t>
            </w:r>
            <w:r w:rsidR="00D035AF" w:rsidRPr="00D035AF">
              <w:rPr>
                <w:rFonts w:asciiTheme="minorHAnsi" w:eastAsiaTheme="minorEastAsia" w:hAnsiTheme="minorHAnsi" w:cstheme="minorBidi"/>
                <w:noProof/>
                <w:sz w:val="24"/>
                <w:szCs w:val="22"/>
              </w:rPr>
              <w:tab/>
            </w:r>
            <w:r w:rsidR="00D035AF" w:rsidRPr="00D035AF">
              <w:rPr>
                <w:rStyle w:val="af8"/>
                <w:rFonts w:hint="eastAsia"/>
                <w:b/>
                <w:noProof/>
              </w:rPr>
              <w:t>操作後注意事項</w:t>
            </w:r>
            <w:r w:rsidR="00D035AF" w:rsidRPr="00D035AF">
              <w:rPr>
                <w:noProof/>
                <w:webHidden/>
              </w:rPr>
              <w:tab/>
            </w:r>
            <w:r w:rsidR="00D035AF" w:rsidRPr="00D035AF">
              <w:rPr>
                <w:noProof/>
                <w:webHidden/>
              </w:rPr>
              <w:fldChar w:fldCharType="begin"/>
            </w:r>
            <w:r w:rsidR="00D035AF" w:rsidRPr="00D035AF">
              <w:rPr>
                <w:noProof/>
                <w:webHidden/>
              </w:rPr>
              <w:instrText xml:space="preserve"> PAGEREF _Toc496798177 \h </w:instrText>
            </w:r>
            <w:r w:rsidR="00D035AF" w:rsidRPr="00D035AF">
              <w:rPr>
                <w:noProof/>
                <w:webHidden/>
              </w:rPr>
            </w:r>
            <w:r w:rsidR="00D035AF" w:rsidRPr="00D035AF">
              <w:rPr>
                <w:noProof/>
                <w:webHidden/>
              </w:rPr>
              <w:fldChar w:fldCharType="separate"/>
            </w:r>
            <w:r>
              <w:rPr>
                <w:noProof/>
                <w:webHidden/>
              </w:rPr>
              <w:t>70</w:t>
            </w:r>
            <w:r w:rsidR="00D035AF" w:rsidRPr="00D035AF">
              <w:rPr>
                <w:noProof/>
                <w:webHidden/>
              </w:rPr>
              <w:fldChar w:fldCharType="end"/>
            </w:r>
          </w:hyperlink>
        </w:p>
        <w:p w:rsidR="00D035AF" w:rsidRDefault="00F13269" w:rsidP="00D035AF">
          <w:pPr>
            <w:pStyle w:val="23"/>
            <w:rPr>
              <w:rFonts w:asciiTheme="minorHAnsi" w:eastAsiaTheme="minorEastAsia" w:hAnsiTheme="minorHAnsi" w:cstheme="minorBidi"/>
              <w:noProof/>
              <w:sz w:val="24"/>
              <w:szCs w:val="22"/>
            </w:rPr>
          </w:pPr>
          <w:hyperlink w:anchor="_Toc496798178" w:history="1">
            <w:r w:rsidR="00D035AF" w:rsidRPr="00D035AF">
              <w:rPr>
                <w:rStyle w:val="af8"/>
                <w:rFonts w:hint="eastAsia"/>
                <w:b/>
                <w:noProof/>
              </w:rPr>
              <w:t>伍、</w:t>
            </w:r>
            <w:r w:rsidR="00D035AF" w:rsidRPr="00D035AF">
              <w:rPr>
                <w:rFonts w:asciiTheme="minorHAnsi" w:eastAsiaTheme="minorEastAsia" w:hAnsiTheme="minorHAnsi" w:cstheme="minorBidi"/>
                <w:noProof/>
                <w:sz w:val="24"/>
                <w:szCs w:val="22"/>
              </w:rPr>
              <w:tab/>
            </w:r>
            <w:r w:rsidR="00D035AF" w:rsidRPr="00D035AF">
              <w:rPr>
                <w:rStyle w:val="af8"/>
                <w:rFonts w:hint="eastAsia"/>
                <w:b/>
                <w:noProof/>
              </w:rPr>
              <w:t>參考文獻</w:t>
            </w:r>
            <w:r w:rsidR="00D035AF" w:rsidRPr="00D035AF">
              <w:rPr>
                <w:noProof/>
                <w:webHidden/>
              </w:rPr>
              <w:tab/>
            </w:r>
            <w:r w:rsidR="00D035AF" w:rsidRPr="00D035AF">
              <w:rPr>
                <w:noProof/>
                <w:webHidden/>
              </w:rPr>
              <w:fldChar w:fldCharType="begin"/>
            </w:r>
            <w:r w:rsidR="00D035AF" w:rsidRPr="00D035AF">
              <w:rPr>
                <w:noProof/>
                <w:webHidden/>
              </w:rPr>
              <w:instrText xml:space="preserve"> PAGEREF _Toc496798178 \h </w:instrText>
            </w:r>
            <w:r w:rsidR="00D035AF" w:rsidRPr="00D035AF">
              <w:rPr>
                <w:noProof/>
                <w:webHidden/>
              </w:rPr>
            </w:r>
            <w:r w:rsidR="00D035AF" w:rsidRPr="00D035AF">
              <w:rPr>
                <w:noProof/>
                <w:webHidden/>
              </w:rPr>
              <w:fldChar w:fldCharType="separate"/>
            </w:r>
            <w:r>
              <w:rPr>
                <w:noProof/>
                <w:webHidden/>
              </w:rPr>
              <w:t>72</w:t>
            </w:r>
            <w:r w:rsidR="00D035AF" w:rsidRPr="00D035AF">
              <w:rPr>
                <w:noProof/>
                <w:webHidden/>
              </w:rPr>
              <w:fldChar w:fldCharType="end"/>
            </w:r>
          </w:hyperlink>
        </w:p>
        <w:p w:rsidR="008C5D84" w:rsidRDefault="008C5D84">
          <w:r w:rsidRPr="00D035AF">
            <w:rPr>
              <w:b/>
              <w:bCs/>
              <w:lang w:val="zh-TW"/>
            </w:rPr>
            <w:fldChar w:fldCharType="end"/>
          </w:r>
        </w:p>
      </w:sdtContent>
    </w:sdt>
    <w:p w:rsidR="008C5D84" w:rsidRDefault="008C5D84">
      <w:pPr>
        <w:widowControl/>
        <w:rPr>
          <w:rFonts w:eastAsia="標楷體"/>
          <w:b/>
          <w:sz w:val="40"/>
          <w:szCs w:val="28"/>
        </w:rPr>
      </w:pPr>
      <w:r>
        <w:rPr>
          <w:rFonts w:eastAsia="標楷體"/>
          <w:b/>
          <w:sz w:val="40"/>
          <w:szCs w:val="28"/>
        </w:rPr>
        <w:br w:type="page"/>
      </w:r>
    </w:p>
    <w:p w:rsidR="00D9708F" w:rsidRPr="00992C3A" w:rsidRDefault="00831380" w:rsidP="008C5D84">
      <w:pPr>
        <w:pStyle w:val="a8"/>
        <w:numPr>
          <w:ilvl w:val="0"/>
          <w:numId w:val="25"/>
        </w:numPr>
        <w:ind w:leftChars="0" w:left="0" w:firstLine="0"/>
        <w:jc w:val="center"/>
        <w:outlineLvl w:val="0"/>
        <w:rPr>
          <w:rFonts w:eastAsia="標楷體"/>
          <w:b/>
          <w:sz w:val="40"/>
          <w:szCs w:val="28"/>
        </w:rPr>
      </w:pPr>
      <w:bookmarkStart w:id="1" w:name="_Toc496798127"/>
      <w:r w:rsidRPr="00992C3A">
        <w:rPr>
          <w:rFonts w:eastAsia="標楷體"/>
          <w:b/>
          <w:sz w:val="40"/>
          <w:szCs w:val="28"/>
        </w:rPr>
        <w:lastRenderedPageBreak/>
        <w:t>手部衛生</w:t>
      </w:r>
      <w:bookmarkEnd w:id="1"/>
    </w:p>
    <w:p w:rsidR="00831380" w:rsidRPr="00992C3A" w:rsidRDefault="00D9708F" w:rsidP="00D9708F">
      <w:pPr>
        <w:pStyle w:val="a8"/>
        <w:ind w:leftChars="0" w:left="0"/>
        <w:jc w:val="center"/>
        <w:rPr>
          <w:rFonts w:eastAsia="標楷體"/>
          <w:b/>
          <w:sz w:val="40"/>
          <w:szCs w:val="28"/>
        </w:rPr>
      </w:pPr>
      <w:r w:rsidRPr="00992C3A">
        <w:rPr>
          <w:rFonts w:eastAsia="標楷體"/>
          <w:b/>
          <w:sz w:val="40"/>
          <w:szCs w:val="28"/>
        </w:rPr>
        <w:t>Hand Hygiene</w:t>
      </w:r>
    </w:p>
    <w:p w:rsidR="00831380" w:rsidRPr="00992C3A" w:rsidRDefault="00831380" w:rsidP="008C5D84">
      <w:pPr>
        <w:pStyle w:val="a8"/>
        <w:numPr>
          <w:ilvl w:val="0"/>
          <w:numId w:val="3"/>
        </w:numPr>
        <w:adjustRightInd w:val="0"/>
        <w:snapToGrid w:val="0"/>
        <w:spacing w:line="360" w:lineRule="auto"/>
        <w:ind w:leftChars="0" w:left="578" w:hanging="578"/>
        <w:jc w:val="both"/>
        <w:outlineLvl w:val="1"/>
        <w:rPr>
          <w:rFonts w:eastAsia="標楷體"/>
          <w:b/>
          <w:sz w:val="28"/>
          <w:szCs w:val="28"/>
        </w:rPr>
      </w:pPr>
      <w:bookmarkStart w:id="2" w:name="_Toc496798128"/>
      <w:r w:rsidRPr="00992C3A">
        <w:rPr>
          <w:rFonts w:eastAsia="標楷體"/>
          <w:b/>
          <w:sz w:val="28"/>
          <w:szCs w:val="28"/>
        </w:rPr>
        <w:t>目的</w:t>
      </w:r>
      <w:bookmarkEnd w:id="2"/>
    </w:p>
    <w:p w:rsidR="00BE57F4" w:rsidRPr="00992C3A" w:rsidRDefault="00831380" w:rsidP="006B035C">
      <w:pPr>
        <w:adjustRightInd w:val="0"/>
        <w:snapToGrid w:val="0"/>
        <w:spacing w:line="360" w:lineRule="auto"/>
        <w:jc w:val="both"/>
        <w:rPr>
          <w:rFonts w:eastAsia="標楷體"/>
          <w:sz w:val="28"/>
          <w:szCs w:val="28"/>
        </w:rPr>
      </w:pPr>
      <w:r w:rsidRPr="00992C3A">
        <w:rPr>
          <w:rFonts w:eastAsia="標楷體"/>
          <w:sz w:val="28"/>
          <w:szCs w:val="28"/>
        </w:rPr>
        <w:t xml:space="preserve">    </w:t>
      </w:r>
      <w:r w:rsidRPr="00992C3A">
        <w:rPr>
          <w:rFonts w:eastAsia="標楷體"/>
          <w:sz w:val="28"/>
          <w:szCs w:val="28"/>
        </w:rPr>
        <w:t>手部衛生是預防醫療照護相關感染</w:t>
      </w:r>
      <w:r w:rsidRPr="00992C3A">
        <w:rPr>
          <w:rFonts w:eastAsia="標楷體"/>
          <w:sz w:val="28"/>
          <w:szCs w:val="28"/>
        </w:rPr>
        <w:t>(Healthcare-associated Infections, HAIs)</w:t>
      </w:r>
      <w:r w:rsidRPr="00992C3A">
        <w:rPr>
          <w:rFonts w:eastAsia="標楷體"/>
          <w:sz w:val="28"/>
          <w:szCs w:val="28"/>
        </w:rPr>
        <w:t>中最簡單、有效且最合乎成本效益的方法。醫療照護相關感染不僅會導致病人住院日數延長、增加醫療成本及可能衍生</w:t>
      </w:r>
      <w:r w:rsidR="00456BA2" w:rsidRPr="00992C3A">
        <w:rPr>
          <w:rFonts w:eastAsia="標楷體"/>
          <w:sz w:val="28"/>
          <w:szCs w:val="28"/>
        </w:rPr>
        <w:t>的醫療糾紛，甚至</w:t>
      </w:r>
      <w:r w:rsidR="000152AC">
        <w:rPr>
          <w:rFonts w:eastAsia="標楷體" w:hint="eastAsia"/>
          <w:sz w:val="28"/>
          <w:szCs w:val="28"/>
        </w:rPr>
        <w:t>會</w:t>
      </w:r>
      <w:r w:rsidR="00456BA2" w:rsidRPr="00992C3A">
        <w:rPr>
          <w:rFonts w:eastAsia="標楷體"/>
          <w:sz w:val="28"/>
          <w:szCs w:val="28"/>
        </w:rPr>
        <w:t>造成病人死亡。藉由</w:t>
      </w:r>
      <w:r w:rsidRPr="00992C3A">
        <w:rPr>
          <w:rFonts w:eastAsia="標楷體"/>
          <w:sz w:val="28"/>
          <w:szCs w:val="28"/>
        </w:rPr>
        <w:t>落實手部衛生</w:t>
      </w:r>
      <w:r w:rsidRPr="00992C3A">
        <w:rPr>
          <w:rFonts w:eastAsia="標楷體"/>
          <w:sz w:val="28"/>
          <w:szCs w:val="28"/>
        </w:rPr>
        <w:t>5</w:t>
      </w:r>
      <w:r w:rsidR="00456BA2" w:rsidRPr="00992C3A">
        <w:rPr>
          <w:rFonts w:eastAsia="標楷體"/>
          <w:sz w:val="28"/>
          <w:szCs w:val="28"/>
        </w:rPr>
        <w:t>時機及正確執行搓揉步驟，即可</w:t>
      </w:r>
      <w:r w:rsidRPr="00992C3A">
        <w:rPr>
          <w:rFonts w:eastAsia="標楷體"/>
          <w:sz w:val="28"/>
          <w:szCs w:val="28"/>
        </w:rPr>
        <w:t>減少</w:t>
      </w:r>
      <w:r w:rsidR="00456BA2" w:rsidRPr="00992C3A">
        <w:rPr>
          <w:rFonts w:eastAsia="標楷體"/>
          <w:sz w:val="28"/>
          <w:szCs w:val="28"/>
        </w:rPr>
        <w:t>病菌傳播以</w:t>
      </w:r>
      <w:r w:rsidRPr="00992C3A">
        <w:rPr>
          <w:rFonts w:eastAsia="標楷體"/>
          <w:sz w:val="28"/>
          <w:szCs w:val="28"/>
        </w:rPr>
        <w:t>預防醫療照護相關感染，確保病人</w:t>
      </w:r>
      <w:r w:rsidR="00456BA2" w:rsidRPr="00992C3A">
        <w:rPr>
          <w:rFonts w:eastAsia="標楷體"/>
          <w:sz w:val="28"/>
          <w:szCs w:val="28"/>
        </w:rPr>
        <w:t>就醫</w:t>
      </w:r>
      <w:r w:rsidR="0087186C" w:rsidRPr="00992C3A">
        <w:rPr>
          <w:rFonts w:eastAsia="標楷體"/>
          <w:sz w:val="28"/>
          <w:szCs w:val="28"/>
        </w:rPr>
        <w:t>及</w:t>
      </w:r>
      <w:r w:rsidR="000152AC">
        <w:rPr>
          <w:rFonts w:eastAsia="標楷體" w:hint="eastAsia"/>
          <w:sz w:val="28"/>
          <w:szCs w:val="28"/>
        </w:rPr>
        <w:t>醫</w:t>
      </w:r>
      <w:r w:rsidR="000152AC">
        <w:rPr>
          <w:rFonts w:eastAsia="標楷體"/>
          <w:sz w:val="28"/>
          <w:szCs w:val="28"/>
        </w:rPr>
        <w:t>療</w:t>
      </w:r>
      <w:r w:rsidR="0087186C" w:rsidRPr="00992C3A">
        <w:rPr>
          <w:rFonts w:eastAsia="標楷體"/>
          <w:sz w:val="28"/>
          <w:szCs w:val="28"/>
        </w:rPr>
        <w:t>人員工作之</w:t>
      </w:r>
      <w:r w:rsidR="00456BA2" w:rsidRPr="00992C3A">
        <w:rPr>
          <w:rFonts w:eastAsia="標楷體"/>
          <w:sz w:val="28"/>
          <w:szCs w:val="28"/>
        </w:rPr>
        <w:t>安全並提升</w:t>
      </w:r>
      <w:r w:rsidRPr="00992C3A">
        <w:rPr>
          <w:rFonts w:eastAsia="標楷體"/>
          <w:sz w:val="28"/>
          <w:szCs w:val="28"/>
        </w:rPr>
        <w:t>醫療</w:t>
      </w:r>
      <w:r w:rsidR="00456BA2" w:rsidRPr="00992C3A">
        <w:rPr>
          <w:rFonts w:eastAsia="標楷體"/>
          <w:sz w:val="28"/>
          <w:szCs w:val="28"/>
        </w:rPr>
        <w:t>照護品質。</w:t>
      </w:r>
    </w:p>
    <w:p w:rsidR="00831380" w:rsidRPr="00992C3A" w:rsidRDefault="00BE57F4" w:rsidP="008C5D84">
      <w:pPr>
        <w:pStyle w:val="a8"/>
        <w:numPr>
          <w:ilvl w:val="0"/>
          <w:numId w:val="3"/>
        </w:numPr>
        <w:adjustRightInd w:val="0"/>
        <w:snapToGrid w:val="0"/>
        <w:spacing w:line="360" w:lineRule="auto"/>
        <w:ind w:leftChars="0" w:left="578" w:hanging="578"/>
        <w:jc w:val="both"/>
        <w:outlineLvl w:val="1"/>
        <w:rPr>
          <w:rFonts w:eastAsia="標楷體"/>
          <w:b/>
          <w:sz w:val="28"/>
          <w:szCs w:val="28"/>
        </w:rPr>
      </w:pPr>
      <w:bookmarkStart w:id="3" w:name="_Toc496798129"/>
      <w:r w:rsidRPr="00992C3A">
        <w:rPr>
          <w:rFonts w:eastAsia="標楷體"/>
          <w:b/>
          <w:sz w:val="28"/>
          <w:szCs w:val="28"/>
        </w:rPr>
        <w:t>作業步驟</w:t>
      </w:r>
      <w:bookmarkEnd w:id="3"/>
    </w:p>
    <w:p w:rsidR="00BE57F4" w:rsidRPr="00992C3A" w:rsidRDefault="00BE57F4" w:rsidP="006B035C">
      <w:pPr>
        <w:pStyle w:val="a8"/>
        <w:numPr>
          <w:ilvl w:val="0"/>
          <w:numId w:val="4"/>
        </w:numPr>
        <w:adjustRightInd w:val="0"/>
        <w:snapToGrid w:val="0"/>
        <w:spacing w:line="360" w:lineRule="auto"/>
        <w:ind w:leftChars="0" w:left="851" w:hanging="621"/>
        <w:jc w:val="both"/>
        <w:rPr>
          <w:rFonts w:eastAsia="標楷體"/>
          <w:b/>
          <w:sz w:val="28"/>
          <w:szCs w:val="28"/>
        </w:rPr>
      </w:pPr>
      <w:r w:rsidRPr="00992C3A">
        <w:rPr>
          <w:rFonts w:eastAsia="標楷體"/>
          <w:b/>
          <w:sz w:val="28"/>
          <w:szCs w:val="28"/>
        </w:rPr>
        <w:t>手部衛生之執行原則</w:t>
      </w:r>
    </w:p>
    <w:p w:rsidR="00C426E3" w:rsidRPr="00992C3A" w:rsidRDefault="00C426E3" w:rsidP="004075C8">
      <w:pPr>
        <w:pStyle w:val="a8"/>
        <w:numPr>
          <w:ilvl w:val="0"/>
          <w:numId w:val="5"/>
        </w:numPr>
        <w:adjustRightInd w:val="0"/>
        <w:snapToGrid w:val="0"/>
        <w:spacing w:line="360" w:lineRule="auto"/>
        <w:ind w:leftChars="0" w:left="993" w:hanging="567"/>
        <w:jc w:val="both"/>
        <w:rPr>
          <w:rFonts w:eastAsia="標楷體"/>
          <w:b/>
          <w:sz w:val="28"/>
          <w:szCs w:val="28"/>
        </w:rPr>
      </w:pPr>
      <w:r w:rsidRPr="00992C3A">
        <w:rPr>
          <w:rFonts w:eastAsia="標楷體"/>
          <w:b/>
          <w:sz w:val="28"/>
          <w:szCs w:val="28"/>
        </w:rPr>
        <w:t>手部衛生設備設置</w:t>
      </w:r>
    </w:p>
    <w:p w:rsidR="00BE57F4" w:rsidRPr="00992C3A" w:rsidRDefault="00BE57F4" w:rsidP="004075C8">
      <w:pPr>
        <w:pStyle w:val="a8"/>
        <w:numPr>
          <w:ilvl w:val="0"/>
          <w:numId w:val="6"/>
        </w:numPr>
        <w:adjustRightInd w:val="0"/>
        <w:snapToGrid w:val="0"/>
        <w:spacing w:line="360" w:lineRule="auto"/>
        <w:ind w:leftChars="0" w:left="1134" w:hanging="338"/>
        <w:jc w:val="both"/>
        <w:rPr>
          <w:rFonts w:eastAsia="標楷體"/>
          <w:sz w:val="28"/>
          <w:szCs w:val="28"/>
        </w:rPr>
      </w:pPr>
      <w:r w:rsidRPr="00992C3A">
        <w:rPr>
          <w:rFonts w:eastAsia="標楷體"/>
          <w:sz w:val="28"/>
          <w:szCs w:val="28"/>
        </w:rPr>
        <w:t>乾洗手設備：建議於照護點普遍設置或隨身攜帶酒精性乾洗</w:t>
      </w:r>
      <w:proofErr w:type="gramStart"/>
      <w:r w:rsidRPr="00992C3A">
        <w:rPr>
          <w:rFonts w:eastAsia="標楷體"/>
          <w:sz w:val="28"/>
          <w:szCs w:val="28"/>
        </w:rPr>
        <w:t>手液以</w:t>
      </w:r>
      <w:proofErr w:type="gramEnd"/>
      <w:r w:rsidRPr="00992C3A">
        <w:rPr>
          <w:rFonts w:eastAsia="標楷體"/>
          <w:sz w:val="28"/>
          <w:szCs w:val="28"/>
        </w:rPr>
        <w:t>符合伸手可及之目標。</w:t>
      </w:r>
    </w:p>
    <w:p w:rsidR="00BE57F4" w:rsidRPr="00992C3A" w:rsidRDefault="000152AC" w:rsidP="004075C8">
      <w:pPr>
        <w:pStyle w:val="a8"/>
        <w:numPr>
          <w:ilvl w:val="0"/>
          <w:numId w:val="6"/>
        </w:numPr>
        <w:adjustRightInd w:val="0"/>
        <w:snapToGrid w:val="0"/>
        <w:spacing w:line="360" w:lineRule="auto"/>
        <w:ind w:leftChars="0" w:left="1134" w:hanging="338"/>
        <w:jc w:val="both"/>
        <w:rPr>
          <w:rFonts w:eastAsia="標楷體"/>
          <w:sz w:val="28"/>
          <w:szCs w:val="28"/>
        </w:rPr>
      </w:pPr>
      <w:r>
        <w:rPr>
          <w:rFonts w:eastAsia="標楷體" w:hint="eastAsia"/>
          <w:sz w:val="28"/>
          <w:szCs w:val="28"/>
        </w:rPr>
        <w:t>濕</w:t>
      </w:r>
      <w:r w:rsidR="00BE57F4" w:rsidRPr="00992C3A">
        <w:rPr>
          <w:rFonts w:eastAsia="標楷體"/>
          <w:sz w:val="28"/>
          <w:szCs w:val="28"/>
        </w:rPr>
        <w:t>洗手設備：建議應設置非手控式水龍頭，如</w:t>
      </w:r>
      <w:r w:rsidR="00A204A5" w:rsidRPr="00992C3A">
        <w:rPr>
          <w:rFonts w:eastAsia="標楷體"/>
          <w:sz w:val="28"/>
          <w:szCs w:val="28"/>
        </w:rPr>
        <w:t>：</w:t>
      </w:r>
      <w:proofErr w:type="gramStart"/>
      <w:r w:rsidR="00BE57F4" w:rsidRPr="00992C3A">
        <w:rPr>
          <w:rFonts w:eastAsia="標楷體"/>
          <w:sz w:val="28"/>
          <w:szCs w:val="28"/>
        </w:rPr>
        <w:t>肘動式</w:t>
      </w:r>
      <w:proofErr w:type="gramEnd"/>
      <w:r w:rsidR="00BE57F4" w:rsidRPr="00992C3A">
        <w:rPr>
          <w:rFonts w:eastAsia="標楷體"/>
          <w:sz w:val="28"/>
          <w:szCs w:val="28"/>
        </w:rPr>
        <w:t>、踏板式或感應式水龍頭等，並有</w:t>
      </w:r>
      <w:r w:rsidR="0087186C" w:rsidRPr="00992C3A">
        <w:rPr>
          <w:rFonts w:eastAsia="標楷體"/>
          <w:sz w:val="28"/>
          <w:szCs w:val="28"/>
        </w:rPr>
        <w:t>洗手標準流程圖、液態皂、</w:t>
      </w:r>
      <w:r w:rsidR="00BE57F4" w:rsidRPr="00992C3A">
        <w:rPr>
          <w:rFonts w:eastAsia="標楷體"/>
          <w:sz w:val="28"/>
          <w:szCs w:val="28"/>
        </w:rPr>
        <w:t>手部消毒劑</w:t>
      </w:r>
      <w:r w:rsidR="0087186C" w:rsidRPr="00992C3A">
        <w:rPr>
          <w:rFonts w:eastAsia="標楷體"/>
          <w:sz w:val="28"/>
          <w:szCs w:val="28"/>
        </w:rPr>
        <w:t>及擦手紙</w:t>
      </w:r>
      <w:r w:rsidR="00BE57F4" w:rsidRPr="00992C3A">
        <w:rPr>
          <w:rFonts w:eastAsia="標楷體"/>
          <w:sz w:val="28"/>
          <w:szCs w:val="28"/>
        </w:rPr>
        <w:t>，</w:t>
      </w:r>
      <w:proofErr w:type="gramStart"/>
      <w:r w:rsidR="00BE57F4" w:rsidRPr="00992C3A">
        <w:rPr>
          <w:rFonts w:eastAsia="標楷體"/>
          <w:sz w:val="28"/>
          <w:szCs w:val="28"/>
        </w:rPr>
        <w:t>或具去污</w:t>
      </w:r>
      <w:proofErr w:type="gramEnd"/>
      <w:r w:rsidR="00BE57F4" w:rsidRPr="00992C3A">
        <w:rPr>
          <w:rFonts w:eastAsia="標楷體"/>
          <w:sz w:val="28"/>
          <w:szCs w:val="28"/>
        </w:rPr>
        <w:t>作用之手部消毒劑</w:t>
      </w:r>
      <w:r w:rsidR="0087186C" w:rsidRPr="00992C3A">
        <w:rPr>
          <w:rFonts w:eastAsia="標楷體"/>
          <w:sz w:val="28"/>
          <w:szCs w:val="28"/>
        </w:rPr>
        <w:t>及擦手紙</w:t>
      </w:r>
      <w:r w:rsidR="00BE57F4" w:rsidRPr="00992C3A">
        <w:rPr>
          <w:rFonts w:eastAsia="標楷體"/>
          <w:sz w:val="28"/>
          <w:szCs w:val="28"/>
        </w:rPr>
        <w:t>。</w:t>
      </w:r>
    </w:p>
    <w:p w:rsidR="00831380" w:rsidRPr="00992C3A" w:rsidRDefault="00831380" w:rsidP="004075C8">
      <w:pPr>
        <w:pStyle w:val="a8"/>
        <w:numPr>
          <w:ilvl w:val="0"/>
          <w:numId w:val="5"/>
        </w:numPr>
        <w:adjustRightInd w:val="0"/>
        <w:snapToGrid w:val="0"/>
        <w:spacing w:line="360" w:lineRule="auto"/>
        <w:ind w:leftChars="0" w:left="993" w:hanging="567"/>
        <w:jc w:val="both"/>
        <w:rPr>
          <w:rFonts w:eastAsia="標楷體"/>
          <w:b/>
          <w:sz w:val="28"/>
          <w:szCs w:val="28"/>
        </w:rPr>
      </w:pPr>
      <w:r w:rsidRPr="00992C3A">
        <w:rPr>
          <w:rFonts w:eastAsia="標楷體"/>
          <w:b/>
          <w:sz w:val="28"/>
          <w:szCs w:val="28"/>
        </w:rPr>
        <w:t>病人區、照護區、照護點</w:t>
      </w:r>
      <w:r w:rsidR="0087186C" w:rsidRPr="00992C3A">
        <w:rPr>
          <w:rFonts w:eastAsia="標楷體"/>
          <w:b/>
          <w:sz w:val="28"/>
          <w:szCs w:val="28"/>
        </w:rPr>
        <w:t>之說明</w:t>
      </w:r>
      <w:r w:rsidRPr="00992C3A">
        <w:rPr>
          <w:rFonts w:eastAsia="標楷體"/>
          <w:b/>
          <w:sz w:val="28"/>
          <w:szCs w:val="28"/>
        </w:rPr>
        <w:t xml:space="preserve"> </w:t>
      </w:r>
    </w:p>
    <w:p w:rsidR="00831380" w:rsidRPr="00992C3A" w:rsidRDefault="00831380" w:rsidP="004075C8">
      <w:pPr>
        <w:pStyle w:val="a8"/>
        <w:numPr>
          <w:ilvl w:val="0"/>
          <w:numId w:val="7"/>
        </w:numPr>
        <w:adjustRightInd w:val="0"/>
        <w:snapToGrid w:val="0"/>
        <w:spacing w:line="360" w:lineRule="auto"/>
        <w:ind w:leftChars="0" w:left="1134" w:hanging="338"/>
        <w:jc w:val="both"/>
        <w:rPr>
          <w:rFonts w:eastAsia="標楷體"/>
          <w:sz w:val="28"/>
          <w:szCs w:val="28"/>
        </w:rPr>
      </w:pPr>
      <w:r w:rsidRPr="00992C3A">
        <w:rPr>
          <w:rFonts w:eastAsia="標楷體"/>
          <w:sz w:val="28"/>
          <w:szCs w:val="28"/>
        </w:rPr>
        <w:t>病人區</w:t>
      </w:r>
      <w:r w:rsidR="00127DB9">
        <w:rPr>
          <w:rFonts w:eastAsia="標楷體" w:hint="eastAsia"/>
          <w:sz w:val="28"/>
          <w:szCs w:val="28"/>
        </w:rPr>
        <w:t>（</w:t>
      </w:r>
      <w:r w:rsidRPr="00992C3A">
        <w:rPr>
          <w:rFonts w:eastAsia="標楷體"/>
          <w:sz w:val="28"/>
          <w:szCs w:val="28"/>
        </w:rPr>
        <w:t>patient zone</w:t>
      </w:r>
      <w:r w:rsidR="00127DB9">
        <w:rPr>
          <w:rFonts w:eastAsia="標楷體" w:hint="eastAsia"/>
          <w:sz w:val="28"/>
          <w:szCs w:val="28"/>
        </w:rPr>
        <w:t>）</w:t>
      </w:r>
      <w:r w:rsidRPr="00992C3A">
        <w:rPr>
          <w:rFonts w:eastAsia="標楷體"/>
          <w:sz w:val="28"/>
          <w:szCs w:val="28"/>
        </w:rPr>
        <w:t>：</w:t>
      </w:r>
    </w:p>
    <w:p w:rsidR="00831380" w:rsidRPr="00992C3A" w:rsidRDefault="00C426E3" w:rsidP="006B035C">
      <w:pPr>
        <w:pStyle w:val="a8"/>
        <w:adjustRightInd w:val="0"/>
        <w:snapToGrid w:val="0"/>
        <w:spacing w:line="360" w:lineRule="auto"/>
        <w:ind w:leftChars="0" w:left="1134" w:firstLineChars="200" w:firstLine="560"/>
        <w:jc w:val="both"/>
        <w:rPr>
          <w:rFonts w:eastAsia="標楷體"/>
          <w:sz w:val="28"/>
          <w:szCs w:val="28"/>
        </w:rPr>
      </w:pPr>
      <w:r w:rsidRPr="00992C3A">
        <w:rPr>
          <w:rFonts w:eastAsia="標楷體"/>
          <w:sz w:val="28"/>
          <w:szCs w:val="28"/>
        </w:rPr>
        <w:t>指「病人」及「病人</w:t>
      </w:r>
      <w:r w:rsidR="00CA6B68" w:rsidRPr="00CA6B68">
        <w:rPr>
          <w:rFonts w:eastAsia="標楷體" w:hint="eastAsia"/>
          <w:sz w:val="28"/>
          <w:szCs w:val="28"/>
        </w:rPr>
        <w:t>周</w:t>
      </w:r>
      <w:r w:rsidR="0018033A" w:rsidRPr="00992C3A">
        <w:rPr>
          <w:rFonts w:eastAsia="標楷體"/>
          <w:sz w:val="28"/>
          <w:szCs w:val="28"/>
        </w:rPr>
        <w:t>遭</w:t>
      </w:r>
      <w:r w:rsidR="00831380" w:rsidRPr="00992C3A">
        <w:rPr>
          <w:rFonts w:eastAsia="標楷體"/>
          <w:sz w:val="28"/>
          <w:szCs w:val="28"/>
        </w:rPr>
        <w:t>環境」，病人區並非</w:t>
      </w:r>
      <w:proofErr w:type="gramStart"/>
      <w:r w:rsidR="00831380" w:rsidRPr="00992C3A">
        <w:rPr>
          <w:rFonts w:eastAsia="標楷體"/>
          <w:sz w:val="28"/>
          <w:szCs w:val="28"/>
        </w:rPr>
        <w:t>一</w:t>
      </w:r>
      <w:proofErr w:type="gramEnd"/>
      <w:r w:rsidR="00831380" w:rsidRPr="00992C3A">
        <w:rPr>
          <w:rFonts w:eastAsia="標楷體"/>
          <w:sz w:val="28"/>
          <w:szCs w:val="28"/>
        </w:rPr>
        <w:t>靜止範圍而是隨著病人移動，依情境、停留時間及照護的型態不同而變動，基本上可分為</w:t>
      </w:r>
    </w:p>
    <w:p w:rsidR="00C426E3" w:rsidRPr="00992C3A" w:rsidRDefault="00C426E3" w:rsidP="00CA6B68">
      <w:pPr>
        <w:pStyle w:val="a8"/>
        <w:numPr>
          <w:ilvl w:val="2"/>
          <w:numId w:val="4"/>
        </w:numPr>
        <w:adjustRightInd w:val="0"/>
        <w:snapToGrid w:val="0"/>
        <w:spacing w:line="360" w:lineRule="auto"/>
        <w:ind w:leftChars="0"/>
        <w:jc w:val="both"/>
        <w:rPr>
          <w:rFonts w:eastAsia="標楷體"/>
          <w:sz w:val="28"/>
          <w:szCs w:val="28"/>
        </w:rPr>
      </w:pPr>
      <w:r w:rsidRPr="00992C3A">
        <w:rPr>
          <w:rFonts w:eastAsia="標楷體"/>
          <w:sz w:val="28"/>
          <w:szCs w:val="28"/>
        </w:rPr>
        <w:t>病人</w:t>
      </w:r>
      <w:r w:rsidR="00CA6B68" w:rsidRPr="00CA6B68">
        <w:rPr>
          <w:rFonts w:eastAsia="標楷體" w:hint="eastAsia"/>
          <w:sz w:val="28"/>
          <w:szCs w:val="28"/>
        </w:rPr>
        <w:t>周</w:t>
      </w:r>
      <w:r w:rsidR="00831380" w:rsidRPr="00992C3A">
        <w:rPr>
          <w:rFonts w:eastAsia="標楷體"/>
          <w:sz w:val="28"/>
          <w:szCs w:val="28"/>
        </w:rPr>
        <w:t>遭環境指一個暫時專屬於某一病人的用物與環境，例如：</w:t>
      </w:r>
      <w:proofErr w:type="gramStart"/>
      <w:r w:rsidR="00831380" w:rsidRPr="00992C3A">
        <w:rPr>
          <w:rFonts w:eastAsia="標楷體"/>
          <w:sz w:val="28"/>
          <w:szCs w:val="28"/>
        </w:rPr>
        <w:t>床欄</w:t>
      </w:r>
      <w:proofErr w:type="gramEnd"/>
      <w:r w:rsidR="00831380" w:rsidRPr="00992C3A">
        <w:rPr>
          <w:rFonts w:eastAsia="標楷體"/>
          <w:sz w:val="28"/>
          <w:szCs w:val="28"/>
        </w:rPr>
        <w:t>、床旁桌椅、櫃子、床單、枕頭、點滴架、呼吸器、</w:t>
      </w:r>
      <w:r w:rsidR="000152AC">
        <w:rPr>
          <w:rFonts w:eastAsia="標楷體" w:hint="eastAsia"/>
          <w:sz w:val="28"/>
          <w:szCs w:val="28"/>
        </w:rPr>
        <w:t>各種監測器</w:t>
      </w:r>
      <w:r w:rsidR="00831380" w:rsidRPr="00992C3A">
        <w:rPr>
          <w:rFonts w:eastAsia="標楷體"/>
          <w:sz w:val="28"/>
          <w:szCs w:val="28"/>
        </w:rPr>
        <w:t>等。</w:t>
      </w:r>
    </w:p>
    <w:p w:rsidR="00831380" w:rsidRPr="00992C3A" w:rsidRDefault="00C426E3" w:rsidP="00CA6B68">
      <w:pPr>
        <w:pStyle w:val="a8"/>
        <w:numPr>
          <w:ilvl w:val="2"/>
          <w:numId w:val="4"/>
        </w:numPr>
        <w:adjustRightInd w:val="0"/>
        <w:snapToGrid w:val="0"/>
        <w:spacing w:line="360" w:lineRule="auto"/>
        <w:ind w:leftChars="0"/>
        <w:jc w:val="both"/>
        <w:rPr>
          <w:rFonts w:eastAsia="標楷體"/>
          <w:sz w:val="28"/>
          <w:szCs w:val="28"/>
        </w:rPr>
      </w:pPr>
      <w:r w:rsidRPr="00992C3A">
        <w:rPr>
          <w:rFonts w:eastAsia="標楷體"/>
          <w:sz w:val="28"/>
          <w:szCs w:val="28"/>
        </w:rPr>
        <w:t>共用之醫療設備使用於</w:t>
      </w:r>
      <w:r w:rsidR="006213B3" w:rsidRPr="00992C3A">
        <w:rPr>
          <w:rFonts w:eastAsia="標楷體"/>
          <w:sz w:val="28"/>
          <w:szCs w:val="28"/>
        </w:rPr>
        <w:t>病人照護時，經常被</w:t>
      </w:r>
      <w:proofErr w:type="gramStart"/>
      <w:r w:rsidR="006213B3" w:rsidRPr="00992C3A">
        <w:rPr>
          <w:rFonts w:eastAsia="標楷體"/>
          <w:sz w:val="28"/>
          <w:szCs w:val="28"/>
        </w:rPr>
        <w:t>移動到照護</w:t>
      </w:r>
      <w:proofErr w:type="gramEnd"/>
      <w:r w:rsidR="006213B3" w:rsidRPr="00992C3A">
        <w:rPr>
          <w:rFonts w:eastAsia="標楷體"/>
          <w:sz w:val="28"/>
          <w:szCs w:val="28"/>
        </w:rPr>
        <w:t>區者，不應被視為病人</w:t>
      </w:r>
      <w:r w:rsidR="00CA6B68" w:rsidRPr="00CA6B68">
        <w:rPr>
          <w:rFonts w:eastAsia="標楷體" w:hint="eastAsia"/>
          <w:sz w:val="28"/>
          <w:szCs w:val="28"/>
        </w:rPr>
        <w:t>周</w:t>
      </w:r>
      <w:r w:rsidR="00831380" w:rsidRPr="00992C3A">
        <w:rPr>
          <w:rFonts w:eastAsia="標楷體"/>
          <w:sz w:val="28"/>
          <w:szCs w:val="28"/>
        </w:rPr>
        <w:t>遭環境，例如：</w:t>
      </w:r>
      <w:r w:rsidR="006213B3" w:rsidRPr="00992C3A">
        <w:rPr>
          <w:rFonts w:eastAsia="標楷體"/>
          <w:sz w:val="28"/>
          <w:szCs w:val="28"/>
        </w:rPr>
        <w:t>治療車、換藥車、血壓計</w:t>
      </w:r>
      <w:r w:rsidR="00831380" w:rsidRPr="00992C3A">
        <w:rPr>
          <w:rFonts w:eastAsia="標楷體"/>
          <w:sz w:val="28"/>
          <w:szCs w:val="28"/>
        </w:rPr>
        <w:t>等。</w:t>
      </w:r>
    </w:p>
    <w:p w:rsidR="00831380" w:rsidRPr="00992C3A" w:rsidRDefault="00831380" w:rsidP="004075C8">
      <w:pPr>
        <w:pStyle w:val="a8"/>
        <w:numPr>
          <w:ilvl w:val="0"/>
          <w:numId w:val="7"/>
        </w:numPr>
        <w:adjustRightInd w:val="0"/>
        <w:snapToGrid w:val="0"/>
        <w:spacing w:line="360" w:lineRule="auto"/>
        <w:ind w:leftChars="0" w:left="1134" w:hanging="338"/>
        <w:jc w:val="both"/>
        <w:rPr>
          <w:rFonts w:eastAsia="標楷體"/>
          <w:sz w:val="28"/>
          <w:szCs w:val="28"/>
        </w:rPr>
      </w:pPr>
      <w:r w:rsidRPr="00992C3A">
        <w:rPr>
          <w:rFonts w:eastAsia="標楷體"/>
          <w:sz w:val="28"/>
          <w:szCs w:val="28"/>
        </w:rPr>
        <w:lastRenderedPageBreak/>
        <w:t>照護區</w:t>
      </w:r>
      <w:r w:rsidR="00127DB9">
        <w:rPr>
          <w:rFonts w:eastAsia="標楷體" w:hint="eastAsia"/>
          <w:sz w:val="28"/>
          <w:szCs w:val="28"/>
        </w:rPr>
        <w:t>（</w:t>
      </w:r>
      <w:r w:rsidRPr="00992C3A">
        <w:rPr>
          <w:rFonts w:eastAsia="標楷體"/>
          <w:sz w:val="28"/>
          <w:szCs w:val="28"/>
        </w:rPr>
        <w:t>health-care area</w:t>
      </w:r>
      <w:r w:rsidR="00127DB9">
        <w:rPr>
          <w:rFonts w:eastAsia="標楷體" w:hint="eastAsia"/>
          <w:sz w:val="28"/>
          <w:szCs w:val="28"/>
        </w:rPr>
        <w:t>）</w:t>
      </w:r>
      <w:r w:rsidRPr="00992C3A">
        <w:rPr>
          <w:rFonts w:eastAsia="標楷體"/>
          <w:sz w:val="28"/>
          <w:szCs w:val="28"/>
        </w:rPr>
        <w:t>：</w:t>
      </w:r>
    </w:p>
    <w:p w:rsidR="00831380" w:rsidRPr="00992C3A" w:rsidRDefault="00831380" w:rsidP="00832E22">
      <w:pPr>
        <w:pStyle w:val="a8"/>
        <w:adjustRightInd w:val="0"/>
        <w:snapToGrid w:val="0"/>
        <w:spacing w:line="360" w:lineRule="auto"/>
        <w:ind w:leftChars="0" w:left="1134" w:firstLineChars="200" w:firstLine="560"/>
        <w:jc w:val="both"/>
        <w:rPr>
          <w:rFonts w:eastAsia="標楷體"/>
          <w:sz w:val="28"/>
          <w:szCs w:val="28"/>
        </w:rPr>
      </w:pPr>
      <w:r w:rsidRPr="00992C3A">
        <w:rPr>
          <w:rFonts w:eastAsia="標楷體"/>
          <w:sz w:val="28"/>
          <w:szCs w:val="28"/>
        </w:rPr>
        <w:t>泛指病人區以外的醫療</w:t>
      </w:r>
      <w:r w:rsidR="006213B3" w:rsidRPr="00992C3A">
        <w:rPr>
          <w:rFonts w:eastAsia="標楷體"/>
          <w:sz w:val="28"/>
          <w:szCs w:val="28"/>
        </w:rPr>
        <w:t>區</w:t>
      </w:r>
      <w:r w:rsidR="00737EBA" w:rsidRPr="00992C3A">
        <w:rPr>
          <w:rFonts w:eastAsia="標楷體"/>
          <w:sz w:val="28"/>
          <w:szCs w:val="28"/>
        </w:rPr>
        <w:t>，對於一個病人而言，除了病人</w:t>
      </w:r>
      <w:r w:rsidRPr="00992C3A">
        <w:rPr>
          <w:rFonts w:eastAsia="標楷體"/>
          <w:sz w:val="28"/>
          <w:szCs w:val="28"/>
        </w:rPr>
        <w:t>自己的病人區之外，其他區域皆算是照護區的範圍（包括其他病人的病人區）。</w:t>
      </w:r>
    </w:p>
    <w:p w:rsidR="00831380" w:rsidRPr="00992C3A" w:rsidRDefault="00831380" w:rsidP="004075C8">
      <w:pPr>
        <w:pStyle w:val="a8"/>
        <w:numPr>
          <w:ilvl w:val="0"/>
          <w:numId w:val="7"/>
        </w:numPr>
        <w:adjustRightInd w:val="0"/>
        <w:snapToGrid w:val="0"/>
        <w:spacing w:line="360" w:lineRule="auto"/>
        <w:ind w:leftChars="0" w:left="1134" w:hanging="338"/>
        <w:jc w:val="both"/>
        <w:rPr>
          <w:rFonts w:eastAsia="標楷體"/>
          <w:sz w:val="28"/>
          <w:szCs w:val="28"/>
        </w:rPr>
      </w:pPr>
      <w:r w:rsidRPr="00992C3A">
        <w:rPr>
          <w:rFonts w:eastAsia="標楷體"/>
          <w:sz w:val="28"/>
          <w:szCs w:val="28"/>
        </w:rPr>
        <w:t>照護點</w:t>
      </w:r>
      <w:r w:rsidR="00127DB9">
        <w:rPr>
          <w:rFonts w:eastAsia="標楷體" w:hint="eastAsia"/>
          <w:sz w:val="28"/>
          <w:szCs w:val="28"/>
        </w:rPr>
        <w:t>（</w:t>
      </w:r>
      <w:r w:rsidRPr="00992C3A">
        <w:rPr>
          <w:rFonts w:eastAsia="標楷體"/>
          <w:sz w:val="28"/>
          <w:szCs w:val="28"/>
        </w:rPr>
        <w:t>point of care</w:t>
      </w:r>
      <w:r w:rsidR="00127DB9">
        <w:rPr>
          <w:rFonts w:eastAsia="標楷體" w:hint="eastAsia"/>
          <w:sz w:val="28"/>
          <w:szCs w:val="28"/>
        </w:rPr>
        <w:t>）</w:t>
      </w:r>
      <w:r w:rsidRPr="00992C3A">
        <w:rPr>
          <w:rFonts w:eastAsia="標楷體"/>
          <w:sz w:val="28"/>
          <w:szCs w:val="28"/>
        </w:rPr>
        <w:t>：</w:t>
      </w:r>
    </w:p>
    <w:p w:rsidR="00831380" w:rsidRPr="00992C3A" w:rsidRDefault="00831380" w:rsidP="00832E22">
      <w:pPr>
        <w:pStyle w:val="a8"/>
        <w:adjustRightInd w:val="0"/>
        <w:snapToGrid w:val="0"/>
        <w:spacing w:line="360" w:lineRule="auto"/>
        <w:ind w:leftChars="0" w:left="1134" w:firstLineChars="200" w:firstLine="560"/>
        <w:jc w:val="both"/>
        <w:rPr>
          <w:rFonts w:eastAsia="標楷體"/>
          <w:sz w:val="28"/>
          <w:szCs w:val="28"/>
        </w:rPr>
      </w:pPr>
      <w:r w:rsidRPr="00992C3A">
        <w:rPr>
          <w:rFonts w:eastAsia="標楷體"/>
          <w:sz w:val="28"/>
          <w:szCs w:val="28"/>
        </w:rPr>
        <w:t>指「醫護人員」、「病人」及「照護行為」同時出現的地點。照護點應有伸手可及的酒精性乾洗手設備，產生照護點時，必須進行手部衛生。</w:t>
      </w:r>
    </w:p>
    <w:p w:rsidR="00F05711" w:rsidRPr="00992C3A" w:rsidRDefault="00F05711" w:rsidP="004075C8">
      <w:pPr>
        <w:pStyle w:val="a8"/>
        <w:numPr>
          <w:ilvl w:val="0"/>
          <w:numId w:val="5"/>
        </w:numPr>
        <w:adjustRightInd w:val="0"/>
        <w:snapToGrid w:val="0"/>
        <w:spacing w:line="360" w:lineRule="auto"/>
        <w:ind w:leftChars="0" w:left="993" w:hanging="567"/>
        <w:jc w:val="both"/>
        <w:rPr>
          <w:rFonts w:eastAsia="標楷體"/>
          <w:b/>
          <w:sz w:val="28"/>
          <w:szCs w:val="28"/>
        </w:rPr>
      </w:pPr>
      <w:r w:rsidRPr="00992C3A">
        <w:rPr>
          <w:rFonts w:eastAsia="標楷體"/>
          <w:b/>
          <w:sz w:val="28"/>
          <w:szCs w:val="28"/>
        </w:rPr>
        <w:t>手部衛生執行時機</w:t>
      </w:r>
      <w:r w:rsidR="000152AC">
        <w:rPr>
          <w:rFonts w:eastAsia="標楷體" w:hint="eastAsia"/>
          <w:b/>
          <w:sz w:val="28"/>
          <w:szCs w:val="28"/>
        </w:rPr>
        <w:t>（圖一）</w:t>
      </w:r>
    </w:p>
    <w:p w:rsidR="00F05711" w:rsidRPr="00992C3A" w:rsidRDefault="00F05711" w:rsidP="00832E22">
      <w:pPr>
        <w:pStyle w:val="a8"/>
        <w:adjustRightInd w:val="0"/>
        <w:snapToGrid w:val="0"/>
        <w:spacing w:line="360" w:lineRule="auto"/>
        <w:ind w:leftChars="0" w:left="993" w:firstLineChars="200" w:firstLine="560"/>
        <w:jc w:val="both"/>
        <w:rPr>
          <w:rFonts w:eastAsia="標楷體"/>
          <w:sz w:val="28"/>
          <w:szCs w:val="28"/>
        </w:rPr>
      </w:pPr>
      <w:r w:rsidRPr="00992C3A">
        <w:rPr>
          <w:rFonts w:eastAsia="標楷體"/>
          <w:sz w:val="28"/>
          <w:szCs w:val="28"/>
        </w:rPr>
        <w:t>依據</w:t>
      </w:r>
      <w:r w:rsidRPr="00992C3A">
        <w:rPr>
          <w:rFonts w:eastAsia="標楷體"/>
          <w:sz w:val="28"/>
          <w:szCs w:val="28"/>
        </w:rPr>
        <w:t>WHO</w:t>
      </w:r>
      <w:r w:rsidRPr="00992C3A">
        <w:rPr>
          <w:rFonts w:eastAsia="標楷體"/>
          <w:sz w:val="28"/>
          <w:szCs w:val="28"/>
        </w:rPr>
        <w:t>手部衛生指引，醫療工作中有</w:t>
      </w:r>
      <w:r w:rsidRPr="00992C3A">
        <w:rPr>
          <w:rFonts w:eastAsia="標楷體"/>
          <w:sz w:val="28"/>
          <w:szCs w:val="28"/>
        </w:rPr>
        <w:t>5</w:t>
      </w:r>
      <w:r w:rsidRPr="00992C3A">
        <w:rPr>
          <w:rFonts w:eastAsia="標楷體"/>
          <w:sz w:val="28"/>
          <w:szCs w:val="28"/>
        </w:rPr>
        <w:t>個時機，需落實手部衛生，以避免致病菌藉由我們的手在</w:t>
      </w:r>
      <w:proofErr w:type="gramStart"/>
      <w:r w:rsidRPr="00992C3A">
        <w:rPr>
          <w:rFonts w:eastAsia="標楷體"/>
          <w:sz w:val="28"/>
          <w:szCs w:val="28"/>
        </w:rPr>
        <w:t>醫</w:t>
      </w:r>
      <w:proofErr w:type="gramEnd"/>
      <w:r w:rsidRPr="00992C3A">
        <w:rPr>
          <w:rFonts w:eastAsia="標楷體"/>
          <w:sz w:val="28"/>
          <w:szCs w:val="28"/>
        </w:rPr>
        <w:t>病及環境間交叉散播。手部衛</w:t>
      </w:r>
      <w:r w:rsidR="000152AC">
        <w:rPr>
          <w:rFonts w:eastAsia="標楷體" w:hint="eastAsia"/>
          <w:sz w:val="28"/>
          <w:szCs w:val="28"/>
        </w:rPr>
        <w:t>生</w:t>
      </w:r>
      <w:r w:rsidRPr="00992C3A">
        <w:rPr>
          <w:rFonts w:eastAsia="標楷體"/>
          <w:sz w:val="28"/>
          <w:szCs w:val="28"/>
        </w:rPr>
        <w:t>5</w:t>
      </w:r>
      <w:r w:rsidRPr="00992C3A">
        <w:rPr>
          <w:rFonts w:eastAsia="標楷體"/>
          <w:sz w:val="28"/>
          <w:szCs w:val="28"/>
        </w:rPr>
        <w:t>時機，包括：「</w:t>
      </w:r>
      <w:r w:rsidRPr="00992C3A">
        <w:rPr>
          <w:rFonts w:eastAsia="標楷體"/>
          <w:sz w:val="28"/>
          <w:szCs w:val="28"/>
        </w:rPr>
        <w:t>2</w:t>
      </w:r>
      <w:r w:rsidRPr="00992C3A">
        <w:rPr>
          <w:rFonts w:eastAsia="標楷體"/>
          <w:sz w:val="28"/>
          <w:szCs w:val="28"/>
        </w:rPr>
        <w:t>個」洗手時機發生在接觸或執行照護活動「之前」，目的是為了防止微生物傳遞給病人的風險；「</w:t>
      </w:r>
      <w:r w:rsidRPr="00992C3A">
        <w:rPr>
          <w:rFonts w:eastAsia="標楷體"/>
          <w:sz w:val="28"/>
          <w:szCs w:val="28"/>
        </w:rPr>
        <w:t>3</w:t>
      </w:r>
      <w:r w:rsidRPr="00992C3A">
        <w:rPr>
          <w:rFonts w:eastAsia="標楷體"/>
          <w:sz w:val="28"/>
          <w:szCs w:val="28"/>
        </w:rPr>
        <w:t>個」洗手時機發生在接觸或暴露病人體液風險「之後」，目的是為了防止微生物傳遞給醫療人員和照護區的風險。</w:t>
      </w:r>
    </w:p>
    <w:p w:rsidR="00F05711" w:rsidRPr="00992C3A" w:rsidRDefault="00F05711" w:rsidP="00832E22">
      <w:pPr>
        <w:pStyle w:val="a8"/>
        <w:adjustRightInd w:val="0"/>
        <w:snapToGrid w:val="0"/>
        <w:spacing w:line="360" w:lineRule="auto"/>
        <w:ind w:leftChars="0" w:left="851"/>
        <w:jc w:val="both"/>
        <w:rPr>
          <w:rFonts w:eastAsia="標楷體"/>
          <w:b/>
          <w:sz w:val="28"/>
          <w:szCs w:val="28"/>
        </w:rPr>
      </w:pPr>
      <w:r w:rsidRPr="00992C3A">
        <w:rPr>
          <w:rFonts w:eastAsia="標楷體"/>
          <w:b/>
          <w:sz w:val="28"/>
          <w:szCs w:val="28"/>
        </w:rPr>
        <w:t>時機</w:t>
      </w:r>
      <w:r w:rsidRPr="00992C3A">
        <w:rPr>
          <w:rFonts w:eastAsia="標楷體"/>
          <w:b/>
          <w:sz w:val="28"/>
          <w:szCs w:val="28"/>
        </w:rPr>
        <w:t xml:space="preserve"> 1</w:t>
      </w:r>
      <w:r w:rsidRPr="00992C3A">
        <w:rPr>
          <w:rFonts w:eastAsia="標楷體"/>
          <w:b/>
          <w:sz w:val="28"/>
          <w:szCs w:val="28"/>
        </w:rPr>
        <w:t>：接觸病人前</w:t>
      </w:r>
      <w:r w:rsidR="00127DB9">
        <w:rPr>
          <w:rFonts w:eastAsia="標楷體" w:hint="eastAsia"/>
          <w:b/>
          <w:sz w:val="28"/>
          <w:szCs w:val="28"/>
        </w:rPr>
        <w:t>（</w:t>
      </w:r>
      <w:r w:rsidRPr="00992C3A">
        <w:rPr>
          <w:rFonts w:eastAsia="標楷體"/>
          <w:b/>
          <w:sz w:val="28"/>
          <w:szCs w:val="28"/>
        </w:rPr>
        <w:t>before touching a patient</w:t>
      </w:r>
      <w:r w:rsidR="00127DB9">
        <w:rPr>
          <w:rFonts w:eastAsia="標楷體" w:hint="eastAsia"/>
          <w:b/>
          <w:sz w:val="28"/>
          <w:szCs w:val="28"/>
        </w:rPr>
        <w:t>）</w:t>
      </w:r>
    </w:p>
    <w:p w:rsidR="00F05711" w:rsidRPr="00992C3A" w:rsidRDefault="00F05711" w:rsidP="00832E22">
      <w:pPr>
        <w:pStyle w:val="a8"/>
        <w:adjustRightInd w:val="0"/>
        <w:snapToGrid w:val="0"/>
        <w:spacing w:line="360" w:lineRule="auto"/>
        <w:ind w:leftChars="0" w:left="993" w:firstLineChars="200" w:firstLine="560"/>
        <w:jc w:val="both"/>
        <w:rPr>
          <w:rFonts w:eastAsia="標楷體"/>
          <w:sz w:val="28"/>
          <w:szCs w:val="28"/>
        </w:rPr>
      </w:pPr>
      <w:r w:rsidRPr="00992C3A">
        <w:rPr>
          <w:rFonts w:eastAsia="標楷體"/>
          <w:sz w:val="28"/>
          <w:szCs w:val="28"/>
        </w:rPr>
        <w:t>發生在接觸病人的「完整皮膚和衣物」之前，為了防止</w:t>
      </w:r>
      <w:proofErr w:type="gramStart"/>
      <w:r w:rsidRPr="00992C3A">
        <w:rPr>
          <w:rFonts w:eastAsia="標楷體"/>
          <w:sz w:val="28"/>
          <w:szCs w:val="28"/>
        </w:rPr>
        <w:t>微生物從照護</w:t>
      </w:r>
      <w:proofErr w:type="gramEnd"/>
      <w:r w:rsidRPr="00992C3A">
        <w:rPr>
          <w:rFonts w:eastAsia="標楷體"/>
          <w:sz w:val="28"/>
          <w:szCs w:val="28"/>
        </w:rPr>
        <w:t>區傳遞給病人，保護病人免於</w:t>
      </w:r>
      <w:proofErr w:type="gramStart"/>
      <w:r w:rsidRPr="00992C3A">
        <w:rPr>
          <w:rFonts w:eastAsia="標楷體"/>
          <w:sz w:val="28"/>
          <w:szCs w:val="28"/>
        </w:rPr>
        <w:t>微生物移生及</w:t>
      </w:r>
      <w:proofErr w:type="gramEnd"/>
      <w:r w:rsidRPr="00992C3A">
        <w:rPr>
          <w:rFonts w:eastAsia="標楷體"/>
          <w:sz w:val="28"/>
          <w:szCs w:val="28"/>
        </w:rPr>
        <w:t>因醫護人員雙手所帶的微生物造成病人感染。只要預期會接觸病人就要洗手，洗手後接觸病人</w:t>
      </w:r>
      <w:r w:rsidR="00CA6B68" w:rsidRPr="00CA6B68">
        <w:rPr>
          <w:rFonts w:eastAsia="標楷體" w:hint="eastAsia"/>
          <w:sz w:val="28"/>
          <w:szCs w:val="28"/>
        </w:rPr>
        <w:t>周</w:t>
      </w:r>
      <w:r w:rsidRPr="00992C3A">
        <w:rPr>
          <w:rFonts w:eastAsia="標楷體"/>
          <w:sz w:val="28"/>
          <w:szCs w:val="28"/>
        </w:rPr>
        <w:t>遭環境，再接觸到同一病人不需要再次洗手。</w:t>
      </w:r>
    </w:p>
    <w:p w:rsidR="00F05711" w:rsidRPr="00992C3A" w:rsidRDefault="00F05711" w:rsidP="00832E22">
      <w:pPr>
        <w:pStyle w:val="a8"/>
        <w:adjustRightInd w:val="0"/>
        <w:snapToGrid w:val="0"/>
        <w:spacing w:line="360" w:lineRule="auto"/>
        <w:ind w:leftChars="0" w:left="851"/>
        <w:jc w:val="both"/>
        <w:rPr>
          <w:rFonts w:eastAsia="標楷體"/>
          <w:b/>
          <w:sz w:val="28"/>
          <w:szCs w:val="28"/>
        </w:rPr>
      </w:pPr>
      <w:r w:rsidRPr="00992C3A">
        <w:rPr>
          <w:rFonts w:eastAsia="標楷體"/>
          <w:b/>
          <w:sz w:val="28"/>
          <w:szCs w:val="28"/>
        </w:rPr>
        <w:t>時機</w:t>
      </w:r>
      <w:r w:rsidRPr="00992C3A">
        <w:rPr>
          <w:rFonts w:eastAsia="標楷體"/>
          <w:b/>
          <w:sz w:val="28"/>
          <w:szCs w:val="28"/>
        </w:rPr>
        <w:t xml:space="preserve"> 2</w:t>
      </w:r>
      <w:r w:rsidRPr="00992C3A">
        <w:rPr>
          <w:rFonts w:eastAsia="標楷體"/>
          <w:b/>
          <w:sz w:val="28"/>
          <w:szCs w:val="28"/>
        </w:rPr>
        <w:t>：執行清潔</w:t>
      </w:r>
      <w:r w:rsidRPr="00992C3A">
        <w:rPr>
          <w:rFonts w:eastAsia="標楷體"/>
          <w:b/>
          <w:sz w:val="28"/>
          <w:szCs w:val="28"/>
        </w:rPr>
        <w:t>/</w:t>
      </w:r>
      <w:r w:rsidRPr="00992C3A">
        <w:rPr>
          <w:rFonts w:eastAsia="標楷體"/>
          <w:b/>
          <w:sz w:val="28"/>
          <w:szCs w:val="28"/>
        </w:rPr>
        <w:t>無菌操作技術前</w:t>
      </w:r>
      <w:r w:rsidR="00127DB9">
        <w:rPr>
          <w:rFonts w:eastAsia="標楷體" w:hint="eastAsia"/>
          <w:b/>
          <w:sz w:val="28"/>
          <w:szCs w:val="28"/>
        </w:rPr>
        <w:t>（</w:t>
      </w:r>
      <w:r w:rsidRPr="00992C3A">
        <w:rPr>
          <w:rFonts w:eastAsia="標楷體"/>
          <w:b/>
          <w:sz w:val="28"/>
          <w:szCs w:val="28"/>
        </w:rPr>
        <w:t>before a clean/aseptic procedure</w:t>
      </w:r>
      <w:r w:rsidR="00127DB9">
        <w:rPr>
          <w:rFonts w:eastAsia="標楷體" w:hint="eastAsia"/>
          <w:b/>
          <w:sz w:val="28"/>
          <w:szCs w:val="28"/>
        </w:rPr>
        <w:t>）</w:t>
      </w:r>
    </w:p>
    <w:p w:rsidR="00F05711" w:rsidRPr="00992C3A" w:rsidRDefault="00F05711" w:rsidP="00832E22">
      <w:pPr>
        <w:pStyle w:val="a8"/>
        <w:adjustRightInd w:val="0"/>
        <w:snapToGrid w:val="0"/>
        <w:spacing w:line="360" w:lineRule="auto"/>
        <w:ind w:leftChars="0" w:left="993" w:firstLineChars="200" w:firstLine="560"/>
        <w:jc w:val="both"/>
        <w:rPr>
          <w:rFonts w:eastAsia="標楷體"/>
          <w:sz w:val="28"/>
          <w:szCs w:val="28"/>
        </w:rPr>
      </w:pPr>
      <w:r w:rsidRPr="00992C3A">
        <w:rPr>
          <w:rFonts w:eastAsia="標楷體"/>
          <w:sz w:val="28"/>
          <w:szCs w:val="28"/>
        </w:rPr>
        <w:t>清潔</w:t>
      </w:r>
      <w:r w:rsidRPr="00992C3A">
        <w:rPr>
          <w:rFonts w:eastAsia="標楷體"/>
          <w:sz w:val="28"/>
          <w:szCs w:val="28"/>
        </w:rPr>
        <w:t>/</w:t>
      </w:r>
      <w:r w:rsidRPr="00992C3A">
        <w:rPr>
          <w:rFonts w:eastAsia="標楷體"/>
          <w:sz w:val="28"/>
          <w:szCs w:val="28"/>
        </w:rPr>
        <w:t>無菌操作技術是指執行可能將病原體直接帶入病人體內的風險的照護活動，發生在執行與「黏膜或受損皮膚接觸的照護活動」之前，故需預防微生物傳遞至病人或從病人身上轉移到另一部位。洗手後應立即執行技術，建議不應再接觸病人</w:t>
      </w:r>
      <w:r w:rsidR="00CA6B68" w:rsidRPr="00CA6B68">
        <w:rPr>
          <w:rFonts w:eastAsia="標楷體" w:hint="eastAsia"/>
          <w:sz w:val="28"/>
          <w:szCs w:val="28"/>
        </w:rPr>
        <w:t>周</w:t>
      </w:r>
      <w:r w:rsidRPr="00992C3A">
        <w:rPr>
          <w:rFonts w:eastAsia="標楷體"/>
          <w:sz w:val="28"/>
          <w:szCs w:val="28"/>
        </w:rPr>
        <w:t>遭環境的其他物品。若接觸其他物品屬於清潔</w:t>
      </w:r>
      <w:r w:rsidRPr="00992C3A">
        <w:rPr>
          <w:rFonts w:eastAsia="標楷體"/>
          <w:sz w:val="28"/>
          <w:szCs w:val="28"/>
        </w:rPr>
        <w:t>/</w:t>
      </w:r>
      <w:r w:rsidRPr="00992C3A">
        <w:rPr>
          <w:rFonts w:eastAsia="標楷體"/>
          <w:sz w:val="28"/>
          <w:szCs w:val="28"/>
        </w:rPr>
        <w:t>無菌操作技術的</w:t>
      </w:r>
      <w:proofErr w:type="gramStart"/>
      <w:r w:rsidRPr="00992C3A">
        <w:rPr>
          <w:rFonts w:eastAsia="標楷體"/>
          <w:sz w:val="28"/>
          <w:szCs w:val="28"/>
        </w:rPr>
        <w:t>一</w:t>
      </w:r>
      <w:proofErr w:type="gramEnd"/>
      <w:r w:rsidRPr="00992C3A">
        <w:rPr>
          <w:rFonts w:eastAsia="標楷體"/>
          <w:sz w:val="28"/>
          <w:szCs w:val="28"/>
        </w:rPr>
        <w:t>部份，則中間不需再洗手。如果執行清潔</w:t>
      </w:r>
      <w:r w:rsidRPr="00992C3A">
        <w:rPr>
          <w:rFonts w:eastAsia="標楷體"/>
          <w:sz w:val="28"/>
          <w:szCs w:val="28"/>
        </w:rPr>
        <w:t>/</w:t>
      </w:r>
      <w:r w:rsidRPr="00992C3A">
        <w:rPr>
          <w:rFonts w:eastAsia="標楷體"/>
          <w:sz w:val="28"/>
          <w:szCs w:val="28"/>
        </w:rPr>
        <w:t>無菌操作技術需使用手套，應在戴手套之前完成洗手。</w:t>
      </w:r>
    </w:p>
    <w:p w:rsidR="00F05711" w:rsidRPr="00992C3A" w:rsidRDefault="00F05711" w:rsidP="00832E22">
      <w:pPr>
        <w:pStyle w:val="a8"/>
        <w:adjustRightInd w:val="0"/>
        <w:snapToGrid w:val="0"/>
        <w:spacing w:line="360" w:lineRule="auto"/>
        <w:ind w:leftChars="0" w:left="851"/>
        <w:jc w:val="both"/>
        <w:rPr>
          <w:rFonts w:eastAsia="標楷體"/>
          <w:b/>
          <w:sz w:val="28"/>
          <w:szCs w:val="28"/>
        </w:rPr>
      </w:pPr>
      <w:r w:rsidRPr="00992C3A">
        <w:rPr>
          <w:rFonts w:eastAsia="標楷體"/>
          <w:b/>
          <w:sz w:val="28"/>
          <w:szCs w:val="28"/>
        </w:rPr>
        <w:lastRenderedPageBreak/>
        <w:t>時機</w:t>
      </w:r>
      <w:r w:rsidRPr="00992C3A">
        <w:rPr>
          <w:rFonts w:eastAsia="標楷體"/>
          <w:b/>
          <w:sz w:val="28"/>
          <w:szCs w:val="28"/>
        </w:rPr>
        <w:t xml:space="preserve"> 3</w:t>
      </w:r>
      <w:r w:rsidRPr="00992C3A">
        <w:rPr>
          <w:rFonts w:eastAsia="標楷體"/>
          <w:b/>
          <w:sz w:val="28"/>
          <w:szCs w:val="28"/>
        </w:rPr>
        <w:t>：</w:t>
      </w:r>
      <w:proofErr w:type="gramStart"/>
      <w:r w:rsidRPr="00992C3A">
        <w:rPr>
          <w:rFonts w:eastAsia="標楷體"/>
          <w:b/>
          <w:sz w:val="28"/>
          <w:szCs w:val="28"/>
        </w:rPr>
        <w:t>暴觸病人</w:t>
      </w:r>
      <w:proofErr w:type="gramEnd"/>
      <w:r w:rsidRPr="00992C3A">
        <w:rPr>
          <w:rFonts w:eastAsia="標楷體"/>
          <w:b/>
          <w:sz w:val="28"/>
          <w:szCs w:val="28"/>
        </w:rPr>
        <w:t>體液風險後</w:t>
      </w:r>
      <w:r w:rsidR="00127DB9">
        <w:rPr>
          <w:rFonts w:eastAsia="標楷體" w:hint="eastAsia"/>
          <w:b/>
          <w:sz w:val="28"/>
          <w:szCs w:val="28"/>
        </w:rPr>
        <w:t>（</w:t>
      </w:r>
      <w:r w:rsidRPr="00992C3A">
        <w:rPr>
          <w:rFonts w:eastAsia="標楷體"/>
          <w:b/>
          <w:sz w:val="28"/>
          <w:szCs w:val="28"/>
        </w:rPr>
        <w:t>after body fluid exposure risk</w:t>
      </w:r>
      <w:r w:rsidR="00127DB9">
        <w:rPr>
          <w:rFonts w:eastAsia="標楷體" w:hint="eastAsia"/>
          <w:b/>
          <w:sz w:val="28"/>
          <w:szCs w:val="28"/>
        </w:rPr>
        <w:t>）</w:t>
      </w:r>
    </w:p>
    <w:p w:rsidR="00F05711" w:rsidRPr="00992C3A" w:rsidRDefault="00F05711" w:rsidP="00832E22">
      <w:pPr>
        <w:pStyle w:val="a8"/>
        <w:adjustRightInd w:val="0"/>
        <w:snapToGrid w:val="0"/>
        <w:spacing w:line="360" w:lineRule="auto"/>
        <w:ind w:leftChars="0" w:left="993" w:firstLineChars="200" w:firstLine="560"/>
        <w:jc w:val="both"/>
        <w:rPr>
          <w:rFonts w:eastAsia="標楷體"/>
          <w:sz w:val="28"/>
          <w:szCs w:val="28"/>
        </w:rPr>
      </w:pPr>
      <w:proofErr w:type="gramStart"/>
      <w:r w:rsidRPr="00992C3A">
        <w:rPr>
          <w:rFonts w:eastAsia="標楷體"/>
          <w:sz w:val="28"/>
          <w:szCs w:val="28"/>
        </w:rPr>
        <w:t>暴觸病人</w:t>
      </w:r>
      <w:proofErr w:type="gramEnd"/>
      <w:r w:rsidRPr="00992C3A">
        <w:rPr>
          <w:rFonts w:eastAsia="標楷體"/>
          <w:sz w:val="28"/>
          <w:szCs w:val="28"/>
        </w:rPr>
        <w:t>體液的風險發生在「任何</w:t>
      </w:r>
      <w:proofErr w:type="gramStart"/>
      <w:r w:rsidRPr="00992C3A">
        <w:rPr>
          <w:rFonts w:eastAsia="標楷體"/>
          <w:sz w:val="28"/>
          <w:szCs w:val="28"/>
        </w:rPr>
        <w:t>可能暴觸病人</w:t>
      </w:r>
      <w:proofErr w:type="gramEnd"/>
      <w:r w:rsidRPr="00992C3A">
        <w:rPr>
          <w:rFonts w:eastAsia="標楷體"/>
          <w:sz w:val="28"/>
          <w:szCs w:val="28"/>
        </w:rPr>
        <w:t>體液的事件」之後，洗手的目的是為了要保護醫護人員避免被來自病人的</w:t>
      </w:r>
      <w:proofErr w:type="gramStart"/>
      <w:r w:rsidRPr="00992C3A">
        <w:rPr>
          <w:rFonts w:eastAsia="標楷體"/>
          <w:sz w:val="28"/>
          <w:szCs w:val="28"/>
        </w:rPr>
        <w:t>微生物移生或</w:t>
      </w:r>
      <w:proofErr w:type="gramEnd"/>
      <w:r w:rsidRPr="00992C3A">
        <w:rPr>
          <w:rFonts w:eastAsia="標楷體"/>
          <w:sz w:val="28"/>
          <w:szCs w:val="28"/>
        </w:rPr>
        <w:t>感染，及避免照護區被微生物污染或潛藏傳播。在執行清潔</w:t>
      </w:r>
      <w:r w:rsidRPr="00992C3A">
        <w:rPr>
          <w:rFonts w:eastAsia="標楷體"/>
          <w:sz w:val="28"/>
          <w:szCs w:val="28"/>
        </w:rPr>
        <w:t>/</w:t>
      </w:r>
      <w:r w:rsidRPr="00992C3A">
        <w:rPr>
          <w:rFonts w:eastAsia="標楷體"/>
          <w:sz w:val="28"/>
          <w:szCs w:val="28"/>
        </w:rPr>
        <w:t>無菌操作技術之後或在任何</w:t>
      </w:r>
      <w:proofErr w:type="gramStart"/>
      <w:r w:rsidRPr="00992C3A">
        <w:rPr>
          <w:rFonts w:eastAsia="標楷體"/>
          <w:sz w:val="28"/>
          <w:szCs w:val="28"/>
        </w:rPr>
        <w:t>可能暴觸病人</w:t>
      </w:r>
      <w:proofErr w:type="gramEnd"/>
      <w:r w:rsidRPr="00992C3A">
        <w:rPr>
          <w:rFonts w:eastAsia="標楷體"/>
          <w:sz w:val="28"/>
          <w:szCs w:val="28"/>
        </w:rPr>
        <w:t>體液風險的事件發生之後應立刻洗手。時機</w:t>
      </w:r>
      <w:r w:rsidRPr="00992C3A">
        <w:rPr>
          <w:rFonts w:eastAsia="標楷體"/>
          <w:sz w:val="28"/>
          <w:szCs w:val="28"/>
        </w:rPr>
        <w:t>3</w:t>
      </w:r>
      <w:r w:rsidRPr="00992C3A">
        <w:rPr>
          <w:rFonts w:eastAsia="標楷體"/>
          <w:sz w:val="28"/>
          <w:szCs w:val="28"/>
        </w:rPr>
        <w:t>通常緊接在時機</w:t>
      </w:r>
      <w:r w:rsidRPr="00992C3A">
        <w:rPr>
          <w:rFonts w:eastAsia="標楷體"/>
          <w:sz w:val="28"/>
          <w:szCs w:val="28"/>
        </w:rPr>
        <w:t>2</w:t>
      </w:r>
      <w:r w:rsidRPr="00992C3A">
        <w:rPr>
          <w:rFonts w:eastAsia="標楷體"/>
          <w:sz w:val="28"/>
          <w:szCs w:val="28"/>
        </w:rPr>
        <w:t>之後發生（準備食物、藥物、無菌物品之後除外），操作技術後應立即洗手。時機</w:t>
      </w:r>
      <w:r w:rsidRPr="00992C3A">
        <w:rPr>
          <w:rFonts w:eastAsia="標楷體"/>
          <w:sz w:val="28"/>
          <w:szCs w:val="28"/>
        </w:rPr>
        <w:t>3</w:t>
      </w:r>
      <w:r w:rsidRPr="00992C3A">
        <w:rPr>
          <w:rFonts w:eastAsia="標楷體"/>
          <w:sz w:val="28"/>
          <w:szCs w:val="28"/>
        </w:rPr>
        <w:t>單獨出現的狀況，例如：清理濺出的嘔吐物、尿液、糞便；運送檢體、污物（如尿袋、尿布）等。當碰觸到引流管或引流袋之後要立即洗手。若戴手套時，即使手套外觀完整無破損，仍有</w:t>
      </w:r>
      <w:proofErr w:type="gramStart"/>
      <w:r w:rsidRPr="00992C3A">
        <w:rPr>
          <w:rFonts w:eastAsia="標楷體"/>
          <w:sz w:val="28"/>
          <w:szCs w:val="28"/>
        </w:rPr>
        <w:t>可能暴觸病人</w:t>
      </w:r>
      <w:proofErr w:type="gramEnd"/>
      <w:r w:rsidRPr="00992C3A">
        <w:rPr>
          <w:rFonts w:eastAsia="標楷體"/>
          <w:sz w:val="28"/>
          <w:szCs w:val="28"/>
        </w:rPr>
        <w:t>體液的風險，故執行技術之後須立即脫除手套並執行手部衛生。</w:t>
      </w:r>
    </w:p>
    <w:p w:rsidR="00F05711" w:rsidRPr="00992C3A" w:rsidRDefault="00F05711" w:rsidP="00832E22">
      <w:pPr>
        <w:pStyle w:val="a8"/>
        <w:adjustRightInd w:val="0"/>
        <w:snapToGrid w:val="0"/>
        <w:spacing w:line="360" w:lineRule="auto"/>
        <w:ind w:leftChars="0" w:left="851"/>
        <w:jc w:val="both"/>
        <w:rPr>
          <w:rFonts w:eastAsia="標楷體"/>
          <w:b/>
          <w:sz w:val="28"/>
          <w:szCs w:val="28"/>
        </w:rPr>
      </w:pPr>
      <w:r w:rsidRPr="00992C3A">
        <w:rPr>
          <w:rFonts w:eastAsia="標楷體"/>
          <w:b/>
          <w:sz w:val="28"/>
          <w:szCs w:val="28"/>
        </w:rPr>
        <w:t>時機</w:t>
      </w:r>
      <w:r w:rsidRPr="00992C3A">
        <w:rPr>
          <w:rFonts w:eastAsia="標楷體"/>
          <w:b/>
          <w:sz w:val="28"/>
          <w:szCs w:val="28"/>
        </w:rPr>
        <w:t xml:space="preserve"> 4</w:t>
      </w:r>
      <w:r w:rsidRPr="00992C3A">
        <w:rPr>
          <w:rFonts w:eastAsia="標楷體"/>
          <w:b/>
          <w:sz w:val="28"/>
          <w:szCs w:val="28"/>
        </w:rPr>
        <w:t>：接觸病人後</w:t>
      </w:r>
      <w:r w:rsidR="00127DB9">
        <w:rPr>
          <w:rFonts w:eastAsia="標楷體" w:hint="eastAsia"/>
          <w:b/>
          <w:sz w:val="28"/>
          <w:szCs w:val="28"/>
        </w:rPr>
        <w:t>（</w:t>
      </w:r>
      <w:r w:rsidRPr="00992C3A">
        <w:rPr>
          <w:rFonts w:eastAsia="標楷體"/>
          <w:b/>
          <w:sz w:val="28"/>
          <w:szCs w:val="28"/>
        </w:rPr>
        <w:t>after touching a patient</w:t>
      </w:r>
      <w:r w:rsidR="00127DB9">
        <w:rPr>
          <w:rFonts w:eastAsia="標楷體" w:hint="eastAsia"/>
          <w:b/>
          <w:sz w:val="28"/>
          <w:szCs w:val="28"/>
        </w:rPr>
        <w:t>）</w:t>
      </w:r>
    </w:p>
    <w:p w:rsidR="00F05711" w:rsidRPr="00992C3A" w:rsidRDefault="00F05711" w:rsidP="00832E22">
      <w:pPr>
        <w:pStyle w:val="a8"/>
        <w:adjustRightInd w:val="0"/>
        <w:snapToGrid w:val="0"/>
        <w:spacing w:line="360" w:lineRule="auto"/>
        <w:ind w:leftChars="0" w:left="993" w:firstLineChars="200" w:firstLine="560"/>
        <w:jc w:val="both"/>
        <w:rPr>
          <w:rFonts w:eastAsia="標楷體"/>
          <w:sz w:val="28"/>
          <w:szCs w:val="28"/>
        </w:rPr>
      </w:pPr>
      <w:r w:rsidRPr="00992C3A">
        <w:rPr>
          <w:rFonts w:eastAsia="標楷體"/>
          <w:sz w:val="28"/>
          <w:szCs w:val="28"/>
        </w:rPr>
        <w:t>時機</w:t>
      </w:r>
      <w:r w:rsidRPr="00992C3A">
        <w:rPr>
          <w:rFonts w:eastAsia="標楷體"/>
          <w:sz w:val="28"/>
          <w:szCs w:val="28"/>
        </w:rPr>
        <w:t>4</w:t>
      </w:r>
      <w:r w:rsidRPr="00992C3A">
        <w:rPr>
          <w:rFonts w:eastAsia="標楷體"/>
          <w:sz w:val="28"/>
          <w:szCs w:val="28"/>
        </w:rPr>
        <w:t>發生「接觸完病人，要離開病人區」的時候，目的是保護醫護人員避免被來自病人的</w:t>
      </w:r>
      <w:proofErr w:type="gramStart"/>
      <w:r w:rsidRPr="00992C3A">
        <w:rPr>
          <w:rFonts w:eastAsia="標楷體"/>
          <w:sz w:val="28"/>
          <w:szCs w:val="28"/>
        </w:rPr>
        <w:t>微生物移生或</w:t>
      </w:r>
      <w:proofErr w:type="gramEnd"/>
      <w:r w:rsidRPr="00992C3A">
        <w:rPr>
          <w:rFonts w:eastAsia="標楷體"/>
          <w:sz w:val="28"/>
          <w:szCs w:val="28"/>
        </w:rPr>
        <w:t>潛在性感染，及避免照護區被微生物污染或潛藏傳播。時機</w:t>
      </w:r>
      <w:r w:rsidRPr="00992C3A">
        <w:rPr>
          <w:rFonts w:eastAsia="標楷體"/>
          <w:sz w:val="28"/>
          <w:szCs w:val="28"/>
        </w:rPr>
        <w:t>4</w:t>
      </w:r>
      <w:r w:rsidRPr="00992C3A">
        <w:rPr>
          <w:rFonts w:eastAsia="標楷體"/>
          <w:sz w:val="28"/>
          <w:szCs w:val="28"/>
        </w:rPr>
        <w:t>通常發生在時機</w:t>
      </w:r>
      <w:r w:rsidRPr="00992C3A">
        <w:rPr>
          <w:rFonts w:eastAsia="標楷體"/>
          <w:sz w:val="28"/>
          <w:szCs w:val="28"/>
        </w:rPr>
        <w:t>1</w:t>
      </w:r>
      <w:r w:rsidRPr="00992C3A">
        <w:rPr>
          <w:rFonts w:eastAsia="標楷體"/>
          <w:sz w:val="28"/>
          <w:szCs w:val="28"/>
        </w:rPr>
        <w:t>之後或之前。當接觸病人後再接觸同一</w:t>
      </w:r>
      <w:proofErr w:type="gramStart"/>
      <w:r w:rsidRPr="00992C3A">
        <w:rPr>
          <w:rFonts w:eastAsia="標楷體"/>
          <w:sz w:val="28"/>
          <w:szCs w:val="28"/>
        </w:rPr>
        <w:t>個</w:t>
      </w:r>
      <w:proofErr w:type="gramEnd"/>
      <w:r w:rsidRPr="00992C3A">
        <w:rPr>
          <w:rFonts w:eastAsia="標楷體"/>
          <w:sz w:val="28"/>
          <w:szCs w:val="28"/>
        </w:rPr>
        <w:t>病人的</w:t>
      </w:r>
      <w:r w:rsidR="00CA6B68">
        <w:rPr>
          <w:rFonts w:eastAsia="標楷體" w:hint="eastAsia"/>
          <w:sz w:val="28"/>
          <w:szCs w:val="28"/>
        </w:rPr>
        <w:t>周</w:t>
      </w:r>
      <w:r w:rsidRPr="00992C3A">
        <w:rPr>
          <w:rFonts w:eastAsia="標楷體"/>
          <w:sz w:val="28"/>
          <w:szCs w:val="28"/>
        </w:rPr>
        <w:t>遭環境時，為時機</w:t>
      </w:r>
      <w:r w:rsidRPr="00992C3A">
        <w:rPr>
          <w:rFonts w:eastAsia="標楷體"/>
          <w:sz w:val="28"/>
          <w:szCs w:val="28"/>
        </w:rPr>
        <w:t>4</w:t>
      </w:r>
      <w:r w:rsidRPr="00992C3A">
        <w:rPr>
          <w:rFonts w:eastAsia="標楷體"/>
          <w:sz w:val="28"/>
          <w:szCs w:val="28"/>
        </w:rPr>
        <w:t>。</w:t>
      </w:r>
    </w:p>
    <w:p w:rsidR="00F05711" w:rsidRPr="00992C3A" w:rsidRDefault="00F05711" w:rsidP="00832E22">
      <w:pPr>
        <w:pStyle w:val="a8"/>
        <w:adjustRightInd w:val="0"/>
        <w:snapToGrid w:val="0"/>
        <w:spacing w:line="360" w:lineRule="auto"/>
        <w:ind w:leftChars="0" w:left="851"/>
        <w:jc w:val="both"/>
        <w:rPr>
          <w:rFonts w:eastAsia="標楷體"/>
          <w:b/>
          <w:sz w:val="28"/>
          <w:szCs w:val="28"/>
        </w:rPr>
      </w:pPr>
      <w:r w:rsidRPr="00992C3A">
        <w:rPr>
          <w:rFonts w:eastAsia="標楷體"/>
          <w:b/>
          <w:sz w:val="28"/>
          <w:szCs w:val="28"/>
        </w:rPr>
        <w:t>時機</w:t>
      </w:r>
      <w:r w:rsidRPr="00992C3A">
        <w:rPr>
          <w:rFonts w:eastAsia="標楷體"/>
          <w:b/>
          <w:sz w:val="28"/>
          <w:szCs w:val="28"/>
        </w:rPr>
        <w:t xml:space="preserve"> 5</w:t>
      </w:r>
      <w:r w:rsidRPr="00992C3A">
        <w:rPr>
          <w:rFonts w:eastAsia="標楷體"/>
          <w:b/>
          <w:sz w:val="28"/>
          <w:szCs w:val="28"/>
        </w:rPr>
        <w:t>：接觸病人</w:t>
      </w:r>
      <w:r w:rsidR="00CA6B68" w:rsidRPr="00CA6B68">
        <w:rPr>
          <w:rFonts w:eastAsia="標楷體" w:hint="eastAsia"/>
          <w:b/>
          <w:sz w:val="28"/>
          <w:szCs w:val="28"/>
        </w:rPr>
        <w:t>周</w:t>
      </w:r>
      <w:r w:rsidRPr="00992C3A">
        <w:rPr>
          <w:rFonts w:eastAsia="標楷體"/>
          <w:b/>
          <w:sz w:val="28"/>
          <w:szCs w:val="28"/>
        </w:rPr>
        <w:t>遭環境後</w:t>
      </w:r>
      <w:r w:rsidR="00127DB9">
        <w:rPr>
          <w:rFonts w:eastAsia="標楷體" w:hint="eastAsia"/>
          <w:b/>
          <w:sz w:val="28"/>
          <w:szCs w:val="28"/>
        </w:rPr>
        <w:t>（</w:t>
      </w:r>
      <w:r w:rsidRPr="00992C3A">
        <w:rPr>
          <w:rFonts w:eastAsia="標楷體"/>
          <w:b/>
          <w:sz w:val="28"/>
          <w:szCs w:val="28"/>
        </w:rPr>
        <w:t>after touching patient surroundings</w:t>
      </w:r>
      <w:r w:rsidR="00127DB9">
        <w:rPr>
          <w:rFonts w:eastAsia="標楷體" w:hint="eastAsia"/>
          <w:b/>
          <w:sz w:val="28"/>
          <w:szCs w:val="28"/>
        </w:rPr>
        <w:t>）</w:t>
      </w:r>
    </w:p>
    <w:p w:rsidR="00F05711" w:rsidRPr="00992C3A" w:rsidRDefault="00F05711" w:rsidP="00832E22">
      <w:pPr>
        <w:pStyle w:val="a8"/>
        <w:adjustRightInd w:val="0"/>
        <w:snapToGrid w:val="0"/>
        <w:spacing w:line="360" w:lineRule="auto"/>
        <w:ind w:leftChars="0" w:left="993" w:firstLineChars="200" w:firstLine="560"/>
        <w:jc w:val="both"/>
        <w:rPr>
          <w:rFonts w:eastAsia="標楷體"/>
          <w:sz w:val="28"/>
          <w:szCs w:val="28"/>
        </w:rPr>
      </w:pPr>
      <w:r w:rsidRPr="00992C3A">
        <w:rPr>
          <w:rFonts w:eastAsia="標楷體"/>
          <w:sz w:val="28"/>
          <w:szCs w:val="28"/>
        </w:rPr>
        <w:t>時機</w:t>
      </w:r>
      <w:r w:rsidRPr="00992C3A">
        <w:rPr>
          <w:rFonts w:eastAsia="標楷體"/>
          <w:sz w:val="28"/>
          <w:szCs w:val="28"/>
        </w:rPr>
        <w:t>5</w:t>
      </w:r>
      <w:r w:rsidRPr="00992C3A">
        <w:rPr>
          <w:rFonts w:eastAsia="標楷體"/>
          <w:sz w:val="28"/>
          <w:szCs w:val="28"/>
        </w:rPr>
        <w:t>發生於「只接觸病人</w:t>
      </w:r>
      <w:r w:rsidR="00CA6B68" w:rsidRPr="00CA6B68">
        <w:rPr>
          <w:rFonts w:eastAsia="標楷體" w:hint="eastAsia"/>
          <w:sz w:val="28"/>
          <w:szCs w:val="28"/>
        </w:rPr>
        <w:t>周</w:t>
      </w:r>
      <w:r w:rsidRPr="00992C3A">
        <w:rPr>
          <w:rFonts w:eastAsia="標楷體"/>
          <w:sz w:val="28"/>
          <w:szCs w:val="28"/>
        </w:rPr>
        <w:t>遭環境，沒有接觸病人」的時候，因為病人自身的微生物</w:t>
      </w:r>
      <w:proofErr w:type="gramStart"/>
      <w:r w:rsidRPr="00992C3A">
        <w:rPr>
          <w:rFonts w:eastAsia="標楷體"/>
          <w:sz w:val="28"/>
          <w:szCs w:val="28"/>
        </w:rPr>
        <w:t>可能移生至</w:t>
      </w:r>
      <w:proofErr w:type="gramEnd"/>
      <w:r w:rsidRPr="00992C3A">
        <w:rPr>
          <w:rFonts w:eastAsia="標楷體"/>
          <w:sz w:val="28"/>
          <w:szCs w:val="28"/>
        </w:rPr>
        <w:t>病人</w:t>
      </w:r>
      <w:r w:rsidR="00CA6B68" w:rsidRPr="00CA6B68">
        <w:rPr>
          <w:rFonts w:eastAsia="標楷體" w:hint="eastAsia"/>
          <w:sz w:val="28"/>
          <w:szCs w:val="28"/>
        </w:rPr>
        <w:t>周</w:t>
      </w:r>
      <w:r w:rsidRPr="00992C3A">
        <w:rPr>
          <w:rFonts w:eastAsia="標楷體"/>
          <w:sz w:val="28"/>
          <w:szCs w:val="28"/>
        </w:rPr>
        <w:t>遭環境，為了要保護醫護人員避免被前述</w:t>
      </w:r>
      <w:proofErr w:type="gramStart"/>
      <w:r w:rsidRPr="00992C3A">
        <w:rPr>
          <w:rFonts w:eastAsia="標楷體"/>
          <w:sz w:val="28"/>
          <w:szCs w:val="28"/>
        </w:rPr>
        <w:t>微生物移生或</w:t>
      </w:r>
      <w:proofErr w:type="gramEnd"/>
      <w:r w:rsidRPr="00992C3A">
        <w:rPr>
          <w:rFonts w:eastAsia="標楷體"/>
          <w:sz w:val="28"/>
          <w:szCs w:val="28"/>
        </w:rPr>
        <w:t>潛在性感染，及避免照護區被微生物污染或潛在傳播。接觸病人</w:t>
      </w:r>
      <w:r w:rsidR="00CA6B68" w:rsidRPr="00CA6B68">
        <w:rPr>
          <w:rFonts w:eastAsia="標楷體" w:hint="eastAsia"/>
          <w:sz w:val="28"/>
          <w:szCs w:val="28"/>
        </w:rPr>
        <w:t>周</w:t>
      </w:r>
      <w:r w:rsidRPr="00992C3A">
        <w:rPr>
          <w:rFonts w:eastAsia="標楷體"/>
          <w:sz w:val="28"/>
          <w:szCs w:val="28"/>
        </w:rPr>
        <w:t>遭環境前不需洗手，但接觸病人</w:t>
      </w:r>
      <w:r w:rsidR="00CA6B68" w:rsidRPr="00CA6B68">
        <w:rPr>
          <w:rFonts w:eastAsia="標楷體" w:hint="eastAsia"/>
          <w:sz w:val="28"/>
          <w:szCs w:val="28"/>
        </w:rPr>
        <w:t>周</w:t>
      </w:r>
      <w:r w:rsidRPr="00992C3A">
        <w:rPr>
          <w:rFonts w:eastAsia="標楷體"/>
          <w:sz w:val="28"/>
          <w:szCs w:val="28"/>
        </w:rPr>
        <w:t>遭環境</w:t>
      </w:r>
      <w:proofErr w:type="gramStart"/>
      <w:r w:rsidRPr="00992C3A">
        <w:rPr>
          <w:rFonts w:eastAsia="標楷體"/>
          <w:sz w:val="28"/>
          <w:szCs w:val="28"/>
        </w:rPr>
        <w:t>之後若會接觸</w:t>
      </w:r>
      <w:proofErr w:type="gramEnd"/>
      <w:r w:rsidRPr="00992C3A">
        <w:rPr>
          <w:rFonts w:eastAsia="標楷體"/>
          <w:sz w:val="28"/>
          <w:szCs w:val="28"/>
        </w:rPr>
        <w:t>病人，則在接觸病人前需洗手。時機</w:t>
      </w:r>
      <w:r w:rsidRPr="00992C3A">
        <w:rPr>
          <w:rFonts w:eastAsia="標楷體"/>
          <w:sz w:val="28"/>
          <w:szCs w:val="28"/>
        </w:rPr>
        <w:t>4</w:t>
      </w:r>
      <w:r w:rsidRPr="00992C3A">
        <w:rPr>
          <w:rFonts w:eastAsia="標楷體"/>
          <w:sz w:val="28"/>
          <w:szCs w:val="28"/>
        </w:rPr>
        <w:t>適用在接觸病人之後，時機</w:t>
      </w:r>
      <w:r w:rsidRPr="00992C3A">
        <w:rPr>
          <w:rFonts w:eastAsia="標楷體"/>
          <w:sz w:val="28"/>
          <w:szCs w:val="28"/>
        </w:rPr>
        <w:t>5</w:t>
      </w:r>
      <w:r w:rsidRPr="00992C3A">
        <w:rPr>
          <w:rFonts w:eastAsia="標楷體"/>
          <w:sz w:val="28"/>
          <w:szCs w:val="28"/>
        </w:rPr>
        <w:t>適用在未接觸病人僅接觸病人</w:t>
      </w:r>
      <w:r w:rsidR="00CA6B68" w:rsidRPr="00CA6B68">
        <w:rPr>
          <w:rFonts w:eastAsia="標楷體" w:hint="eastAsia"/>
          <w:sz w:val="28"/>
          <w:szCs w:val="28"/>
        </w:rPr>
        <w:t>周</w:t>
      </w:r>
      <w:r w:rsidRPr="00992C3A">
        <w:rPr>
          <w:rFonts w:eastAsia="標楷體"/>
          <w:sz w:val="28"/>
          <w:szCs w:val="28"/>
        </w:rPr>
        <w:t>遭環境之後，所以兩個時機不會同時發生。當病人</w:t>
      </w:r>
      <w:r w:rsidR="00CA6B68" w:rsidRPr="00CA6B68">
        <w:rPr>
          <w:rFonts w:eastAsia="標楷體" w:hint="eastAsia"/>
          <w:sz w:val="28"/>
          <w:szCs w:val="28"/>
        </w:rPr>
        <w:t>周</w:t>
      </w:r>
      <w:r w:rsidRPr="00992C3A">
        <w:rPr>
          <w:rFonts w:eastAsia="標楷體"/>
          <w:sz w:val="28"/>
          <w:szCs w:val="28"/>
        </w:rPr>
        <w:t>遭環境中的多樣物品被接觸的情況，為時機</w:t>
      </w:r>
      <w:r w:rsidRPr="00992C3A">
        <w:rPr>
          <w:rFonts w:eastAsia="標楷體"/>
          <w:sz w:val="28"/>
          <w:szCs w:val="28"/>
        </w:rPr>
        <w:t>5</w:t>
      </w:r>
      <w:r w:rsidRPr="00992C3A">
        <w:rPr>
          <w:rFonts w:eastAsia="標楷體"/>
          <w:sz w:val="28"/>
          <w:szCs w:val="28"/>
        </w:rPr>
        <w:t>。</w:t>
      </w:r>
    </w:p>
    <w:p w:rsidR="00AD6A18" w:rsidRPr="00992C3A" w:rsidRDefault="00A94B92" w:rsidP="004075C8">
      <w:pPr>
        <w:pStyle w:val="a8"/>
        <w:numPr>
          <w:ilvl w:val="0"/>
          <w:numId w:val="5"/>
        </w:numPr>
        <w:adjustRightInd w:val="0"/>
        <w:snapToGrid w:val="0"/>
        <w:spacing w:line="360" w:lineRule="auto"/>
        <w:ind w:leftChars="0" w:left="993" w:hanging="567"/>
        <w:jc w:val="both"/>
        <w:rPr>
          <w:rFonts w:eastAsia="標楷體"/>
          <w:b/>
          <w:sz w:val="28"/>
          <w:szCs w:val="28"/>
        </w:rPr>
      </w:pPr>
      <w:r w:rsidRPr="00992C3A">
        <w:rPr>
          <w:rFonts w:eastAsia="標楷體"/>
          <w:b/>
          <w:sz w:val="28"/>
          <w:szCs w:val="28"/>
        </w:rPr>
        <w:t>執行手部衛生</w:t>
      </w:r>
      <w:r w:rsidRPr="00992C3A">
        <w:rPr>
          <w:rFonts w:eastAsia="標楷體"/>
          <w:b/>
          <w:sz w:val="28"/>
          <w:szCs w:val="28"/>
        </w:rPr>
        <w:t>3</w:t>
      </w:r>
      <w:r w:rsidRPr="00992C3A">
        <w:rPr>
          <w:rFonts w:eastAsia="標楷體"/>
          <w:b/>
          <w:sz w:val="28"/>
          <w:szCs w:val="28"/>
        </w:rPr>
        <w:t>原則</w:t>
      </w:r>
      <w:r w:rsidR="000152AC">
        <w:rPr>
          <w:rFonts w:eastAsia="標楷體" w:hint="eastAsia"/>
          <w:b/>
          <w:sz w:val="28"/>
          <w:szCs w:val="28"/>
        </w:rPr>
        <w:t>（圖一）</w:t>
      </w:r>
    </w:p>
    <w:p w:rsidR="001B0140" w:rsidRPr="00992C3A" w:rsidRDefault="001B0140" w:rsidP="004075C8">
      <w:pPr>
        <w:pStyle w:val="a8"/>
        <w:numPr>
          <w:ilvl w:val="0"/>
          <w:numId w:val="8"/>
        </w:numPr>
        <w:adjustRightInd w:val="0"/>
        <w:snapToGrid w:val="0"/>
        <w:spacing w:line="360" w:lineRule="auto"/>
        <w:ind w:leftChars="0" w:left="1134" w:hanging="338"/>
        <w:jc w:val="both"/>
        <w:rPr>
          <w:rFonts w:eastAsia="標楷體"/>
          <w:sz w:val="28"/>
          <w:szCs w:val="28"/>
        </w:rPr>
      </w:pPr>
      <w:r w:rsidRPr="00992C3A">
        <w:rPr>
          <w:rFonts w:eastAsia="標楷體"/>
          <w:sz w:val="28"/>
          <w:szCs w:val="28"/>
        </w:rPr>
        <w:t>『區』的轉換要洗手</w:t>
      </w:r>
    </w:p>
    <w:p w:rsidR="001B0140" w:rsidRPr="00992C3A" w:rsidRDefault="001B0140" w:rsidP="004075C8">
      <w:pPr>
        <w:pStyle w:val="a8"/>
        <w:numPr>
          <w:ilvl w:val="0"/>
          <w:numId w:val="9"/>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lastRenderedPageBreak/>
        <w:t>進入環境後，自行將「病人區」及「照護區」分</w:t>
      </w:r>
      <w:proofErr w:type="gramStart"/>
      <w:r w:rsidRPr="00992C3A">
        <w:rPr>
          <w:rFonts w:eastAsia="標楷體"/>
          <w:sz w:val="28"/>
          <w:szCs w:val="28"/>
        </w:rPr>
        <w:t>清楚，</w:t>
      </w:r>
      <w:proofErr w:type="gramEnd"/>
      <w:r w:rsidRPr="00992C3A">
        <w:rPr>
          <w:rFonts w:eastAsia="標楷體"/>
          <w:sz w:val="28"/>
          <w:szCs w:val="28"/>
        </w:rPr>
        <w:t>一般來說，門內</w:t>
      </w:r>
      <w:r w:rsidRPr="00992C3A">
        <w:rPr>
          <w:rFonts w:eastAsia="標楷體"/>
          <w:sz w:val="28"/>
          <w:szCs w:val="28"/>
        </w:rPr>
        <w:t xml:space="preserve"> </w:t>
      </w:r>
      <w:r w:rsidRPr="00992C3A">
        <w:rPr>
          <w:rFonts w:eastAsia="標楷體"/>
          <w:sz w:val="28"/>
          <w:szCs w:val="28"/>
        </w:rPr>
        <w:t>屬於病人區，門外屬於照護區；專用的屬於病人區，共用的屬於照護區。</w:t>
      </w:r>
    </w:p>
    <w:p w:rsidR="001B0140" w:rsidRPr="00992C3A" w:rsidRDefault="001B0140" w:rsidP="004075C8">
      <w:pPr>
        <w:pStyle w:val="a8"/>
        <w:numPr>
          <w:ilvl w:val="0"/>
          <w:numId w:val="9"/>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醫療照護相關人員由照護區進入病人區時（進入病室），若只接觸環境不用先洗手，但接觸病人前需要洗手。</w:t>
      </w:r>
    </w:p>
    <w:p w:rsidR="001B0140" w:rsidRPr="00992C3A" w:rsidRDefault="001B0140" w:rsidP="004075C8">
      <w:pPr>
        <w:pStyle w:val="a8"/>
        <w:numPr>
          <w:ilvl w:val="0"/>
          <w:numId w:val="9"/>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由病人區進入照護區時（出病室），只要有接觸環境或病人都要洗手，除非雙手沒有接觸到環境或病人。</w:t>
      </w:r>
    </w:p>
    <w:p w:rsidR="00A94B92" w:rsidRPr="00992C3A" w:rsidRDefault="001B0140" w:rsidP="004075C8">
      <w:pPr>
        <w:pStyle w:val="a8"/>
        <w:numPr>
          <w:ilvl w:val="0"/>
          <w:numId w:val="8"/>
        </w:numPr>
        <w:adjustRightInd w:val="0"/>
        <w:snapToGrid w:val="0"/>
        <w:spacing w:line="360" w:lineRule="auto"/>
        <w:ind w:leftChars="0" w:left="1134" w:hanging="338"/>
        <w:jc w:val="both"/>
        <w:rPr>
          <w:rFonts w:eastAsia="標楷體"/>
          <w:sz w:val="28"/>
          <w:szCs w:val="28"/>
        </w:rPr>
      </w:pPr>
      <w:r w:rsidRPr="00992C3A">
        <w:rPr>
          <w:rFonts w:eastAsia="標楷體"/>
          <w:sz w:val="28"/>
          <w:szCs w:val="28"/>
        </w:rPr>
        <w:t>除非發生時機</w:t>
      </w:r>
      <w:r w:rsidRPr="00992C3A">
        <w:rPr>
          <w:rFonts w:eastAsia="標楷體"/>
          <w:sz w:val="28"/>
          <w:szCs w:val="28"/>
        </w:rPr>
        <w:t>2</w:t>
      </w:r>
      <w:r w:rsidRPr="00992C3A">
        <w:rPr>
          <w:rFonts w:eastAsia="標楷體"/>
          <w:sz w:val="28"/>
          <w:szCs w:val="28"/>
        </w:rPr>
        <w:t>或</w:t>
      </w:r>
      <w:r w:rsidRPr="00992C3A">
        <w:rPr>
          <w:rFonts w:eastAsia="標楷體"/>
          <w:sz w:val="28"/>
          <w:szCs w:val="28"/>
        </w:rPr>
        <w:t>3</w:t>
      </w:r>
      <w:r w:rsidRPr="00992C3A">
        <w:rPr>
          <w:rFonts w:eastAsia="標楷體"/>
          <w:sz w:val="28"/>
          <w:szCs w:val="28"/>
        </w:rPr>
        <w:t>，否則『區』內活動不用洗手，醫療人員在同一病人區內活動時不用洗手，包括：</w:t>
      </w:r>
      <w:r w:rsidRPr="00992C3A">
        <w:rPr>
          <w:rFonts w:eastAsia="標楷體"/>
          <w:sz w:val="28"/>
          <w:szCs w:val="28"/>
        </w:rPr>
        <w:t xml:space="preserve"> </w:t>
      </w:r>
    </w:p>
    <w:p w:rsidR="00A94B92" w:rsidRPr="00992C3A" w:rsidRDefault="001B0140" w:rsidP="004075C8">
      <w:pPr>
        <w:pStyle w:val="a8"/>
        <w:numPr>
          <w:ilvl w:val="0"/>
          <w:numId w:val="10"/>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反覆接觸同一病人不用洗手。</w:t>
      </w:r>
    </w:p>
    <w:p w:rsidR="00A94B92" w:rsidRPr="00992C3A" w:rsidRDefault="001B0140" w:rsidP="004075C8">
      <w:pPr>
        <w:pStyle w:val="a8"/>
        <w:numPr>
          <w:ilvl w:val="0"/>
          <w:numId w:val="10"/>
        </w:numPr>
        <w:adjustRightInd w:val="0"/>
        <w:snapToGrid w:val="0"/>
        <w:spacing w:line="360" w:lineRule="auto"/>
        <w:ind w:leftChars="0"/>
        <w:jc w:val="both"/>
        <w:rPr>
          <w:rFonts w:eastAsia="標楷體"/>
          <w:sz w:val="28"/>
          <w:szCs w:val="28"/>
        </w:rPr>
      </w:pPr>
      <w:r w:rsidRPr="00992C3A">
        <w:rPr>
          <w:rFonts w:eastAsia="標楷體"/>
          <w:sz w:val="28"/>
          <w:szCs w:val="28"/>
        </w:rPr>
        <w:t>反覆接觸同一病人的</w:t>
      </w:r>
      <w:r w:rsidR="00CA6B68" w:rsidRPr="00CA6B68">
        <w:rPr>
          <w:rFonts w:eastAsia="標楷體" w:hint="eastAsia"/>
          <w:sz w:val="28"/>
          <w:szCs w:val="28"/>
        </w:rPr>
        <w:t>周</w:t>
      </w:r>
      <w:r w:rsidRPr="00992C3A">
        <w:rPr>
          <w:rFonts w:eastAsia="標楷體"/>
          <w:sz w:val="28"/>
          <w:szCs w:val="28"/>
        </w:rPr>
        <w:t>遭環境不用洗手。</w:t>
      </w:r>
    </w:p>
    <w:p w:rsidR="001B0140" w:rsidRPr="00992C3A" w:rsidRDefault="001B0140" w:rsidP="004075C8">
      <w:pPr>
        <w:pStyle w:val="a8"/>
        <w:numPr>
          <w:ilvl w:val="0"/>
          <w:numId w:val="10"/>
        </w:numPr>
        <w:adjustRightInd w:val="0"/>
        <w:snapToGrid w:val="0"/>
        <w:spacing w:line="360" w:lineRule="auto"/>
        <w:ind w:leftChars="0"/>
        <w:jc w:val="both"/>
        <w:rPr>
          <w:rFonts w:eastAsia="標楷體"/>
          <w:sz w:val="28"/>
          <w:szCs w:val="28"/>
        </w:rPr>
      </w:pPr>
      <w:r w:rsidRPr="00992C3A">
        <w:rPr>
          <w:rFonts w:eastAsia="標楷體"/>
          <w:sz w:val="28"/>
          <w:szCs w:val="28"/>
        </w:rPr>
        <w:t>反覆接觸同一病人和同一病人</w:t>
      </w:r>
      <w:r w:rsidR="00CA6B68" w:rsidRPr="00CA6B68">
        <w:rPr>
          <w:rFonts w:eastAsia="標楷體" w:hint="eastAsia"/>
          <w:sz w:val="28"/>
          <w:szCs w:val="28"/>
        </w:rPr>
        <w:t>周</w:t>
      </w:r>
      <w:r w:rsidRPr="00992C3A">
        <w:rPr>
          <w:rFonts w:eastAsia="標楷體"/>
          <w:sz w:val="28"/>
          <w:szCs w:val="28"/>
        </w:rPr>
        <w:t>遭環境也不用洗手。但是，要執行清潔</w:t>
      </w:r>
      <w:r w:rsidRPr="00992C3A">
        <w:rPr>
          <w:rFonts w:eastAsia="標楷體"/>
          <w:sz w:val="28"/>
          <w:szCs w:val="28"/>
        </w:rPr>
        <w:t>/</w:t>
      </w:r>
      <w:r w:rsidRPr="00992C3A">
        <w:rPr>
          <w:rFonts w:eastAsia="標楷體"/>
          <w:sz w:val="28"/>
          <w:szCs w:val="28"/>
        </w:rPr>
        <w:t>無菌技術前以及在接觸病人體液風險後，則要洗手。</w:t>
      </w:r>
    </w:p>
    <w:p w:rsidR="00831380" w:rsidRPr="00C73E6E" w:rsidRDefault="001B0140" w:rsidP="004075C8">
      <w:pPr>
        <w:pStyle w:val="a8"/>
        <w:numPr>
          <w:ilvl w:val="0"/>
          <w:numId w:val="8"/>
        </w:numPr>
        <w:adjustRightInd w:val="0"/>
        <w:snapToGrid w:val="0"/>
        <w:spacing w:line="360" w:lineRule="auto"/>
        <w:ind w:leftChars="0" w:left="1134" w:hanging="338"/>
        <w:jc w:val="both"/>
        <w:rPr>
          <w:rFonts w:eastAsia="標楷體"/>
          <w:sz w:val="28"/>
          <w:szCs w:val="28"/>
        </w:rPr>
      </w:pPr>
      <w:r w:rsidRPr="00992C3A">
        <w:rPr>
          <w:rFonts w:eastAsia="標楷體"/>
          <w:sz w:val="28"/>
          <w:szCs w:val="28"/>
        </w:rPr>
        <w:t>一般而言，愈接近『動作前』洗手愈好，</w:t>
      </w:r>
      <w:proofErr w:type="gramStart"/>
      <w:r w:rsidRPr="00992C3A">
        <w:rPr>
          <w:rFonts w:eastAsia="標楷體"/>
          <w:sz w:val="28"/>
          <w:szCs w:val="28"/>
        </w:rPr>
        <w:t>在暴觸病人</w:t>
      </w:r>
      <w:proofErr w:type="gramEnd"/>
      <w:r w:rsidRPr="00992C3A">
        <w:rPr>
          <w:rFonts w:eastAsia="標楷體"/>
          <w:sz w:val="28"/>
          <w:szCs w:val="28"/>
        </w:rPr>
        <w:t>體液風險後，愈快洗手愈好。</w:t>
      </w:r>
    </w:p>
    <w:p w:rsidR="0018033A" w:rsidRPr="000152AC" w:rsidRDefault="00C73E6E" w:rsidP="00C73E6E">
      <w:pPr>
        <w:adjustRightInd w:val="0"/>
        <w:snapToGrid w:val="0"/>
        <w:spacing w:line="360" w:lineRule="auto"/>
        <w:jc w:val="center"/>
        <w:rPr>
          <w:rFonts w:eastAsia="標楷體"/>
          <w:sz w:val="28"/>
          <w:szCs w:val="28"/>
        </w:rPr>
      </w:pPr>
      <w:r w:rsidRPr="000152AC">
        <w:rPr>
          <w:rFonts w:eastAsia="標楷體"/>
          <w:noProof/>
          <w:sz w:val="28"/>
          <w:szCs w:val="28"/>
        </w:rPr>
        <w:drawing>
          <wp:anchor distT="0" distB="0" distL="114300" distR="114300" simplePos="0" relativeHeight="251660288" behindDoc="0" locked="0" layoutInCell="1" allowOverlap="1">
            <wp:simplePos x="0" y="0"/>
            <wp:positionH relativeFrom="margin">
              <wp:align>center</wp:align>
            </wp:positionH>
            <wp:positionV relativeFrom="paragraph">
              <wp:posOffset>-1580</wp:posOffset>
            </wp:positionV>
            <wp:extent cx="5020077" cy="3816000"/>
            <wp:effectExtent l="0" t="0" r="9525"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手部衛生5時機(周).jpg"/>
                    <pic:cNvPicPr/>
                  </pic:nvPicPr>
                  <pic:blipFill>
                    <a:blip r:embed="rId10">
                      <a:extLst>
                        <a:ext uri="{28A0092B-C50C-407E-A947-70E740481C1C}">
                          <a14:useLocalDpi xmlns:a14="http://schemas.microsoft.com/office/drawing/2010/main" val="0"/>
                        </a:ext>
                      </a:extLst>
                    </a:blip>
                    <a:stretch>
                      <a:fillRect/>
                    </a:stretch>
                  </pic:blipFill>
                  <pic:spPr>
                    <a:xfrm>
                      <a:off x="0" y="0"/>
                      <a:ext cx="5020077" cy="3816000"/>
                    </a:xfrm>
                    <a:prstGeom prst="rect">
                      <a:avLst/>
                    </a:prstGeom>
                  </pic:spPr>
                </pic:pic>
              </a:graphicData>
            </a:graphic>
            <wp14:sizeRelH relativeFrom="margin">
              <wp14:pctWidth>0</wp14:pctWidth>
            </wp14:sizeRelH>
            <wp14:sizeRelV relativeFrom="margin">
              <wp14:pctHeight>0</wp14:pctHeight>
            </wp14:sizeRelV>
          </wp:anchor>
        </w:drawing>
      </w:r>
      <w:r w:rsidR="000152AC" w:rsidRPr="000152AC">
        <w:rPr>
          <w:rFonts w:eastAsia="標楷體" w:hint="eastAsia"/>
          <w:sz w:val="28"/>
          <w:szCs w:val="28"/>
        </w:rPr>
        <w:t>圖一、手部衛生執行時機及</w:t>
      </w:r>
      <w:r w:rsidR="000152AC" w:rsidRPr="000152AC">
        <w:rPr>
          <w:rFonts w:eastAsia="標楷體" w:hint="eastAsia"/>
          <w:sz w:val="28"/>
          <w:szCs w:val="28"/>
        </w:rPr>
        <w:t>3</w:t>
      </w:r>
      <w:r w:rsidR="000152AC" w:rsidRPr="000152AC">
        <w:rPr>
          <w:rFonts w:eastAsia="標楷體" w:hint="eastAsia"/>
          <w:sz w:val="28"/>
          <w:szCs w:val="28"/>
        </w:rPr>
        <w:t>原則</w:t>
      </w:r>
    </w:p>
    <w:p w:rsidR="00831380" w:rsidRPr="00992C3A" w:rsidRDefault="00650F8A" w:rsidP="00832E22">
      <w:pPr>
        <w:pStyle w:val="a8"/>
        <w:numPr>
          <w:ilvl w:val="0"/>
          <w:numId w:val="4"/>
        </w:numPr>
        <w:adjustRightInd w:val="0"/>
        <w:snapToGrid w:val="0"/>
        <w:spacing w:line="360" w:lineRule="auto"/>
        <w:ind w:leftChars="0" w:left="851" w:hanging="621"/>
        <w:jc w:val="both"/>
        <w:rPr>
          <w:rFonts w:eastAsia="標楷體"/>
          <w:b/>
          <w:sz w:val="28"/>
          <w:szCs w:val="28"/>
        </w:rPr>
      </w:pPr>
      <w:r w:rsidRPr="00992C3A">
        <w:rPr>
          <w:rFonts w:eastAsia="標楷體"/>
          <w:b/>
          <w:sz w:val="28"/>
          <w:szCs w:val="28"/>
        </w:rPr>
        <w:lastRenderedPageBreak/>
        <w:t>手部衛生</w:t>
      </w:r>
      <w:r w:rsidR="00B01D60" w:rsidRPr="00992C3A">
        <w:rPr>
          <w:rFonts w:eastAsia="標楷體"/>
          <w:b/>
          <w:sz w:val="28"/>
          <w:szCs w:val="28"/>
        </w:rPr>
        <w:t>適用情況與</w:t>
      </w:r>
      <w:r w:rsidRPr="00992C3A">
        <w:rPr>
          <w:rFonts w:eastAsia="標楷體"/>
          <w:b/>
          <w:sz w:val="28"/>
          <w:szCs w:val="28"/>
        </w:rPr>
        <w:t>執行方</w:t>
      </w:r>
      <w:r w:rsidR="00B01D60" w:rsidRPr="00992C3A">
        <w:rPr>
          <w:rFonts w:eastAsia="標楷體"/>
          <w:b/>
          <w:sz w:val="28"/>
          <w:szCs w:val="28"/>
        </w:rPr>
        <w:t>式</w:t>
      </w:r>
    </w:p>
    <w:p w:rsidR="00B01D60" w:rsidRPr="00992C3A" w:rsidRDefault="00B01D60" w:rsidP="004075C8">
      <w:pPr>
        <w:pStyle w:val="a8"/>
        <w:numPr>
          <w:ilvl w:val="0"/>
          <w:numId w:val="11"/>
        </w:numPr>
        <w:adjustRightInd w:val="0"/>
        <w:snapToGrid w:val="0"/>
        <w:spacing w:line="360" w:lineRule="auto"/>
        <w:ind w:leftChars="0" w:left="993" w:hanging="567"/>
        <w:jc w:val="both"/>
        <w:rPr>
          <w:rFonts w:eastAsia="標楷體"/>
          <w:b/>
          <w:sz w:val="28"/>
          <w:szCs w:val="28"/>
        </w:rPr>
      </w:pPr>
      <w:r w:rsidRPr="00992C3A">
        <w:rPr>
          <w:rFonts w:eastAsia="標楷體"/>
          <w:b/>
          <w:sz w:val="28"/>
          <w:szCs w:val="28"/>
        </w:rPr>
        <w:t>適用情況</w:t>
      </w:r>
    </w:p>
    <w:p w:rsidR="006B035C" w:rsidRPr="00992C3A" w:rsidRDefault="00831380" w:rsidP="004075C8">
      <w:pPr>
        <w:pStyle w:val="a8"/>
        <w:numPr>
          <w:ilvl w:val="0"/>
          <w:numId w:val="12"/>
        </w:numPr>
        <w:adjustRightInd w:val="0"/>
        <w:snapToGrid w:val="0"/>
        <w:spacing w:line="360" w:lineRule="auto"/>
        <w:ind w:leftChars="0" w:left="1134" w:hanging="338"/>
        <w:jc w:val="both"/>
        <w:rPr>
          <w:rFonts w:eastAsia="標楷體"/>
          <w:sz w:val="28"/>
          <w:szCs w:val="28"/>
        </w:rPr>
      </w:pPr>
      <w:r w:rsidRPr="00992C3A">
        <w:rPr>
          <w:rFonts w:eastAsia="標楷體"/>
          <w:b/>
          <w:sz w:val="28"/>
          <w:szCs w:val="28"/>
        </w:rPr>
        <w:t>一般洗手：</w:t>
      </w:r>
      <w:r w:rsidRPr="00992C3A">
        <w:rPr>
          <w:rFonts w:eastAsia="標楷體"/>
          <w:sz w:val="28"/>
          <w:szCs w:val="28"/>
        </w:rPr>
        <w:t>使用一般性洗手液洗手，以去除手部污垢及</w:t>
      </w:r>
      <w:proofErr w:type="gramStart"/>
      <w:r w:rsidRPr="00992C3A">
        <w:rPr>
          <w:rFonts w:eastAsia="標楷體"/>
          <w:sz w:val="28"/>
          <w:szCs w:val="28"/>
        </w:rPr>
        <w:t>暫時性菌叢</w:t>
      </w:r>
      <w:proofErr w:type="gramEnd"/>
      <w:r w:rsidRPr="00992C3A">
        <w:rPr>
          <w:rFonts w:eastAsia="標楷體"/>
          <w:sz w:val="28"/>
          <w:szCs w:val="28"/>
        </w:rPr>
        <w:t>。</w:t>
      </w:r>
    </w:p>
    <w:p w:rsidR="00831380" w:rsidRPr="00992C3A" w:rsidRDefault="00831380" w:rsidP="00832E22">
      <w:pPr>
        <w:pStyle w:val="a8"/>
        <w:adjustRightInd w:val="0"/>
        <w:snapToGrid w:val="0"/>
        <w:spacing w:line="360" w:lineRule="auto"/>
        <w:ind w:leftChars="0" w:left="1134"/>
        <w:jc w:val="both"/>
        <w:rPr>
          <w:rFonts w:eastAsia="標楷體"/>
          <w:sz w:val="28"/>
          <w:szCs w:val="28"/>
        </w:rPr>
      </w:pPr>
      <w:r w:rsidRPr="00992C3A">
        <w:rPr>
          <w:rFonts w:eastAsia="標楷體"/>
          <w:sz w:val="28"/>
          <w:szCs w:val="28"/>
        </w:rPr>
        <w:t>適用情況：</w:t>
      </w:r>
    </w:p>
    <w:p w:rsidR="00C21D87" w:rsidRPr="00992C3A" w:rsidRDefault="00831380" w:rsidP="004075C8">
      <w:pPr>
        <w:pStyle w:val="a8"/>
        <w:numPr>
          <w:ilvl w:val="0"/>
          <w:numId w:val="13"/>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接觸一般病人前後。</w:t>
      </w:r>
    </w:p>
    <w:p w:rsidR="00C21D87" w:rsidRPr="00992C3A" w:rsidRDefault="00831380" w:rsidP="004075C8">
      <w:pPr>
        <w:pStyle w:val="a8"/>
        <w:numPr>
          <w:ilvl w:val="0"/>
          <w:numId w:val="13"/>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準備藥物、治療</w:t>
      </w:r>
      <w:proofErr w:type="gramStart"/>
      <w:r w:rsidRPr="00992C3A">
        <w:rPr>
          <w:rFonts w:eastAsia="標楷體"/>
          <w:sz w:val="28"/>
          <w:szCs w:val="28"/>
        </w:rPr>
        <w:t>用物前</w:t>
      </w:r>
      <w:proofErr w:type="gramEnd"/>
      <w:r w:rsidRPr="00992C3A">
        <w:rPr>
          <w:rFonts w:eastAsia="標楷體"/>
          <w:sz w:val="28"/>
          <w:szCs w:val="28"/>
        </w:rPr>
        <w:t>。</w:t>
      </w:r>
    </w:p>
    <w:p w:rsidR="00C21D87" w:rsidRPr="00992C3A" w:rsidRDefault="00831380" w:rsidP="004075C8">
      <w:pPr>
        <w:pStyle w:val="a8"/>
        <w:numPr>
          <w:ilvl w:val="0"/>
          <w:numId w:val="13"/>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執行一般侵入性治療前後，如靜脈注射、導尿等。</w:t>
      </w:r>
    </w:p>
    <w:p w:rsidR="00C21D87" w:rsidRPr="00992C3A" w:rsidRDefault="00831380" w:rsidP="004075C8">
      <w:pPr>
        <w:pStyle w:val="a8"/>
        <w:numPr>
          <w:ilvl w:val="0"/>
          <w:numId w:val="13"/>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接觸一般病人之體液、分泌物、糞便</w:t>
      </w:r>
      <w:r w:rsidRPr="00992C3A">
        <w:rPr>
          <w:rFonts w:eastAsia="標楷體"/>
          <w:sz w:val="28"/>
          <w:szCs w:val="28"/>
        </w:rPr>
        <w:t>…</w:t>
      </w:r>
      <w:r w:rsidRPr="00992C3A">
        <w:rPr>
          <w:rFonts w:eastAsia="標楷體"/>
          <w:sz w:val="28"/>
          <w:szCs w:val="28"/>
        </w:rPr>
        <w:t>等之風險後。</w:t>
      </w:r>
    </w:p>
    <w:p w:rsidR="00B01D60" w:rsidRPr="00992C3A" w:rsidRDefault="00831380" w:rsidP="004075C8">
      <w:pPr>
        <w:pStyle w:val="a8"/>
        <w:numPr>
          <w:ilvl w:val="0"/>
          <w:numId w:val="13"/>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準備工作前。</w:t>
      </w:r>
    </w:p>
    <w:p w:rsidR="00831380" w:rsidRPr="00992C3A" w:rsidRDefault="00831380" w:rsidP="004075C8">
      <w:pPr>
        <w:pStyle w:val="a8"/>
        <w:numPr>
          <w:ilvl w:val="0"/>
          <w:numId w:val="12"/>
        </w:numPr>
        <w:adjustRightInd w:val="0"/>
        <w:snapToGrid w:val="0"/>
        <w:spacing w:line="360" w:lineRule="auto"/>
        <w:ind w:leftChars="0" w:left="1134" w:hanging="338"/>
        <w:jc w:val="both"/>
        <w:rPr>
          <w:rFonts w:eastAsia="標楷體"/>
          <w:sz w:val="28"/>
          <w:szCs w:val="28"/>
        </w:rPr>
      </w:pPr>
      <w:r w:rsidRPr="00992C3A">
        <w:rPr>
          <w:rFonts w:eastAsia="標楷體"/>
          <w:b/>
          <w:sz w:val="28"/>
          <w:szCs w:val="28"/>
        </w:rPr>
        <w:t>消毒液洗手：</w:t>
      </w:r>
      <w:r w:rsidRPr="00992C3A">
        <w:rPr>
          <w:rFonts w:eastAsia="標楷體"/>
          <w:sz w:val="28"/>
          <w:szCs w:val="28"/>
        </w:rPr>
        <w:t>可去除手部污垢及有效破壞、減少皮膚上</w:t>
      </w:r>
      <w:proofErr w:type="gramStart"/>
      <w:r w:rsidRPr="00992C3A">
        <w:rPr>
          <w:rFonts w:eastAsia="標楷體"/>
          <w:sz w:val="28"/>
          <w:szCs w:val="28"/>
        </w:rPr>
        <w:t>暫時性菌叢的</w:t>
      </w:r>
      <w:proofErr w:type="gramEnd"/>
      <w:r w:rsidRPr="00992C3A">
        <w:rPr>
          <w:rFonts w:eastAsia="標楷體"/>
          <w:sz w:val="28"/>
          <w:szCs w:val="28"/>
        </w:rPr>
        <w:t>數量。消毒性洗手液包括</w:t>
      </w:r>
      <w:r w:rsidRPr="00992C3A">
        <w:rPr>
          <w:rFonts w:eastAsia="標楷體"/>
          <w:sz w:val="28"/>
          <w:szCs w:val="28"/>
        </w:rPr>
        <w:t>7.5% povidone iodine</w:t>
      </w:r>
      <w:r w:rsidRPr="00992C3A">
        <w:rPr>
          <w:rFonts w:eastAsia="標楷體"/>
          <w:sz w:val="28"/>
          <w:szCs w:val="28"/>
        </w:rPr>
        <w:t>、</w:t>
      </w:r>
      <w:r w:rsidRPr="00992C3A">
        <w:rPr>
          <w:rFonts w:eastAsia="標楷體"/>
          <w:sz w:val="28"/>
          <w:szCs w:val="28"/>
        </w:rPr>
        <w:t>2%</w:t>
      </w:r>
      <w:r w:rsidRPr="00992C3A">
        <w:rPr>
          <w:rFonts w:eastAsia="標楷體"/>
          <w:sz w:val="28"/>
          <w:szCs w:val="28"/>
        </w:rPr>
        <w:t>或</w:t>
      </w:r>
      <w:r w:rsidRPr="00992C3A">
        <w:rPr>
          <w:rFonts w:eastAsia="標楷體"/>
          <w:sz w:val="28"/>
          <w:szCs w:val="28"/>
        </w:rPr>
        <w:t>4% chlorhexidine gluconate</w:t>
      </w:r>
      <w:r w:rsidRPr="00992C3A">
        <w:rPr>
          <w:rFonts w:eastAsia="標楷體"/>
          <w:sz w:val="28"/>
          <w:szCs w:val="28"/>
        </w:rPr>
        <w:t>等。</w:t>
      </w:r>
    </w:p>
    <w:p w:rsidR="00831380" w:rsidRPr="00992C3A" w:rsidRDefault="00831380" w:rsidP="00832E22">
      <w:pPr>
        <w:pStyle w:val="a8"/>
        <w:adjustRightInd w:val="0"/>
        <w:snapToGrid w:val="0"/>
        <w:spacing w:line="360" w:lineRule="auto"/>
        <w:ind w:leftChars="0" w:left="1134"/>
        <w:jc w:val="both"/>
        <w:rPr>
          <w:rFonts w:eastAsia="標楷體"/>
          <w:sz w:val="28"/>
          <w:szCs w:val="28"/>
        </w:rPr>
      </w:pPr>
      <w:r w:rsidRPr="00992C3A">
        <w:rPr>
          <w:rFonts w:eastAsia="標楷體"/>
          <w:sz w:val="28"/>
          <w:szCs w:val="28"/>
        </w:rPr>
        <w:t>適用情況：</w:t>
      </w:r>
    </w:p>
    <w:p w:rsidR="00C21D87" w:rsidRPr="00992C3A" w:rsidRDefault="00831380" w:rsidP="004075C8">
      <w:pPr>
        <w:pStyle w:val="a8"/>
        <w:numPr>
          <w:ilvl w:val="0"/>
          <w:numId w:val="14"/>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進行費時較長的侵入性治療前，如胸部穿刺引流，放置中心靜脈導管等。</w:t>
      </w:r>
    </w:p>
    <w:p w:rsidR="00831380" w:rsidRPr="00992C3A" w:rsidRDefault="00831380" w:rsidP="004075C8">
      <w:pPr>
        <w:pStyle w:val="a8"/>
        <w:numPr>
          <w:ilvl w:val="0"/>
          <w:numId w:val="14"/>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接觸特殊隔離之病人後，包括多重抗藥性</w:t>
      </w:r>
      <w:proofErr w:type="gramStart"/>
      <w:r w:rsidRPr="00992C3A">
        <w:rPr>
          <w:rFonts w:eastAsia="標楷體"/>
          <w:sz w:val="28"/>
          <w:szCs w:val="28"/>
        </w:rPr>
        <w:t>菌株或其他</w:t>
      </w:r>
      <w:proofErr w:type="gramEnd"/>
      <w:r w:rsidRPr="00992C3A">
        <w:rPr>
          <w:rFonts w:eastAsia="標楷體"/>
          <w:sz w:val="28"/>
          <w:szCs w:val="28"/>
        </w:rPr>
        <w:t>感染之病人。</w:t>
      </w:r>
    </w:p>
    <w:p w:rsidR="00831380" w:rsidRPr="00992C3A" w:rsidRDefault="00831380" w:rsidP="004075C8">
      <w:pPr>
        <w:pStyle w:val="a8"/>
        <w:numPr>
          <w:ilvl w:val="0"/>
          <w:numId w:val="12"/>
        </w:numPr>
        <w:adjustRightInd w:val="0"/>
        <w:snapToGrid w:val="0"/>
        <w:spacing w:line="360" w:lineRule="auto"/>
        <w:ind w:leftChars="0" w:left="1134" w:hanging="338"/>
        <w:jc w:val="both"/>
        <w:rPr>
          <w:rFonts w:eastAsia="標楷體"/>
          <w:sz w:val="28"/>
          <w:szCs w:val="28"/>
        </w:rPr>
      </w:pPr>
      <w:r w:rsidRPr="00992C3A">
        <w:rPr>
          <w:rFonts w:eastAsia="標楷體"/>
          <w:b/>
          <w:sz w:val="28"/>
          <w:szCs w:val="28"/>
        </w:rPr>
        <w:t>酒精性乾洗手：</w:t>
      </w:r>
      <w:r w:rsidR="006213B3" w:rsidRPr="00992C3A">
        <w:rPr>
          <w:rFonts w:eastAsia="標楷體"/>
          <w:sz w:val="28"/>
          <w:szCs w:val="28"/>
        </w:rPr>
        <w:t>至少</w:t>
      </w:r>
      <w:r w:rsidRPr="00992C3A">
        <w:rPr>
          <w:rFonts w:eastAsia="標楷體"/>
          <w:sz w:val="28"/>
          <w:szCs w:val="28"/>
        </w:rPr>
        <w:t>含</w:t>
      </w:r>
      <w:r w:rsidRPr="00992C3A">
        <w:rPr>
          <w:rFonts w:eastAsia="標楷體"/>
          <w:sz w:val="28"/>
          <w:szCs w:val="28"/>
        </w:rPr>
        <w:t>70%</w:t>
      </w:r>
      <w:r w:rsidR="006213B3" w:rsidRPr="00992C3A">
        <w:rPr>
          <w:rFonts w:eastAsia="標楷體"/>
          <w:sz w:val="28"/>
          <w:szCs w:val="28"/>
        </w:rPr>
        <w:t>酒精</w:t>
      </w:r>
      <w:r w:rsidRPr="00992C3A">
        <w:rPr>
          <w:rFonts w:eastAsia="標楷體"/>
          <w:sz w:val="28"/>
          <w:szCs w:val="28"/>
        </w:rPr>
        <w:t>，可殺死革蘭氏</w:t>
      </w:r>
      <w:proofErr w:type="gramStart"/>
      <w:r w:rsidRPr="00992C3A">
        <w:rPr>
          <w:rFonts w:eastAsia="標楷體"/>
          <w:sz w:val="28"/>
          <w:szCs w:val="28"/>
        </w:rPr>
        <w:t>陽性菌、</w:t>
      </w:r>
      <w:proofErr w:type="gramEnd"/>
      <w:r w:rsidRPr="00992C3A">
        <w:rPr>
          <w:rFonts w:eastAsia="標楷體"/>
          <w:sz w:val="28"/>
          <w:szCs w:val="28"/>
        </w:rPr>
        <w:t>革蘭氏</w:t>
      </w:r>
      <w:proofErr w:type="gramStart"/>
      <w:r w:rsidRPr="00992C3A">
        <w:rPr>
          <w:rFonts w:eastAsia="標楷體"/>
          <w:sz w:val="28"/>
          <w:szCs w:val="28"/>
        </w:rPr>
        <w:t>陰性菌、</w:t>
      </w:r>
      <w:proofErr w:type="gramEnd"/>
      <w:r w:rsidRPr="00992C3A">
        <w:rPr>
          <w:rFonts w:eastAsia="標楷體"/>
          <w:sz w:val="28"/>
          <w:szCs w:val="28"/>
        </w:rPr>
        <w:t>多重抗藥性菌株</w:t>
      </w:r>
      <w:r w:rsidR="00127DB9">
        <w:rPr>
          <w:rFonts w:eastAsia="標楷體" w:hint="eastAsia"/>
          <w:sz w:val="28"/>
          <w:szCs w:val="28"/>
        </w:rPr>
        <w:t>（</w:t>
      </w:r>
      <w:r w:rsidRPr="00992C3A">
        <w:rPr>
          <w:rFonts w:eastAsia="標楷體"/>
          <w:sz w:val="28"/>
          <w:szCs w:val="28"/>
        </w:rPr>
        <w:t>如</w:t>
      </w:r>
      <w:r w:rsidRPr="00992C3A">
        <w:rPr>
          <w:rFonts w:eastAsia="標楷體"/>
          <w:sz w:val="28"/>
          <w:szCs w:val="28"/>
        </w:rPr>
        <w:t>MRSA</w:t>
      </w:r>
      <w:r w:rsidRPr="00992C3A">
        <w:rPr>
          <w:rFonts w:eastAsia="標楷體"/>
          <w:sz w:val="28"/>
          <w:szCs w:val="28"/>
        </w:rPr>
        <w:t>、</w:t>
      </w:r>
      <w:r w:rsidRPr="00992C3A">
        <w:rPr>
          <w:rFonts w:eastAsia="標楷體"/>
          <w:sz w:val="28"/>
          <w:szCs w:val="28"/>
        </w:rPr>
        <w:t>MDRAB</w:t>
      </w:r>
      <w:r w:rsidRPr="00992C3A">
        <w:rPr>
          <w:rFonts w:eastAsia="標楷體"/>
          <w:sz w:val="28"/>
          <w:szCs w:val="28"/>
        </w:rPr>
        <w:t>、</w:t>
      </w:r>
      <w:r w:rsidR="00D173A3" w:rsidRPr="00992C3A">
        <w:rPr>
          <w:rFonts w:eastAsia="標楷體"/>
          <w:sz w:val="28"/>
          <w:szCs w:val="28"/>
        </w:rPr>
        <w:t>VRE</w:t>
      </w:r>
      <w:r w:rsidRPr="00992C3A">
        <w:rPr>
          <w:rFonts w:eastAsia="標楷體"/>
          <w:sz w:val="28"/>
          <w:szCs w:val="28"/>
        </w:rPr>
        <w:t>等</w:t>
      </w:r>
      <w:r w:rsidR="00127DB9">
        <w:rPr>
          <w:rFonts w:eastAsia="標楷體" w:hint="eastAsia"/>
          <w:sz w:val="28"/>
          <w:szCs w:val="28"/>
        </w:rPr>
        <w:t>）</w:t>
      </w:r>
      <w:r w:rsidRPr="00992C3A">
        <w:rPr>
          <w:rFonts w:eastAsia="標楷體"/>
          <w:sz w:val="28"/>
          <w:szCs w:val="28"/>
        </w:rPr>
        <w:t>、結核菌、黴菌及含有套膜的病毒</w:t>
      </w:r>
      <w:r w:rsidR="00127DB9">
        <w:rPr>
          <w:rFonts w:eastAsia="標楷體" w:hint="eastAsia"/>
          <w:sz w:val="28"/>
          <w:szCs w:val="28"/>
        </w:rPr>
        <w:t>（</w:t>
      </w:r>
      <w:r w:rsidRPr="00992C3A">
        <w:rPr>
          <w:rFonts w:eastAsia="標楷體"/>
          <w:sz w:val="28"/>
          <w:szCs w:val="28"/>
        </w:rPr>
        <w:t>如</w:t>
      </w:r>
      <w:r w:rsidRPr="00992C3A">
        <w:rPr>
          <w:rFonts w:eastAsia="標楷體"/>
          <w:sz w:val="28"/>
          <w:szCs w:val="28"/>
        </w:rPr>
        <w:t>B</w:t>
      </w:r>
      <w:r w:rsidRPr="00992C3A">
        <w:rPr>
          <w:rFonts w:eastAsia="標楷體"/>
          <w:sz w:val="28"/>
          <w:szCs w:val="28"/>
        </w:rPr>
        <w:t>、</w:t>
      </w:r>
      <w:r w:rsidRPr="00992C3A">
        <w:rPr>
          <w:rFonts w:eastAsia="標楷體"/>
          <w:sz w:val="28"/>
          <w:szCs w:val="28"/>
        </w:rPr>
        <w:t>C</w:t>
      </w:r>
      <w:r w:rsidRPr="00992C3A">
        <w:rPr>
          <w:rFonts w:eastAsia="標楷體"/>
          <w:sz w:val="28"/>
          <w:szCs w:val="28"/>
        </w:rPr>
        <w:t>型肝炎病毒</w:t>
      </w:r>
      <w:r w:rsidR="00127DB9">
        <w:rPr>
          <w:rFonts w:eastAsia="標楷體" w:hint="eastAsia"/>
          <w:sz w:val="28"/>
          <w:szCs w:val="28"/>
        </w:rPr>
        <w:t>）</w:t>
      </w:r>
      <w:r w:rsidRPr="00992C3A">
        <w:rPr>
          <w:rFonts w:eastAsia="標楷體"/>
          <w:sz w:val="28"/>
          <w:szCs w:val="28"/>
        </w:rPr>
        <w:t>。</w:t>
      </w:r>
    </w:p>
    <w:p w:rsidR="00831380" w:rsidRPr="00992C3A" w:rsidRDefault="00831380" w:rsidP="00832E22">
      <w:pPr>
        <w:pStyle w:val="a8"/>
        <w:adjustRightInd w:val="0"/>
        <w:snapToGrid w:val="0"/>
        <w:spacing w:line="360" w:lineRule="auto"/>
        <w:ind w:leftChars="0" w:left="1134"/>
        <w:jc w:val="both"/>
        <w:rPr>
          <w:rFonts w:eastAsia="標楷體"/>
          <w:sz w:val="28"/>
          <w:szCs w:val="28"/>
        </w:rPr>
      </w:pPr>
      <w:r w:rsidRPr="00992C3A">
        <w:rPr>
          <w:rFonts w:eastAsia="標楷體"/>
          <w:sz w:val="28"/>
          <w:szCs w:val="28"/>
        </w:rPr>
        <w:t>不適用情況：</w:t>
      </w:r>
    </w:p>
    <w:p w:rsidR="00C21D87" w:rsidRPr="00992C3A" w:rsidRDefault="00831380" w:rsidP="004075C8">
      <w:pPr>
        <w:pStyle w:val="a8"/>
        <w:numPr>
          <w:ilvl w:val="0"/>
          <w:numId w:val="15"/>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皮膚有傷口，因</w:t>
      </w:r>
      <w:r w:rsidR="000152AC">
        <w:rPr>
          <w:rFonts w:eastAsia="標楷體" w:hint="eastAsia"/>
          <w:sz w:val="28"/>
          <w:szCs w:val="28"/>
        </w:rPr>
        <w:t>酒精</w:t>
      </w:r>
      <w:r w:rsidRPr="00992C3A">
        <w:rPr>
          <w:rFonts w:eastAsia="標楷體"/>
          <w:sz w:val="28"/>
          <w:szCs w:val="28"/>
        </w:rPr>
        <w:t>具刺激性且會使蛋白質凝結。</w:t>
      </w:r>
    </w:p>
    <w:p w:rsidR="00C21D87" w:rsidRPr="00992C3A" w:rsidRDefault="00831380" w:rsidP="004075C8">
      <w:pPr>
        <w:pStyle w:val="a8"/>
        <w:numPr>
          <w:ilvl w:val="0"/>
          <w:numId w:val="15"/>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手上有明顯</w:t>
      </w:r>
      <w:proofErr w:type="gramStart"/>
      <w:r w:rsidRPr="00992C3A">
        <w:rPr>
          <w:rFonts w:eastAsia="標楷體"/>
          <w:sz w:val="28"/>
          <w:szCs w:val="28"/>
        </w:rPr>
        <w:t>髒污或</w:t>
      </w:r>
      <w:proofErr w:type="gramEnd"/>
      <w:r w:rsidRPr="00992C3A">
        <w:rPr>
          <w:rFonts w:eastAsia="標楷體"/>
          <w:sz w:val="28"/>
          <w:szCs w:val="28"/>
        </w:rPr>
        <w:t>沾有血液</w:t>
      </w:r>
      <w:r w:rsidRPr="00992C3A">
        <w:rPr>
          <w:rFonts w:eastAsia="標楷體"/>
          <w:sz w:val="28"/>
          <w:szCs w:val="28"/>
        </w:rPr>
        <w:t>/</w:t>
      </w:r>
      <w:r w:rsidRPr="00992C3A">
        <w:rPr>
          <w:rFonts w:eastAsia="標楷體"/>
          <w:sz w:val="28"/>
          <w:szCs w:val="28"/>
        </w:rPr>
        <w:t>體液時。</w:t>
      </w:r>
    </w:p>
    <w:p w:rsidR="00491C40" w:rsidRPr="00992C3A" w:rsidRDefault="000152AC" w:rsidP="004075C8">
      <w:pPr>
        <w:pStyle w:val="a8"/>
        <w:numPr>
          <w:ilvl w:val="0"/>
          <w:numId w:val="15"/>
        </w:numPr>
        <w:adjustRightInd w:val="0"/>
        <w:snapToGrid w:val="0"/>
        <w:spacing w:line="360" w:lineRule="auto"/>
        <w:ind w:leftChars="414" w:left="1417" w:hangingChars="151" w:hanging="423"/>
        <w:jc w:val="both"/>
        <w:rPr>
          <w:rFonts w:eastAsia="標楷體"/>
          <w:sz w:val="28"/>
          <w:szCs w:val="28"/>
        </w:rPr>
      </w:pPr>
      <w:r>
        <w:rPr>
          <w:rFonts w:eastAsia="標楷體" w:hint="eastAsia"/>
          <w:sz w:val="28"/>
          <w:szCs w:val="28"/>
        </w:rPr>
        <w:t>對酒精</w:t>
      </w:r>
      <w:r w:rsidR="00831380" w:rsidRPr="00992C3A">
        <w:rPr>
          <w:rFonts w:eastAsia="標楷體"/>
          <w:sz w:val="28"/>
          <w:szCs w:val="28"/>
        </w:rPr>
        <w:t>可能效果較差的病菌，如產孢子的芽孢桿菌</w:t>
      </w:r>
      <w:proofErr w:type="gramStart"/>
      <w:r w:rsidR="00127DB9">
        <w:rPr>
          <w:rFonts w:eastAsia="標楷體" w:hint="eastAsia"/>
          <w:sz w:val="28"/>
          <w:szCs w:val="28"/>
        </w:rPr>
        <w:t>（</w:t>
      </w:r>
      <w:proofErr w:type="gramEnd"/>
      <w:r w:rsidR="00831380" w:rsidRPr="00992C3A">
        <w:rPr>
          <w:rFonts w:eastAsia="標楷體"/>
          <w:i/>
          <w:sz w:val="28"/>
          <w:szCs w:val="28"/>
        </w:rPr>
        <w:t xml:space="preserve">Bacillus </w:t>
      </w:r>
      <w:r w:rsidR="00831380" w:rsidRPr="00FB1B48">
        <w:rPr>
          <w:rFonts w:eastAsia="標楷體"/>
          <w:sz w:val="28"/>
          <w:szCs w:val="28"/>
        </w:rPr>
        <w:t>spp.</w:t>
      </w:r>
      <w:r w:rsidR="00127DB9">
        <w:rPr>
          <w:rFonts w:eastAsia="標楷體" w:hint="eastAsia"/>
          <w:sz w:val="28"/>
          <w:szCs w:val="28"/>
        </w:rPr>
        <w:t>）</w:t>
      </w:r>
      <w:proofErr w:type="gramStart"/>
      <w:r w:rsidR="00831380" w:rsidRPr="00992C3A">
        <w:rPr>
          <w:rFonts w:eastAsia="標楷體"/>
          <w:sz w:val="28"/>
          <w:szCs w:val="28"/>
        </w:rPr>
        <w:t>及梭狀</w:t>
      </w:r>
      <w:proofErr w:type="gramEnd"/>
      <w:r w:rsidR="00831380" w:rsidRPr="00992C3A">
        <w:rPr>
          <w:rFonts w:eastAsia="標楷體"/>
          <w:sz w:val="28"/>
          <w:szCs w:val="28"/>
        </w:rPr>
        <w:t>芽孢桿菌</w:t>
      </w:r>
      <w:proofErr w:type="gramStart"/>
      <w:r w:rsidR="00127DB9">
        <w:rPr>
          <w:rFonts w:eastAsia="標楷體" w:hint="eastAsia"/>
          <w:sz w:val="28"/>
          <w:szCs w:val="28"/>
        </w:rPr>
        <w:t>（</w:t>
      </w:r>
      <w:proofErr w:type="gramEnd"/>
      <w:r w:rsidR="00831380" w:rsidRPr="00992C3A">
        <w:rPr>
          <w:rFonts w:eastAsia="標楷體"/>
          <w:i/>
          <w:sz w:val="28"/>
          <w:szCs w:val="28"/>
        </w:rPr>
        <w:t xml:space="preserve">Clostridium </w:t>
      </w:r>
      <w:r w:rsidR="00831380" w:rsidRPr="00FB1B48">
        <w:rPr>
          <w:rFonts w:eastAsia="標楷體"/>
          <w:sz w:val="28"/>
          <w:szCs w:val="28"/>
        </w:rPr>
        <w:t>spp.</w:t>
      </w:r>
      <w:r w:rsidR="00127DB9">
        <w:rPr>
          <w:rFonts w:eastAsia="標楷體" w:hint="eastAsia"/>
          <w:sz w:val="28"/>
          <w:szCs w:val="28"/>
        </w:rPr>
        <w:t>）</w:t>
      </w:r>
      <w:r w:rsidR="00831380" w:rsidRPr="00992C3A">
        <w:rPr>
          <w:rFonts w:eastAsia="標楷體"/>
          <w:sz w:val="28"/>
          <w:szCs w:val="28"/>
        </w:rPr>
        <w:t>、原蟲、腸病毒、</w:t>
      </w:r>
      <w:r w:rsidR="00831380" w:rsidRPr="00992C3A">
        <w:rPr>
          <w:rFonts w:eastAsia="標楷體"/>
          <w:sz w:val="28"/>
          <w:szCs w:val="28"/>
        </w:rPr>
        <w:t>A</w:t>
      </w:r>
      <w:r w:rsidR="00831380" w:rsidRPr="00992C3A">
        <w:rPr>
          <w:rFonts w:eastAsia="標楷體"/>
          <w:sz w:val="28"/>
          <w:szCs w:val="28"/>
        </w:rPr>
        <w:t>型肝炎病毒等。</w:t>
      </w:r>
    </w:p>
    <w:p w:rsidR="00831380" w:rsidRPr="00992C3A" w:rsidRDefault="000152AC" w:rsidP="004075C8">
      <w:pPr>
        <w:pStyle w:val="a8"/>
        <w:numPr>
          <w:ilvl w:val="0"/>
          <w:numId w:val="12"/>
        </w:numPr>
        <w:adjustRightInd w:val="0"/>
        <w:snapToGrid w:val="0"/>
        <w:spacing w:line="360" w:lineRule="auto"/>
        <w:ind w:leftChars="0" w:left="1134" w:hanging="338"/>
        <w:jc w:val="both"/>
        <w:rPr>
          <w:rFonts w:eastAsia="標楷體"/>
          <w:sz w:val="28"/>
          <w:szCs w:val="28"/>
        </w:rPr>
      </w:pPr>
      <w:r>
        <w:rPr>
          <w:rFonts w:eastAsia="標楷體" w:hint="eastAsia"/>
          <w:b/>
          <w:sz w:val="28"/>
          <w:szCs w:val="28"/>
        </w:rPr>
        <w:t>濕</w:t>
      </w:r>
      <w:proofErr w:type="gramStart"/>
      <w:r w:rsidR="00831380" w:rsidRPr="00992C3A">
        <w:rPr>
          <w:rFonts w:eastAsia="標楷體"/>
          <w:b/>
          <w:sz w:val="28"/>
          <w:szCs w:val="28"/>
        </w:rPr>
        <w:t>式刷手</w:t>
      </w:r>
      <w:proofErr w:type="gramEnd"/>
      <w:r w:rsidR="00831380" w:rsidRPr="00992C3A">
        <w:rPr>
          <w:rFonts w:eastAsia="標楷體"/>
          <w:b/>
          <w:sz w:val="28"/>
          <w:szCs w:val="28"/>
        </w:rPr>
        <w:t>：</w:t>
      </w:r>
      <w:r w:rsidR="00831380" w:rsidRPr="00992C3A">
        <w:rPr>
          <w:rFonts w:eastAsia="標楷體"/>
          <w:sz w:val="28"/>
          <w:szCs w:val="28"/>
        </w:rPr>
        <w:t>以</w:t>
      </w:r>
      <w:proofErr w:type="gramStart"/>
      <w:r w:rsidR="00831380" w:rsidRPr="00992C3A">
        <w:rPr>
          <w:rFonts w:eastAsia="標楷體"/>
          <w:sz w:val="28"/>
          <w:szCs w:val="28"/>
        </w:rPr>
        <w:t>消毒劑刷手可</w:t>
      </w:r>
      <w:proofErr w:type="gramEnd"/>
      <w:r w:rsidR="00831380" w:rsidRPr="00992C3A">
        <w:rPr>
          <w:rFonts w:eastAsia="標楷體"/>
          <w:sz w:val="28"/>
          <w:szCs w:val="28"/>
        </w:rPr>
        <w:t>去除手部污垢及有效的降低完整皮膚上暫時性及固有</w:t>
      </w:r>
      <w:proofErr w:type="gramStart"/>
      <w:r w:rsidR="00831380" w:rsidRPr="00992C3A">
        <w:rPr>
          <w:rFonts w:eastAsia="標楷體"/>
          <w:sz w:val="28"/>
          <w:szCs w:val="28"/>
        </w:rPr>
        <w:t>性菌叢的</w:t>
      </w:r>
      <w:proofErr w:type="gramEnd"/>
      <w:r w:rsidR="00831380" w:rsidRPr="00992C3A">
        <w:rPr>
          <w:rFonts w:eastAsia="標楷體"/>
          <w:sz w:val="28"/>
          <w:szCs w:val="28"/>
        </w:rPr>
        <w:t>數量。消毒液成份一般以</w:t>
      </w:r>
      <w:r w:rsidR="00831380" w:rsidRPr="00992C3A">
        <w:rPr>
          <w:rFonts w:eastAsia="標楷體"/>
          <w:sz w:val="28"/>
          <w:szCs w:val="28"/>
        </w:rPr>
        <w:t>7.5% povidone iodine</w:t>
      </w:r>
      <w:r w:rsidR="00831380" w:rsidRPr="00992C3A">
        <w:rPr>
          <w:rFonts w:eastAsia="標楷體"/>
          <w:sz w:val="28"/>
          <w:szCs w:val="28"/>
        </w:rPr>
        <w:lastRenderedPageBreak/>
        <w:t>為主，對碘過敏者可以</w:t>
      </w:r>
      <w:r w:rsidR="00831380" w:rsidRPr="00992C3A">
        <w:rPr>
          <w:rFonts w:eastAsia="標楷體"/>
          <w:sz w:val="28"/>
          <w:szCs w:val="28"/>
        </w:rPr>
        <w:t>4% chlorhexidine gluconate</w:t>
      </w:r>
      <w:r w:rsidR="00831380" w:rsidRPr="00992C3A">
        <w:rPr>
          <w:rFonts w:eastAsia="標楷體"/>
          <w:sz w:val="28"/>
          <w:szCs w:val="28"/>
        </w:rPr>
        <w:t>代替。</w:t>
      </w:r>
    </w:p>
    <w:p w:rsidR="00831380" w:rsidRPr="00992C3A" w:rsidRDefault="00831380" w:rsidP="00832E22">
      <w:pPr>
        <w:pStyle w:val="a8"/>
        <w:adjustRightInd w:val="0"/>
        <w:snapToGrid w:val="0"/>
        <w:spacing w:line="360" w:lineRule="auto"/>
        <w:ind w:leftChars="0" w:left="1134"/>
        <w:jc w:val="both"/>
        <w:rPr>
          <w:rFonts w:eastAsia="標楷體"/>
          <w:sz w:val="28"/>
          <w:szCs w:val="28"/>
        </w:rPr>
      </w:pPr>
      <w:r w:rsidRPr="00992C3A">
        <w:rPr>
          <w:rFonts w:eastAsia="標楷體"/>
          <w:sz w:val="28"/>
          <w:szCs w:val="28"/>
        </w:rPr>
        <w:t>適用情況：</w:t>
      </w:r>
    </w:p>
    <w:p w:rsidR="00C21D87" w:rsidRPr="00992C3A" w:rsidRDefault="00831380" w:rsidP="004075C8">
      <w:pPr>
        <w:pStyle w:val="a8"/>
        <w:numPr>
          <w:ilvl w:val="0"/>
          <w:numId w:val="16"/>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手術前。</w:t>
      </w:r>
    </w:p>
    <w:p w:rsidR="00831380" w:rsidRPr="00992C3A" w:rsidRDefault="006213B3" w:rsidP="004075C8">
      <w:pPr>
        <w:pStyle w:val="a8"/>
        <w:numPr>
          <w:ilvl w:val="0"/>
          <w:numId w:val="16"/>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其他特殊侵入性處置前，如放置中心靜脈導管，或執行心導管及</w:t>
      </w:r>
      <w:r w:rsidR="00831380" w:rsidRPr="00992C3A">
        <w:rPr>
          <w:rFonts w:eastAsia="標楷體"/>
          <w:sz w:val="28"/>
          <w:szCs w:val="28"/>
        </w:rPr>
        <w:t>血管攝影檢查等。</w:t>
      </w:r>
    </w:p>
    <w:p w:rsidR="00831380" w:rsidRPr="00992C3A" w:rsidRDefault="00831380" w:rsidP="004075C8">
      <w:pPr>
        <w:pStyle w:val="a8"/>
        <w:numPr>
          <w:ilvl w:val="0"/>
          <w:numId w:val="12"/>
        </w:numPr>
        <w:adjustRightInd w:val="0"/>
        <w:snapToGrid w:val="0"/>
        <w:spacing w:line="360" w:lineRule="auto"/>
        <w:ind w:leftChars="0" w:left="1134" w:hanging="338"/>
        <w:jc w:val="both"/>
        <w:rPr>
          <w:rFonts w:eastAsia="標楷體"/>
          <w:sz w:val="28"/>
          <w:szCs w:val="28"/>
        </w:rPr>
      </w:pPr>
      <w:r w:rsidRPr="00992C3A">
        <w:rPr>
          <w:rFonts w:eastAsia="標楷體"/>
          <w:b/>
          <w:sz w:val="28"/>
          <w:szCs w:val="28"/>
        </w:rPr>
        <w:t>乾</w:t>
      </w:r>
      <w:proofErr w:type="gramStart"/>
      <w:r w:rsidRPr="00992C3A">
        <w:rPr>
          <w:rFonts w:eastAsia="標楷體"/>
          <w:b/>
          <w:sz w:val="28"/>
          <w:szCs w:val="28"/>
        </w:rPr>
        <w:t>式刷手</w:t>
      </w:r>
      <w:proofErr w:type="gramEnd"/>
      <w:r w:rsidRPr="00992C3A">
        <w:rPr>
          <w:rFonts w:eastAsia="標楷體"/>
          <w:b/>
          <w:sz w:val="28"/>
          <w:szCs w:val="28"/>
        </w:rPr>
        <w:t>：</w:t>
      </w:r>
      <w:r w:rsidRPr="00992C3A">
        <w:rPr>
          <w:rFonts w:eastAsia="標楷體"/>
          <w:sz w:val="28"/>
          <w:szCs w:val="28"/>
        </w:rPr>
        <w:t>可有效的降低完整皮膚上暫時性及固有</w:t>
      </w:r>
      <w:proofErr w:type="gramStart"/>
      <w:r w:rsidRPr="00992C3A">
        <w:rPr>
          <w:rFonts w:eastAsia="標楷體"/>
          <w:sz w:val="28"/>
          <w:szCs w:val="28"/>
        </w:rPr>
        <w:t>性菌叢的</w:t>
      </w:r>
      <w:proofErr w:type="gramEnd"/>
      <w:r w:rsidRPr="00992C3A">
        <w:rPr>
          <w:rFonts w:eastAsia="標楷體"/>
          <w:sz w:val="28"/>
          <w:szCs w:val="28"/>
        </w:rPr>
        <w:t>數量，消毒液</w:t>
      </w:r>
      <w:proofErr w:type="gramStart"/>
      <w:r w:rsidRPr="00992C3A">
        <w:rPr>
          <w:rFonts w:eastAsia="標楷體"/>
          <w:sz w:val="28"/>
          <w:szCs w:val="28"/>
        </w:rPr>
        <w:t>成份如含</w:t>
      </w:r>
      <w:proofErr w:type="gramEnd"/>
      <w:r w:rsidRPr="00992C3A">
        <w:rPr>
          <w:rFonts w:eastAsia="標楷體"/>
          <w:sz w:val="28"/>
          <w:szCs w:val="28"/>
        </w:rPr>
        <w:t xml:space="preserve">1% chlorhexidine gluconate </w:t>
      </w:r>
      <w:r w:rsidRPr="00992C3A">
        <w:rPr>
          <w:rFonts w:eastAsia="標楷體"/>
          <w:sz w:val="28"/>
          <w:szCs w:val="28"/>
        </w:rPr>
        <w:t>及</w:t>
      </w:r>
      <w:r w:rsidRPr="00992C3A">
        <w:rPr>
          <w:rFonts w:eastAsia="標楷體"/>
          <w:sz w:val="28"/>
          <w:szCs w:val="28"/>
        </w:rPr>
        <w:t>61% ethyl alcohol</w:t>
      </w:r>
      <w:r w:rsidRPr="00992C3A">
        <w:rPr>
          <w:rFonts w:eastAsia="標楷體"/>
          <w:sz w:val="28"/>
          <w:szCs w:val="28"/>
        </w:rPr>
        <w:t>。</w:t>
      </w:r>
    </w:p>
    <w:p w:rsidR="00831380" w:rsidRPr="00992C3A" w:rsidRDefault="00831380" w:rsidP="00832E22">
      <w:pPr>
        <w:pStyle w:val="a8"/>
        <w:adjustRightInd w:val="0"/>
        <w:snapToGrid w:val="0"/>
        <w:spacing w:line="360" w:lineRule="auto"/>
        <w:ind w:leftChars="0" w:left="1134"/>
        <w:jc w:val="both"/>
        <w:rPr>
          <w:rFonts w:eastAsia="標楷體"/>
          <w:sz w:val="28"/>
          <w:szCs w:val="28"/>
        </w:rPr>
      </w:pPr>
      <w:r w:rsidRPr="00992C3A">
        <w:rPr>
          <w:rFonts w:eastAsia="標楷體"/>
          <w:sz w:val="28"/>
          <w:szCs w:val="28"/>
        </w:rPr>
        <w:t>適用情況：參</w:t>
      </w:r>
      <w:r w:rsidR="00FC2675">
        <w:rPr>
          <w:rFonts w:eastAsia="標楷體" w:hint="eastAsia"/>
          <w:sz w:val="28"/>
          <w:szCs w:val="28"/>
        </w:rPr>
        <w:t>考</w:t>
      </w:r>
      <w:r w:rsidR="000152AC">
        <w:rPr>
          <w:rFonts w:eastAsia="標楷體" w:hint="eastAsia"/>
          <w:sz w:val="28"/>
          <w:szCs w:val="28"/>
        </w:rPr>
        <w:t>濕</w:t>
      </w:r>
      <w:proofErr w:type="gramStart"/>
      <w:r w:rsidRPr="00992C3A">
        <w:rPr>
          <w:rFonts w:eastAsia="標楷體"/>
          <w:sz w:val="28"/>
          <w:szCs w:val="28"/>
        </w:rPr>
        <w:t>式刷手</w:t>
      </w:r>
      <w:proofErr w:type="gramEnd"/>
      <w:r w:rsidRPr="00992C3A">
        <w:rPr>
          <w:rFonts w:eastAsia="標楷體"/>
          <w:sz w:val="28"/>
          <w:szCs w:val="28"/>
        </w:rPr>
        <w:t>的適用情況，且符合下列條件</w:t>
      </w:r>
      <w:r w:rsidRPr="00992C3A">
        <w:rPr>
          <w:rFonts w:eastAsia="標楷體"/>
          <w:sz w:val="28"/>
          <w:szCs w:val="28"/>
        </w:rPr>
        <w:t>:</w:t>
      </w:r>
    </w:p>
    <w:p w:rsidR="00A277F4" w:rsidRPr="007F47AE" w:rsidRDefault="007F47AE" w:rsidP="004075C8">
      <w:pPr>
        <w:pStyle w:val="a8"/>
        <w:numPr>
          <w:ilvl w:val="0"/>
          <w:numId w:val="17"/>
        </w:numPr>
        <w:adjustRightInd w:val="0"/>
        <w:snapToGrid w:val="0"/>
        <w:spacing w:line="360" w:lineRule="auto"/>
        <w:ind w:leftChars="414" w:left="1417" w:hangingChars="151" w:hanging="423"/>
        <w:jc w:val="both"/>
        <w:rPr>
          <w:rFonts w:eastAsia="標楷體"/>
          <w:sz w:val="28"/>
          <w:szCs w:val="28"/>
        </w:rPr>
      </w:pPr>
      <w:proofErr w:type="gramStart"/>
      <w:r w:rsidRPr="007F47AE">
        <w:rPr>
          <w:rFonts w:eastAsia="標楷體" w:hint="eastAsia"/>
          <w:sz w:val="28"/>
          <w:szCs w:val="28"/>
        </w:rPr>
        <w:t>乾刷手前</w:t>
      </w:r>
      <w:proofErr w:type="gramEnd"/>
      <w:r w:rsidR="00831380" w:rsidRPr="007F47AE">
        <w:rPr>
          <w:rFonts w:eastAsia="標楷體"/>
          <w:sz w:val="28"/>
          <w:szCs w:val="28"/>
        </w:rPr>
        <w:t>確認手部乾淨且乾燥。</w:t>
      </w:r>
    </w:p>
    <w:p w:rsidR="00831380" w:rsidRPr="00992C3A" w:rsidRDefault="00831380" w:rsidP="004075C8">
      <w:pPr>
        <w:pStyle w:val="a8"/>
        <w:numPr>
          <w:ilvl w:val="0"/>
          <w:numId w:val="17"/>
        </w:numPr>
        <w:adjustRightInd w:val="0"/>
        <w:snapToGrid w:val="0"/>
        <w:spacing w:line="360" w:lineRule="auto"/>
        <w:ind w:leftChars="414" w:left="1417" w:hangingChars="151" w:hanging="423"/>
        <w:jc w:val="both"/>
        <w:rPr>
          <w:rFonts w:eastAsia="標楷體"/>
          <w:sz w:val="28"/>
          <w:szCs w:val="28"/>
        </w:rPr>
      </w:pPr>
      <w:proofErr w:type="gramStart"/>
      <w:r w:rsidRPr="00992C3A">
        <w:rPr>
          <w:rFonts w:eastAsia="標楷體"/>
          <w:sz w:val="28"/>
          <w:szCs w:val="28"/>
        </w:rPr>
        <w:t>刷手步驟</w:t>
      </w:r>
      <w:proofErr w:type="gramEnd"/>
      <w:r w:rsidRPr="00992C3A">
        <w:rPr>
          <w:rFonts w:eastAsia="標楷體"/>
          <w:sz w:val="28"/>
          <w:szCs w:val="28"/>
        </w:rPr>
        <w:t>需經過學習且能正確操作者。</w:t>
      </w:r>
    </w:p>
    <w:p w:rsidR="00831380" w:rsidRPr="00992C3A" w:rsidRDefault="00B01D60" w:rsidP="004075C8">
      <w:pPr>
        <w:pStyle w:val="a8"/>
        <w:numPr>
          <w:ilvl w:val="0"/>
          <w:numId w:val="11"/>
        </w:numPr>
        <w:adjustRightInd w:val="0"/>
        <w:snapToGrid w:val="0"/>
        <w:spacing w:line="360" w:lineRule="auto"/>
        <w:ind w:leftChars="0" w:left="993" w:hanging="567"/>
        <w:jc w:val="both"/>
        <w:rPr>
          <w:rFonts w:eastAsia="標楷體"/>
          <w:b/>
          <w:sz w:val="28"/>
          <w:szCs w:val="28"/>
        </w:rPr>
      </w:pPr>
      <w:r w:rsidRPr="00992C3A">
        <w:rPr>
          <w:rFonts w:eastAsia="標楷體"/>
          <w:b/>
          <w:sz w:val="28"/>
          <w:szCs w:val="28"/>
        </w:rPr>
        <w:t>執行方式</w:t>
      </w:r>
    </w:p>
    <w:p w:rsidR="00831380" w:rsidRPr="00992C3A" w:rsidRDefault="00831380" w:rsidP="004075C8">
      <w:pPr>
        <w:pStyle w:val="a8"/>
        <w:numPr>
          <w:ilvl w:val="0"/>
          <w:numId w:val="18"/>
        </w:numPr>
        <w:adjustRightInd w:val="0"/>
        <w:snapToGrid w:val="0"/>
        <w:spacing w:line="360" w:lineRule="auto"/>
        <w:ind w:leftChars="0" w:left="1134" w:hanging="338"/>
        <w:jc w:val="both"/>
        <w:rPr>
          <w:rFonts w:eastAsia="標楷體"/>
          <w:b/>
          <w:sz w:val="28"/>
          <w:szCs w:val="28"/>
        </w:rPr>
      </w:pPr>
      <w:r w:rsidRPr="00992C3A">
        <w:rPr>
          <w:rFonts w:eastAsia="標楷體"/>
          <w:b/>
          <w:sz w:val="28"/>
          <w:szCs w:val="28"/>
        </w:rPr>
        <w:t>一般性、消毒性洗手步驟：</w:t>
      </w:r>
      <w:r w:rsidR="000152AC">
        <w:rPr>
          <w:rFonts w:eastAsia="標楷體" w:hint="eastAsia"/>
          <w:b/>
          <w:sz w:val="28"/>
          <w:szCs w:val="28"/>
        </w:rPr>
        <w:t>（圖二）</w:t>
      </w:r>
    </w:p>
    <w:p w:rsidR="00A277F4" w:rsidRPr="00FB1B48" w:rsidRDefault="00831380" w:rsidP="004075C8">
      <w:pPr>
        <w:pStyle w:val="a8"/>
        <w:numPr>
          <w:ilvl w:val="0"/>
          <w:numId w:val="19"/>
        </w:numPr>
        <w:adjustRightInd w:val="0"/>
        <w:snapToGrid w:val="0"/>
        <w:spacing w:line="360" w:lineRule="auto"/>
        <w:ind w:leftChars="414" w:left="1417" w:hangingChars="151" w:hanging="423"/>
        <w:jc w:val="both"/>
        <w:rPr>
          <w:rFonts w:eastAsia="標楷體"/>
          <w:sz w:val="28"/>
          <w:szCs w:val="28"/>
        </w:rPr>
      </w:pPr>
      <w:r w:rsidRPr="00FB1B48">
        <w:rPr>
          <w:rFonts w:eastAsia="標楷體" w:hint="eastAsia"/>
          <w:sz w:val="28"/>
          <w:szCs w:val="28"/>
        </w:rPr>
        <w:t>取下手腕以下飾物</w:t>
      </w:r>
      <w:r w:rsidRPr="00FB1B48">
        <w:rPr>
          <w:rFonts w:eastAsia="標楷體"/>
          <w:sz w:val="28"/>
          <w:szCs w:val="28"/>
        </w:rPr>
        <w:t>。</w:t>
      </w:r>
    </w:p>
    <w:p w:rsidR="00A277F4" w:rsidRPr="00992C3A" w:rsidRDefault="00831380" w:rsidP="004075C8">
      <w:pPr>
        <w:pStyle w:val="a8"/>
        <w:numPr>
          <w:ilvl w:val="0"/>
          <w:numId w:val="19"/>
        </w:numPr>
        <w:adjustRightInd w:val="0"/>
        <w:snapToGrid w:val="0"/>
        <w:spacing w:line="360" w:lineRule="auto"/>
        <w:ind w:leftChars="414" w:left="1417" w:hangingChars="151" w:hanging="423"/>
        <w:jc w:val="both"/>
        <w:rPr>
          <w:rFonts w:eastAsia="標楷體"/>
          <w:sz w:val="28"/>
          <w:szCs w:val="28"/>
        </w:rPr>
      </w:pPr>
      <w:proofErr w:type="gramStart"/>
      <w:r w:rsidRPr="00992C3A">
        <w:rPr>
          <w:rFonts w:eastAsia="標楷體"/>
          <w:sz w:val="28"/>
          <w:szCs w:val="28"/>
        </w:rPr>
        <w:t>採</w:t>
      </w:r>
      <w:proofErr w:type="gramEnd"/>
      <w:r w:rsidRPr="00992C3A">
        <w:rPr>
          <w:rFonts w:eastAsia="標楷體"/>
          <w:sz w:val="28"/>
          <w:szCs w:val="28"/>
        </w:rPr>
        <w:t>手部低於手肘姿勢，以水潤濕雙手，取適量</w:t>
      </w:r>
      <w:proofErr w:type="gramStart"/>
      <w:r w:rsidRPr="00992C3A">
        <w:rPr>
          <w:rFonts w:eastAsia="標楷體"/>
          <w:sz w:val="28"/>
          <w:szCs w:val="28"/>
        </w:rPr>
        <w:t>洗手液於雙手</w:t>
      </w:r>
      <w:proofErr w:type="gramEnd"/>
      <w:r w:rsidRPr="00992C3A">
        <w:rPr>
          <w:rFonts w:eastAsia="標楷體"/>
          <w:sz w:val="28"/>
          <w:szCs w:val="28"/>
        </w:rPr>
        <w:t>。</w:t>
      </w:r>
    </w:p>
    <w:p w:rsidR="00A277F4" w:rsidRPr="00992C3A" w:rsidRDefault="00831380" w:rsidP="004075C8">
      <w:pPr>
        <w:pStyle w:val="a8"/>
        <w:numPr>
          <w:ilvl w:val="0"/>
          <w:numId w:val="19"/>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搓揉雙手之手心</w:t>
      </w:r>
      <w:r w:rsidR="00127DB9">
        <w:rPr>
          <w:rFonts w:eastAsia="標楷體" w:hint="eastAsia"/>
          <w:sz w:val="28"/>
          <w:szCs w:val="28"/>
        </w:rPr>
        <w:t>（</w:t>
      </w:r>
      <w:r w:rsidRPr="00992C3A">
        <w:rPr>
          <w:rFonts w:eastAsia="標楷體"/>
          <w:sz w:val="28"/>
          <w:szCs w:val="28"/>
        </w:rPr>
        <w:t>內</w:t>
      </w:r>
      <w:r w:rsidR="00127DB9">
        <w:rPr>
          <w:rFonts w:eastAsia="標楷體" w:hint="eastAsia"/>
          <w:sz w:val="28"/>
          <w:szCs w:val="28"/>
        </w:rPr>
        <w:t>）</w:t>
      </w:r>
      <w:r w:rsidRPr="00992C3A">
        <w:rPr>
          <w:rFonts w:eastAsia="標楷體"/>
          <w:sz w:val="28"/>
          <w:szCs w:val="28"/>
        </w:rPr>
        <w:t>、手背</w:t>
      </w:r>
      <w:r w:rsidR="00127DB9">
        <w:rPr>
          <w:rFonts w:eastAsia="標楷體" w:hint="eastAsia"/>
          <w:sz w:val="28"/>
          <w:szCs w:val="28"/>
        </w:rPr>
        <w:t>（</w:t>
      </w:r>
      <w:r w:rsidRPr="00992C3A">
        <w:rPr>
          <w:rFonts w:eastAsia="標楷體"/>
          <w:sz w:val="28"/>
          <w:szCs w:val="28"/>
        </w:rPr>
        <w:t>外</w:t>
      </w:r>
      <w:r w:rsidR="00127DB9">
        <w:rPr>
          <w:rFonts w:eastAsia="標楷體" w:hint="eastAsia"/>
          <w:sz w:val="28"/>
          <w:szCs w:val="28"/>
        </w:rPr>
        <w:t>）</w:t>
      </w:r>
      <w:r w:rsidRPr="00992C3A">
        <w:rPr>
          <w:rFonts w:eastAsia="標楷體"/>
          <w:sz w:val="28"/>
          <w:szCs w:val="28"/>
        </w:rPr>
        <w:t>、指縫</w:t>
      </w:r>
      <w:r w:rsidR="00127DB9">
        <w:rPr>
          <w:rFonts w:eastAsia="標楷體" w:hint="eastAsia"/>
          <w:sz w:val="28"/>
          <w:szCs w:val="28"/>
        </w:rPr>
        <w:t>（</w:t>
      </w:r>
      <w:r w:rsidRPr="00992C3A">
        <w:rPr>
          <w:rFonts w:eastAsia="標楷體"/>
          <w:sz w:val="28"/>
          <w:szCs w:val="28"/>
        </w:rPr>
        <w:t>夾</w:t>
      </w:r>
      <w:r w:rsidR="00127DB9">
        <w:rPr>
          <w:rFonts w:eastAsia="標楷體" w:hint="eastAsia"/>
          <w:sz w:val="28"/>
          <w:szCs w:val="28"/>
        </w:rPr>
        <w:t>）</w:t>
      </w:r>
      <w:r w:rsidRPr="00992C3A">
        <w:rPr>
          <w:rFonts w:eastAsia="標楷體"/>
          <w:sz w:val="28"/>
          <w:szCs w:val="28"/>
        </w:rPr>
        <w:t>、</w:t>
      </w:r>
      <w:proofErr w:type="gramStart"/>
      <w:r w:rsidRPr="00992C3A">
        <w:rPr>
          <w:rFonts w:eastAsia="標楷體"/>
          <w:sz w:val="28"/>
          <w:szCs w:val="28"/>
        </w:rPr>
        <w:t>指背</w:t>
      </w:r>
      <w:proofErr w:type="gramEnd"/>
      <w:r w:rsidR="00127DB9">
        <w:rPr>
          <w:rFonts w:eastAsia="標楷體" w:hint="eastAsia"/>
          <w:sz w:val="28"/>
          <w:szCs w:val="28"/>
        </w:rPr>
        <w:t>（</w:t>
      </w:r>
      <w:r w:rsidRPr="00992C3A">
        <w:rPr>
          <w:rFonts w:eastAsia="標楷體"/>
          <w:sz w:val="28"/>
          <w:szCs w:val="28"/>
        </w:rPr>
        <w:t>弓</w:t>
      </w:r>
      <w:r w:rsidR="00127DB9">
        <w:rPr>
          <w:rFonts w:eastAsia="標楷體" w:hint="eastAsia"/>
          <w:sz w:val="28"/>
          <w:szCs w:val="28"/>
        </w:rPr>
        <w:t>）</w:t>
      </w:r>
      <w:r w:rsidRPr="00992C3A">
        <w:rPr>
          <w:rFonts w:eastAsia="標楷體"/>
          <w:sz w:val="28"/>
          <w:szCs w:val="28"/>
        </w:rPr>
        <w:t>、大拇指及虎口</w:t>
      </w:r>
      <w:r w:rsidR="00127DB9">
        <w:rPr>
          <w:rFonts w:eastAsia="標楷體" w:hint="eastAsia"/>
          <w:sz w:val="28"/>
          <w:szCs w:val="28"/>
        </w:rPr>
        <w:t>（</w:t>
      </w:r>
      <w:r w:rsidRPr="00992C3A">
        <w:rPr>
          <w:rFonts w:eastAsia="標楷體"/>
          <w:sz w:val="28"/>
          <w:szCs w:val="28"/>
        </w:rPr>
        <w:t>大</w:t>
      </w:r>
      <w:r w:rsidR="00127DB9">
        <w:rPr>
          <w:rFonts w:eastAsia="標楷體" w:hint="eastAsia"/>
          <w:sz w:val="28"/>
          <w:szCs w:val="28"/>
        </w:rPr>
        <w:t>）</w:t>
      </w:r>
      <w:r w:rsidRPr="00992C3A">
        <w:rPr>
          <w:rFonts w:eastAsia="標楷體"/>
          <w:sz w:val="28"/>
          <w:szCs w:val="28"/>
        </w:rPr>
        <w:t>、指尖及指腹</w:t>
      </w:r>
      <w:r w:rsidR="00127DB9">
        <w:rPr>
          <w:rFonts w:eastAsia="標楷體" w:hint="eastAsia"/>
          <w:sz w:val="28"/>
          <w:szCs w:val="28"/>
        </w:rPr>
        <w:t>（</w:t>
      </w:r>
      <w:r w:rsidRPr="00992C3A">
        <w:rPr>
          <w:rFonts w:eastAsia="標楷體"/>
          <w:sz w:val="28"/>
          <w:szCs w:val="28"/>
        </w:rPr>
        <w:t>立</w:t>
      </w:r>
      <w:r w:rsidR="00127DB9">
        <w:rPr>
          <w:rFonts w:eastAsia="標楷體" w:hint="eastAsia"/>
          <w:sz w:val="28"/>
          <w:szCs w:val="28"/>
        </w:rPr>
        <w:t>）</w:t>
      </w:r>
      <w:r w:rsidRPr="00992C3A">
        <w:rPr>
          <w:rFonts w:eastAsia="標楷體"/>
          <w:sz w:val="28"/>
          <w:szCs w:val="28"/>
        </w:rPr>
        <w:t>，</w:t>
      </w:r>
      <w:r w:rsidR="006213B3" w:rsidRPr="00992C3A">
        <w:rPr>
          <w:rFonts w:eastAsia="標楷體"/>
          <w:sz w:val="28"/>
          <w:szCs w:val="28"/>
        </w:rPr>
        <w:t>搓揉</w:t>
      </w:r>
      <w:r w:rsidR="00996495" w:rsidRPr="00992C3A">
        <w:rPr>
          <w:rFonts w:eastAsia="標楷體"/>
          <w:sz w:val="28"/>
          <w:szCs w:val="28"/>
        </w:rPr>
        <w:t>時間</w:t>
      </w:r>
      <w:r w:rsidR="006213B3" w:rsidRPr="00992C3A">
        <w:rPr>
          <w:rFonts w:eastAsia="標楷體"/>
          <w:sz w:val="28"/>
          <w:szCs w:val="28"/>
        </w:rPr>
        <w:t>約需</w:t>
      </w:r>
      <w:r w:rsidR="006213B3" w:rsidRPr="00992C3A">
        <w:rPr>
          <w:rFonts w:eastAsia="標楷體"/>
          <w:sz w:val="28"/>
          <w:szCs w:val="28"/>
        </w:rPr>
        <w:t>10-15</w:t>
      </w:r>
      <w:r w:rsidR="006213B3" w:rsidRPr="00992C3A">
        <w:rPr>
          <w:rFonts w:eastAsia="標楷體"/>
          <w:sz w:val="28"/>
          <w:szCs w:val="28"/>
        </w:rPr>
        <w:t>秒</w:t>
      </w:r>
      <w:r w:rsidR="00127DB9">
        <w:rPr>
          <w:rFonts w:eastAsia="標楷體" w:hint="eastAsia"/>
          <w:sz w:val="28"/>
          <w:szCs w:val="28"/>
        </w:rPr>
        <w:t>（</w:t>
      </w:r>
      <w:r w:rsidRPr="00992C3A">
        <w:rPr>
          <w:rFonts w:eastAsia="標楷體"/>
          <w:sz w:val="28"/>
          <w:szCs w:val="28"/>
        </w:rPr>
        <w:t>完</w:t>
      </w:r>
      <w:r w:rsidR="00127DB9">
        <w:rPr>
          <w:rFonts w:eastAsia="標楷體" w:hint="eastAsia"/>
          <w:sz w:val="28"/>
          <w:szCs w:val="28"/>
        </w:rPr>
        <w:t>）</w:t>
      </w:r>
      <w:r w:rsidRPr="00992C3A">
        <w:rPr>
          <w:rFonts w:eastAsia="標楷體"/>
          <w:sz w:val="28"/>
          <w:szCs w:val="28"/>
        </w:rPr>
        <w:t>。</w:t>
      </w:r>
    </w:p>
    <w:p w:rsidR="00A277F4" w:rsidRPr="00992C3A" w:rsidRDefault="00831380" w:rsidP="004075C8">
      <w:pPr>
        <w:pStyle w:val="a8"/>
        <w:numPr>
          <w:ilvl w:val="0"/>
          <w:numId w:val="19"/>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用流動水沖去手上之洗手液。</w:t>
      </w:r>
    </w:p>
    <w:p w:rsidR="00831380" w:rsidRPr="00992C3A" w:rsidRDefault="00831380" w:rsidP="004075C8">
      <w:pPr>
        <w:pStyle w:val="a8"/>
        <w:numPr>
          <w:ilvl w:val="0"/>
          <w:numId w:val="19"/>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擦手紙擦乾。</w:t>
      </w:r>
    </w:p>
    <w:p w:rsidR="00832E22" w:rsidRPr="00992C3A" w:rsidRDefault="00831380" w:rsidP="004075C8">
      <w:pPr>
        <w:pStyle w:val="a8"/>
        <w:numPr>
          <w:ilvl w:val="0"/>
          <w:numId w:val="18"/>
        </w:numPr>
        <w:adjustRightInd w:val="0"/>
        <w:snapToGrid w:val="0"/>
        <w:spacing w:line="360" w:lineRule="auto"/>
        <w:ind w:leftChars="0" w:left="1134" w:hanging="338"/>
        <w:jc w:val="both"/>
        <w:rPr>
          <w:rFonts w:eastAsia="標楷體"/>
          <w:b/>
          <w:sz w:val="28"/>
          <w:szCs w:val="28"/>
        </w:rPr>
      </w:pPr>
      <w:r w:rsidRPr="00992C3A">
        <w:rPr>
          <w:rFonts w:eastAsia="標楷體"/>
          <w:b/>
          <w:sz w:val="28"/>
          <w:szCs w:val="28"/>
        </w:rPr>
        <w:t>酒精性</w:t>
      </w:r>
      <w:proofErr w:type="gramStart"/>
      <w:r w:rsidRPr="00992C3A">
        <w:rPr>
          <w:rFonts w:eastAsia="標楷體"/>
          <w:b/>
          <w:sz w:val="28"/>
          <w:szCs w:val="28"/>
        </w:rPr>
        <w:t>乾洗手液洗手</w:t>
      </w:r>
      <w:proofErr w:type="gramEnd"/>
      <w:r w:rsidRPr="00992C3A">
        <w:rPr>
          <w:rFonts w:eastAsia="標楷體"/>
          <w:b/>
          <w:sz w:val="28"/>
          <w:szCs w:val="28"/>
        </w:rPr>
        <w:t>步驟：</w:t>
      </w:r>
    </w:p>
    <w:p w:rsidR="00831380" w:rsidRPr="00992C3A" w:rsidRDefault="00831380" w:rsidP="00832E22">
      <w:pPr>
        <w:pStyle w:val="a8"/>
        <w:adjustRightInd w:val="0"/>
        <w:snapToGrid w:val="0"/>
        <w:spacing w:line="360" w:lineRule="auto"/>
        <w:ind w:leftChars="0" w:left="1134" w:firstLineChars="200" w:firstLine="560"/>
        <w:jc w:val="both"/>
        <w:rPr>
          <w:rFonts w:eastAsia="標楷體"/>
          <w:b/>
          <w:sz w:val="28"/>
          <w:szCs w:val="28"/>
        </w:rPr>
      </w:pPr>
      <w:r w:rsidRPr="00992C3A">
        <w:rPr>
          <w:rFonts w:eastAsia="標楷體"/>
          <w:sz w:val="28"/>
          <w:szCs w:val="28"/>
        </w:rPr>
        <w:t>以手背壓到底，</w:t>
      </w:r>
      <w:proofErr w:type="gramStart"/>
      <w:r w:rsidRPr="00992C3A">
        <w:rPr>
          <w:rFonts w:eastAsia="標楷體"/>
          <w:sz w:val="28"/>
          <w:szCs w:val="28"/>
        </w:rPr>
        <w:t>壓取足</w:t>
      </w:r>
      <w:proofErr w:type="gramEnd"/>
      <w:r w:rsidRPr="00992C3A">
        <w:rPr>
          <w:rFonts w:eastAsia="標楷體"/>
          <w:sz w:val="28"/>
          <w:szCs w:val="28"/>
        </w:rPr>
        <w:t>量</w:t>
      </w:r>
      <w:r w:rsidR="00127DB9">
        <w:rPr>
          <w:rFonts w:eastAsia="標楷體" w:hint="eastAsia"/>
          <w:sz w:val="28"/>
          <w:szCs w:val="28"/>
        </w:rPr>
        <w:t>（</w:t>
      </w:r>
      <w:r w:rsidR="00FC2675">
        <w:rPr>
          <w:rFonts w:eastAsia="標楷體" w:hint="eastAsia"/>
          <w:sz w:val="28"/>
          <w:szCs w:val="28"/>
        </w:rPr>
        <w:t>至</w:t>
      </w:r>
      <w:r w:rsidR="00FC2675">
        <w:rPr>
          <w:rFonts w:eastAsia="標楷體"/>
          <w:sz w:val="28"/>
          <w:szCs w:val="28"/>
        </w:rPr>
        <w:t>少</w:t>
      </w:r>
      <w:r w:rsidRPr="00992C3A">
        <w:rPr>
          <w:rFonts w:eastAsia="標楷體"/>
          <w:sz w:val="28"/>
          <w:szCs w:val="28"/>
        </w:rPr>
        <w:t>2ml</w:t>
      </w:r>
      <w:r w:rsidR="00127DB9">
        <w:rPr>
          <w:rFonts w:eastAsia="標楷體" w:hint="eastAsia"/>
          <w:sz w:val="28"/>
          <w:szCs w:val="28"/>
        </w:rPr>
        <w:t>）</w:t>
      </w:r>
      <w:r w:rsidRPr="00992C3A">
        <w:rPr>
          <w:rFonts w:eastAsia="標楷體"/>
          <w:sz w:val="28"/>
          <w:szCs w:val="28"/>
        </w:rPr>
        <w:t>的</w:t>
      </w:r>
      <w:proofErr w:type="gramStart"/>
      <w:r w:rsidRPr="00992C3A">
        <w:rPr>
          <w:rFonts w:eastAsia="標楷體"/>
          <w:sz w:val="28"/>
          <w:szCs w:val="28"/>
        </w:rPr>
        <w:t>乾洗手液覆蓋</w:t>
      </w:r>
      <w:proofErr w:type="gramEnd"/>
      <w:r w:rsidRPr="00992C3A">
        <w:rPr>
          <w:rFonts w:eastAsia="標楷體"/>
          <w:sz w:val="28"/>
          <w:szCs w:val="28"/>
        </w:rPr>
        <w:t>雙手全部表面，搓揉雙手之手心</w:t>
      </w:r>
      <w:r w:rsidR="00127DB9">
        <w:rPr>
          <w:rFonts w:eastAsia="標楷體" w:hint="eastAsia"/>
          <w:sz w:val="28"/>
          <w:szCs w:val="28"/>
        </w:rPr>
        <w:t>（</w:t>
      </w:r>
      <w:r w:rsidRPr="00992C3A">
        <w:rPr>
          <w:rFonts w:eastAsia="標楷體"/>
          <w:sz w:val="28"/>
          <w:szCs w:val="28"/>
        </w:rPr>
        <w:t>內</w:t>
      </w:r>
      <w:r w:rsidR="00127DB9">
        <w:rPr>
          <w:rFonts w:eastAsia="標楷體" w:hint="eastAsia"/>
          <w:sz w:val="28"/>
          <w:szCs w:val="28"/>
        </w:rPr>
        <w:t>）</w:t>
      </w:r>
      <w:r w:rsidRPr="00992C3A">
        <w:rPr>
          <w:rFonts w:eastAsia="標楷體"/>
          <w:sz w:val="28"/>
          <w:szCs w:val="28"/>
        </w:rPr>
        <w:t>、手背</w:t>
      </w:r>
      <w:r w:rsidR="00127DB9">
        <w:rPr>
          <w:rFonts w:eastAsia="標楷體" w:hint="eastAsia"/>
          <w:sz w:val="28"/>
          <w:szCs w:val="28"/>
        </w:rPr>
        <w:t>（</w:t>
      </w:r>
      <w:r w:rsidRPr="00992C3A">
        <w:rPr>
          <w:rFonts w:eastAsia="標楷體"/>
          <w:sz w:val="28"/>
          <w:szCs w:val="28"/>
        </w:rPr>
        <w:t>外</w:t>
      </w:r>
      <w:r w:rsidR="00127DB9">
        <w:rPr>
          <w:rFonts w:eastAsia="標楷體" w:hint="eastAsia"/>
          <w:sz w:val="28"/>
          <w:szCs w:val="28"/>
        </w:rPr>
        <w:t>）</w:t>
      </w:r>
      <w:r w:rsidRPr="00992C3A">
        <w:rPr>
          <w:rFonts w:eastAsia="標楷體"/>
          <w:sz w:val="28"/>
          <w:szCs w:val="28"/>
        </w:rPr>
        <w:t>、指縫</w:t>
      </w:r>
      <w:r w:rsidR="00127DB9">
        <w:rPr>
          <w:rFonts w:eastAsia="標楷體" w:hint="eastAsia"/>
          <w:sz w:val="28"/>
          <w:szCs w:val="28"/>
        </w:rPr>
        <w:t>（</w:t>
      </w:r>
      <w:r w:rsidRPr="00992C3A">
        <w:rPr>
          <w:rFonts w:eastAsia="標楷體"/>
          <w:sz w:val="28"/>
          <w:szCs w:val="28"/>
        </w:rPr>
        <w:t>夾</w:t>
      </w:r>
      <w:r w:rsidR="00127DB9">
        <w:rPr>
          <w:rFonts w:eastAsia="標楷體" w:hint="eastAsia"/>
          <w:sz w:val="28"/>
          <w:szCs w:val="28"/>
        </w:rPr>
        <w:t>）</w:t>
      </w:r>
      <w:r w:rsidRPr="00992C3A">
        <w:rPr>
          <w:rFonts w:eastAsia="標楷體"/>
          <w:sz w:val="28"/>
          <w:szCs w:val="28"/>
        </w:rPr>
        <w:t>、</w:t>
      </w:r>
      <w:proofErr w:type="gramStart"/>
      <w:r w:rsidRPr="00992C3A">
        <w:rPr>
          <w:rFonts w:eastAsia="標楷體"/>
          <w:sz w:val="28"/>
          <w:szCs w:val="28"/>
        </w:rPr>
        <w:t>指背</w:t>
      </w:r>
      <w:proofErr w:type="gramEnd"/>
      <w:r w:rsidR="00127DB9">
        <w:rPr>
          <w:rFonts w:eastAsia="標楷體" w:hint="eastAsia"/>
          <w:sz w:val="28"/>
          <w:szCs w:val="28"/>
        </w:rPr>
        <w:t>（</w:t>
      </w:r>
      <w:r w:rsidRPr="00992C3A">
        <w:rPr>
          <w:rFonts w:eastAsia="標楷體"/>
          <w:sz w:val="28"/>
          <w:szCs w:val="28"/>
        </w:rPr>
        <w:t>弓</w:t>
      </w:r>
      <w:r w:rsidR="00127DB9">
        <w:rPr>
          <w:rFonts w:eastAsia="標楷體" w:hint="eastAsia"/>
          <w:sz w:val="28"/>
          <w:szCs w:val="28"/>
        </w:rPr>
        <w:t>）</w:t>
      </w:r>
      <w:r w:rsidRPr="00992C3A">
        <w:rPr>
          <w:rFonts w:eastAsia="標楷體"/>
          <w:sz w:val="28"/>
          <w:szCs w:val="28"/>
        </w:rPr>
        <w:t>、大拇指及虎口</w:t>
      </w:r>
      <w:r w:rsidR="00127DB9">
        <w:rPr>
          <w:rFonts w:eastAsia="標楷體" w:hint="eastAsia"/>
          <w:sz w:val="28"/>
          <w:szCs w:val="28"/>
        </w:rPr>
        <w:t>（</w:t>
      </w:r>
      <w:r w:rsidRPr="00992C3A">
        <w:rPr>
          <w:rFonts w:eastAsia="標楷體"/>
          <w:sz w:val="28"/>
          <w:szCs w:val="28"/>
        </w:rPr>
        <w:t>大</w:t>
      </w:r>
      <w:r w:rsidR="00127DB9">
        <w:rPr>
          <w:rFonts w:eastAsia="標楷體" w:hint="eastAsia"/>
          <w:sz w:val="28"/>
          <w:szCs w:val="28"/>
        </w:rPr>
        <w:t>）</w:t>
      </w:r>
      <w:r w:rsidRPr="00992C3A">
        <w:rPr>
          <w:rFonts w:eastAsia="標楷體"/>
          <w:sz w:val="28"/>
          <w:szCs w:val="28"/>
        </w:rPr>
        <w:t>、指尖及指腹</w:t>
      </w:r>
      <w:r w:rsidR="00127DB9">
        <w:rPr>
          <w:rFonts w:eastAsia="標楷體" w:hint="eastAsia"/>
          <w:sz w:val="28"/>
          <w:szCs w:val="28"/>
        </w:rPr>
        <w:t>（</w:t>
      </w:r>
      <w:r w:rsidRPr="00992C3A">
        <w:rPr>
          <w:rFonts w:eastAsia="標楷體"/>
          <w:sz w:val="28"/>
          <w:szCs w:val="28"/>
        </w:rPr>
        <w:t>立</w:t>
      </w:r>
      <w:r w:rsidR="00127DB9">
        <w:rPr>
          <w:rFonts w:eastAsia="標楷體" w:hint="eastAsia"/>
          <w:sz w:val="28"/>
          <w:szCs w:val="28"/>
        </w:rPr>
        <w:t>）</w:t>
      </w:r>
      <w:r w:rsidRPr="00992C3A">
        <w:rPr>
          <w:rFonts w:eastAsia="標楷體"/>
          <w:sz w:val="28"/>
          <w:szCs w:val="28"/>
        </w:rPr>
        <w:t>，直到酒精</w:t>
      </w:r>
      <w:proofErr w:type="gramStart"/>
      <w:r w:rsidRPr="00992C3A">
        <w:rPr>
          <w:rFonts w:eastAsia="標楷體"/>
          <w:sz w:val="28"/>
          <w:szCs w:val="28"/>
        </w:rPr>
        <w:t>揮發至乾</w:t>
      </w:r>
      <w:proofErr w:type="gramEnd"/>
      <w:r w:rsidR="00127DB9">
        <w:rPr>
          <w:rFonts w:eastAsia="標楷體" w:hint="eastAsia"/>
          <w:sz w:val="28"/>
          <w:szCs w:val="28"/>
        </w:rPr>
        <w:t>（</w:t>
      </w:r>
      <w:r w:rsidR="00996495" w:rsidRPr="00992C3A">
        <w:rPr>
          <w:rFonts w:eastAsia="標楷體"/>
          <w:sz w:val="28"/>
          <w:szCs w:val="28"/>
        </w:rPr>
        <w:t>完</w:t>
      </w:r>
      <w:r w:rsidR="00127DB9">
        <w:rPr>
          <w:rFonts w:eastAsia="標楷體" w:hint="eastAsia"/>
          <w:sz w:val="28"/>
          <w:szCs w:val="28"/>
        </w:rPr>
        <w:t>）</w:t>
      </w:r>
      <w:r w:rsidRPr="00992C3A">
        <w:rPr>
          <w:rFonts w:eastAsia="標楷體"/>
          <w:sz w:val="28"/>
          <w:szCs w:val="28"/>
        </w:rPr>
        <w:t>，</w:t>
      </w:r>
      <w:r w:rsidR="00996495" w:rsidRPr="00992C3A">
        <w:rPr>
          <w:rFonts w:eastAsia="標楷體"/>
          <w:sz w:val="28"/>
          <w:szCs w:val="28"/>
        </w:rPr>
        <w:t>搓揉時間約</w:t>
      </w:r>
      <w:r w:rsidR="00996495" w:rsidRPr="00992C3A">
        <w:rPr>
          <w:rFonts w:eastAsia="標楷體"/>
          <w:sz w:val="28"/>
          <w:szCs w:val="28"/>
        </w:rPr>
        <w:t>10-15</w:t>
      </w:r>
      <w:r w:rsidRPr="00992C3A">
        <w:rPr>
          <w:rFonts w:eastAsia="標楷體"/>
          <w:sz w:val="28"/>
          <w:szCs w:val="28"/>
        </w:rPr>
        <w:t>秒，不需使用擦手紙。</w:t>
      </w:r>
    </w:p>
    <w:p w:rsidR="00FD551B" w:rsidRPr="00992C3A" w:rsidRDefault="00723BE5" w:rsidP="000152AC">
      <w:pPr>
        <w:adjustRightInd w:val="0"/>
        <w:snapToGrid w:val="0"/>
        <w:spacing w:line="360" w:lineRule="auto"/>
        <w:ind w:rightChars="-142" w:right="-341"/>
        <w:jc w:val="center"/>
        <w:rPr>
          <w:rFonts w:eastAsia="標楷體"/>
          <w:b/>
          <w:sz w:val="28"/>
          <w:szCs w:val="28"/>
        </w:rPr>
      </w:pPr>
      <w:r w:rsidRPr="00992C3A">
        <w:rPr>
          <w:rFonts w:eastAsia="標楷體"/>
          <w:b/>
          <w:noProof/>
          <w:sz w:val="28"/>
          <w:szCs w:val="28"/>
        </w:rPr>
        <w:lastRenderedPageBreak/>
        <w:drawing>
          <wp:anchor distT="0" distB="0" distL="114300" distR="114300" simplePos="0" relativeHeight="251657216" behindDoc="0" locked="0" layoutInCell="1" allowOverlap="1">
            <wp:simplePos x="0" y="0"/>
            <wp:positionH relativeFrom="margin">
              <wp:align>center</wp:align>
            </wp:positionH>
            <wp:positionV relativeFrom="paragraph">
              <wp:posOffset>-1160</wp:posOffset>
            </wp:positionV>
            <wp:extent cx="5307252" cy="4500000"/>
            <wp:effectExtent l="0" t="0" r="8255"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搓揉步驟(七字訣).jpg"/>
                    <pic:cNvPicPr/>
                  </pic:nvPicPr>
                  <pic:blipFill>
                    <a:blip r:embed="rId11">
                      <a:extLst>
                        <a:ext uri="{28A0092B-C50C-407E-A947-70E740481C1C}">
                          <a14:useLocalDpi xmlns:a14="http://schemas.microsoft.com/office/drawing/2010/main" val="0"/>
                        </a:ext>
                      </a:extLst>
                    </a:blip>
                    <a:stretch>
                      <a:fillRect/>
                    </a:stretch>
                  </pic:blipFill>
                  <pic:spPr>
                    <a:xfrm>
                      <a:off x="0" y="0"/>
                      <a:ext cx="5307252" cy="4500000"/>
                    </a:xfrm>
                    <a:prstGeom prst="rect">
                      <a:avLst/>
                    </a:prstGeom>
                  </pic:spPr>
                </pic:pic>
              </a:graphicData>
            </a:graphic>
            <wp14:sizeRelH relativeFrom="margin">
              <wp14:pctWidth>0</wp14:pctWidth>
            </wp14:sizeRelH>
            <wp14:sizeRelV relativeFrom="margin">
              <wp14:pctHeight>0</wp14:pctHeight>
            </wp14:sizeRelV>
          </wp:anchor>
        </w:drawing>
      </w:r>
      <w:r w:rsidR="000152AC">
        <w:rPr>
          <w:rFonts w:eastAsia="標楷體" w:hint="eastAsia"/>
          <w:b/>
          <w:sz w:val="28"/>
          <w:szCs w:val="28"/>
        </w:rPr>
        <w:t>圖二、洗</w:t>
      </w:r>
      <w:r w:rsidR="000152AC">
        <w:rPr>
          <w:rFonts w:eastAsia="標楷體"/>
          <w:b/>
          <w:sz w:val="28"/>
          <w:szCs w:val="28"/>
        </w:rPr>
        <w:t>手</w:t>
      </w:r>
      <w:r w:rsidR="000152AC">
        <w:rPr>
          <w:rFonts w:eastAsia="標楷體" w:hint="eastAsia"/>
          <w:b/>
          <w:sz w:val="28"/>
          <w:szCs w:val="28"/>
        </w:rPr>
        <w:t>的正確</w:t>
      </w:r>
      <w:r w:rsidR="000152AC">
        <w:rPr>
          <w:rFonts w:eastAsia="標楷體"/>
          <w:b/>
          <w:sz w:val="28"/>
          <w:szCs w:val="28"/>
        </w:rPr>
        <w:t>搓</w:t>
      </w:r>
      <w:r w:rsidR="000152AC">
        <w:rPr>
          <w:rFonts w:eastAsia="標楷體" w:hint="eastAsia"/>
          <w:b/>
          <w:sz w:val="28"/>
          <w:szCs w:val="28"/>
        </w:rPr>
        <w:t>揉步驟</w:t>
      </w:r>
    </w:p>
    <w:p w:rsidR="00831380" w:rsidRPr="00992C3A" w:rsidRDefault="000152AC" w:rsidP="004075C8">
      <w:pPr>
        <w:pStyle w:val="a8"/>
        <w:numPr>
          <w:ilvl w:val="0"/>
          <w:numId w:val="18"/>
        </w:numPr>
        <w:adjustRightInd w:val="0"/>
        <w:snapToGrid w:val="0"/>
        <w:spacing w:line="360" w:lineRule="auto"/>
        <w:ind w:leftChars="0" w:left="1134" w:hanging="338"/>
        <w:jc w:val="both"/>
        <w:rPr>
          <w:rFonts w:eastAsia="標楷體"/>
          <w:b/>
          <w:sz w:val="28"/>
          <w:szCs w:val="28"/>
        </w:rPr>
      </w:pPr>
      <w:r>
        <w:rPr>
          <w:rFonts w:eastAsia="標楷體" w:hint="eastAsia"/>
          <w:b/>
          <w:sz w:val="28"/>
          <w:szCs w:val="28"/>
        </w:rPr>
        <w:t>濕</w:t>
      </w:r>
      <w:proofErr w:type="gramStart"/>
      <w:r w:rsidR="00831380" w:rsidRPr="00992C3A">
        <w:rPr>
          <w:rFonts w:eastAsia="標楷體"/>
          <w:b/>
          <w:sz w:val="28"/>
          <w:szCs w:val="28"/>
        </w:rPr>
        <w:t>式刷手</w:t>
      </w:r>
      <w:proofErr w:type="gramEnd"/>
      <w:r w:rsidR="009E5D0B" w:rsidRPr="00992C3A">
        <w:rPr>
          <w:rFonts w:eastAsia="標楷體"/>
          <w:b/>
          <w:sz w:val="28"/>
          <w:szCs w:val="28"/>
        </w:rPr>
        <w:t>步驟</w:t>
      </w:r>
      <w:r w:rsidR="00831380" w:rsidRPr="00992C3A">
        <w:rPr>
          <w:rFonts w:eastAsia="標楷體"/>
          <w:b/>
          <w:sz w:val="28"/>
          <w:szCs w:val="28"/>
        </w:rPr>
        <w:t>：</w:t>
      </w:r>
      <w:r w:rsidR="00831380" w:rsidRPr="00992C3A">
        <w:rPr>
          <w:rFonts w:eastAsia="標楷體"/>
          <w:b/>
          <w:sz w:val="28"/>
          <w:szCs w:val="28"/>
        </w:rPr>
        <w:t xml:space="preserve"> </w:t>
      </w:r>
    </w:p>
    <w:p w:rsidR="008B3C65" w:rsidRPr="00992C3A" w:rsidRDefault="00831380" w:rsidP="004075C8">
      <w:pPr>
        <w:pStyle w:val="a8"/>
        <w:numPr>
          <w:ilvl w:val="0"/>
          <w:numId w:val="20"/>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取下手上飾物（戒指、手錶、手</w:t>
      </w:r>
      <w:proofErr w:type="gramStart"/>
      <w:r w:rsidRPr="00992C3A">
        <w:rPr>
          <w:rFonts w:eastAsia="標楷體"/>
          <w:sz w:val="28"/>
          <w:szCs w:val="28"/>
        </w:rPr>
        <w:t>鍊</w:t>
      </w:r>
      <w:proofErr w:type="gramEnd"/>
      <w:r w:rsidRPr="00992C3A">
        <w:rPr>
          <w:rFonts w:eastAsia="標楷體"/>
          <w:sz w:val="28"/>
          <w:szCs w:val="28"/>
        </w:rPr>
        <w:t>…</w:t>
      </w:r>
      <w:r w:rsidRPr="00992C3A">
        <w:rPr>
          <w:rFonts w:eastAsia="標楷體"/>
          <w:sz w:val="28"/>
          <w:szCs w:val="28"/>
        </w:rPr>
        <w:t>等），衣袖</w:t>
      </w:r>
      <w:proofErr w:type="gramStart"/>
      <w:r w:rsidRPr="00992C3A">
        <w:rPr>
          <w:rFonts w:eastAsia="標楷體"/>
          <w:sz w:val="28"/>
          <w:szCs w:val="28"/>
        </w:rPr>
        <w:t>捲</w:t>
      </w:r>
      <w:proofErr w:type="gramEnd"/>
      <w:r w:rsidRPr="00992C3A">
        <w:rPr>
          <w:rFonts w:eastAsia="標楷體"/>
          <w:sz w:val="28"/>
          <w:szCs w:val="28"/>
        </w:rPr>
        <w:t>至手肘上</w:t>
      </w:r>
      <w:r w:rsidRPr="00992C3A">
        <w:rPr>
          <w:rFonts w:eastAsia="標楷體"/>
          <w:sz w:val="28"/>
          <w:szCs w:val="28"/>
        </w:rPr>
        <w:t>3</w:t>
      </w:r>
      <w:r w:rsidRPr="00992C3A">
        <w:rPr>
          <w:rFonts w:eastAsia="標楷體"/>
          <w:sz w:val="28"/>
          <w:szCs w:val="28"/>
        </w:rPr>
        <w:t>吋。</w:t>
      </w:r>
    </w:p>
    <w:p w:rsidR="008B3C65" w:rsidRPr="00992C3A" w:rsidRDefault="00831380" w:rsidP="004075C8">
      <w:pPr>
        <w:pStyle w:val="a8"/>
        <w:numPr>
          <w:ilvl w:val="0"/>
          <w:numId w:val="20"/>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雙手沾濕，</w:t>
      </w:r>
      <w:proofErr w:type="gramStart"/>
      <w:r w:rsidRPr="00992C3A">
        <w:rPr>
          <w:rFonts w:eastAsia="標楷體"/>
          <w:sz w:val="28"/>
          <w:szCs w:val="28"/>
        </w:rPr>
        <w:t>取</w:t>
      </w:r>
      <w:r w:rsidR="00EE07C9" w:rsidRPr="00992C3A">
        <w:rPr>
          <w:rFonts w:eastAsia="標楷體"/>
          <w:sz w:val="28"/>
          <w:szCs w:val="28"/>
        </w:rPr>
        <w:t>足量</w:t>
      </w:r>
      <w:proofErr w:type="gramEnd"/>
      <w:r w:rsidR="00127DB9">
        <w:rPr>
          <w:rFonts w:eastAsia="標楷體" w:hint="eastAsia"/>
          <w:sz w:val="28"/>
          <w:szCs w:val="28"/>
        </w:rPr>
        <w:t>（</w:t>
      </w:r>
      <w:r w:rsidR="00EE07C9" w:rsidRPr="00992C3A">
        <w:rPr>
          <w:rFonts w:eastAsia="標楷體"/>
          <w:sz w:val="28"/>
          <w:szCs w:val="28"/>
        </w:rPr>
        <w:t>約</w:t>
      </w:r>
      <w:r w:rsidR="00EE07C9" w:rsidRPr="00992C3A">
        <w:rPr>
          <w:rFonts w:eastAsia="標楷體"/>
          <w:sz w:val="28"/>
          <w:szCs w:val="28"/>
        </w:rPr>
        <w:t>3~5ml</w:t>
      </w:r>
      <w:r w:rsidR="00127DB9">
        <w:rPr>
          <w:rFonts w:eastAsia="標楷體" w:hint="eastAsia"/>
          <w:sz w:val="28"/>
          <w:szCs w:val="28"/>
        </w:rPr>
        <w:t>）</w:t>
      </w:r>
      <w:r w:rsidRPr="00992C3A">
        <w:rPr>
          <w:rFonts w:eastAsia="標楷體"/>
          <w:sz w:val="28"/>
          <w:szCs w:val="28"/>
        </w:rPr>
        <w:t>消毒液於無菌刷子上。</w:t>
      </w:r>
    </w:p>
    <w:p w:rsidR="008B3C65" w:rsidRPr="00992C3A" w:rsidRDefault="00EE07C9" w:rsidP="004075C8">
      <w:pPr>
        <w:pStyle w:val="a8"/>
        <w:numPr>
          <w:ilvl w:val="0"/>
          <w:numId w:val="20"/>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由指尖往手肘方向進行，依序刷洗指縫、手心、手背、手腕</w:t>
      </w:r>
      <w:r w:rsidR="00127DB9">
        <w:rPr>
          <w:rFonts w:eastAsia="標楷體" w:hint="eastAsia"/>
          <w:sz w:val="28"/>
          <w:szCs w:val="28"/>
        </w:rPr>
        <w:t>（</w:t>
      </w:r>
      <w:r w:rsidRPr="00992C3A">
        <w:rPr>
          <w:rFonts w:eastAsia="標楷體"/>
          <w:sz w:val="28"/>
          <w:szCs w:val="28"/>
        </w:rPr>
        <w:t>每</w:t>
      </w:r>
      <w:proofErr w:type="gramStart"/>
      <w:r w:rsidRPr="00992C3A">
        <w:rPr>
          <w:rFonts w:eastAsia="標楷體"/>
          <w:sz w:val="28"/>
          <w:szCs w:val="28"/>
        </w:rPr>
        <w:t>個</w:t>
      </w:r>
      <w:proofErr w:type="gramEnd"/>
      <w:r w:rsidRPr="00992C3A">
        <w:rPr>
          <w:rFonts w:eastAsia="標楷體"/>
          <w:sz w:val="28"/>
          <w:szCs w:val="28"/>
        </w:rPr>
        <w:t>面各</w:t>
      </w:r>
      <w:r w:rsidRPr="00992C3A">
        <w:rPr>
          <w:rFonts w:eastAsia="標楷體"/>
          <w:sz w:val="28"/>
          <w:szCs w:val="28"/>
        </w:rPr>
        <w:t>20</w:t>
      </w:r>
      <w:r w:rsidRPr="00992C3A">
        <w:rPr>
          <w:rFonts w:eastAsia="標楷體"/>
          <w:sz w:val="28"/>
          <w:szCs w:val="28"/>
        </w:rPr>
        <w:t>次，過程約需</w:t>
      </w:r>
      <w:r w:rsidRPr="00992C3A">
        <w:rPr>
          <w:rFonts w:eastAsia="標楷體"/>
          <w:sz w:val="28"/>
          <w:szCs w:val="28"/>
        </w:rPr>
        <w:t>2</w:t>
      </w:r>
      <w:r w:rsidRPr="00992C3A">
        <w:rPr>
          <w:rFonts w:eastAsia="標楷體"/>
          <w:sz w:val="28"/>
          <w:szCs w:val="28"/>
        </w:rPr>
        <w:t>分鐘</w:t>
      </w:r>
      <w:r w:rsidR="00127DB9">
        <w:rPr>
          <w:rFonts w:eastAsia="標楷體" w:hint="eastAsia"/>
          <w:sz w:val="28"/>
          <w:szCs w:val="28"/>
        </w:rPr>
        <w:t>）</w:t>
      </w:r>
      <w:r w:rsidRPr="00992C3A">
        <w:rPr>
          <w:rFonts w:eastAsia="標楷體"/>
          <w:sz w:val="28"/>
          <w:szCs w:val="28"/>
        </w:rPr>
        <w:t>。</w:t>
      </w:r>
    </w:p>
    <w:p w:rsidR="008B3C65" w:rsidRPr="00992C3A" w:rsidRDefault="00EE07C9" w:rsidP="004075C8">
      <w:pPr>
        <w:pStyle w:val="a8"/>
        <w:numPr>
          <w:ilvl w:val="0"/>
          <w:numId w:val="20"/>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刷洗前臂、肘關節</w:t>
      </w:r>
      <w:proofErr w:type="gramStart"/>
      <w:r w:rsidRPr="00992C3A">
        <w:rPr>
          <w:rFonts w:eastAsia="標楷體"/>
          <w:sz w:val="28"/>
          <w:szCs w:val="28"/>
        </w:rPr>
        <w:t>至肘上</w:t>
      </w:r>
      <w:proofErr w:type="gramEnd"/>
      <w:r w:rsidRPr="00992C3A">
        <w:rPr>
          <w:rFonts w:eastAsia="標楷體"/>
          <w:sz w:val="28"/>
          <w:szCs w:val="28"/>
        </w:rPr>
        <w:t>2</w:t>
      </w:r>
      <w:r w:rsidRPr="00992C3A">
        <w:rPr>
          <w:rFonts w:eastAsia="標楷體"/>
          <w:sz w:val="28"/>
          <w:szCs w:val="28"/>
        </w:rPr>
        <w:t>吋</w:t>
      </w:r>
      <w:r w:rsidR="00127DB9">
        <w:rPr>
          <w:rFonts w:eastAsia="標楷體" w:hint="eastAsia"/>
          <w:sz w:val="28"/>
          <w:szCs w:val="28"/>
        </w:rPr>
        <w:t>（</w:t>
      </w:r>
      <w:r w:rsidRPr="00992C3A">
        <w:rPr>
          <w:rFonts w:eastAsia="標楷體"/>
          <w:sz w:val="28"/>
          <w:szCs w:val="28"/>
        </w:rPr>
        <w:t>每</w:t>
      </w:r>
      <w:proofErr w:type="gramStart"/>
      <w:r w:rsidRPr="00992C3A">
        <w:rPr>
          <w:rFonts w:eastAsia="標楷體"/>
          <w:sz w:val="28"/>
          <w:szCs w:val="28"/>
        </w:rPr>
        <w:t>個</w:t>
      </w:r>
      <w:proofErr w:type="gramEnd"/>
      <w:r w:rsidRPr="00992C3A">
        <w:rPr>
          <w:rFonts w:eastAsia="標楷體"/>
          <w:sz w:val="28"/>
          <w:szCs w:val="28"/>
        </w:rPr>
        <w:t>面各</w:t>
      </w:r>
      <w:r w:rsidRPr="00992C3A">
        <w:rPr>
          <w:rFonts w:eastAsia="標楷體"/>
          <w:sz w:val="28"/>
          <w:szCs w:val="28"/>
        </w:rPr>
        <w:t>10</w:t>
      </w:r>
      <w:r w:rsidRPr="00992C3A">
        <w:rPr>
          <w:rFonts w:eastAsia="標楷體"/>
          <w:sz w:val="28"/>
          <w:szCs w:val="28"/>
        </w:rPr>
        <w:t>次，過程約需</w:t>
      </w:r>
      <w:r w:rsidRPr="00992C3A">
        <w:rPr>
          <w:rFonts w:eastAsia="標楷體"/>
          <w:sz w:val="28"/>
          <w:szCs w:val="28"/>
        </w:rPr>
        <w:t>1</w:t>
      </w:r>
      <w:r w:rsidRPr="00992C3A">
        <w:rPr>
          <w:rFonts w:eastAsia="標楷體"/>
          <w:sz w:val="28"/>
          <w:szCs w:val="28"/>
        </w:rPr>
        <w:t>分鐘</w:t>
      </w:r>
      <w:r w:rsidR="00127DB9">
        <w:rPr>
          <w:rFonts w:eastAsia="標楷體" w:hint="eastAsia"/>
          <w:sz w:val="28"/>
          <w:szCs w:val="28"/>
        </w:rPr>
        <w:t>）</w:t>
      </w:r>
      <w:r w:rsidRPr="00992C3A">
        <w:rPr>
          <w:rFonts w:eastAsia="標楷體"/>
          <w:sz w:val="28"/>
          <w:szCs w:val="28"/>
        </w:rPr>
        <w:t>，</w:t>
      </w:r>
      <w:proofErr w:type="gramStart"/>
      <w:r w:rsidRPr="00992C3A">
        <w:rPr>
          <w:rFonts w:eastAsia="標楷體"/>
          <w:sz w:val="28"/>
          <w:szCs w:val="28"/>
        </w:rPr>
        <w:t>刷手過程</w:t>
      </w:r>
      <w:proofErr w:type="gramEnd"/>
      <w:r w:rsidRPr="00992C3A">
        <w:rPr>
          <w:rFonts w:eastAsia="標楷體"/>
          <w:sz w:val="28"/>
          <w:szCs w:val="28"/>
        </w:rPr>
        <w:t>保持手掌、指尖朝上。</w:t>
      </w:r>
    </w:p>
    <w:p w:rsidR="008B3C65" w:rsidRPr="00992C3A" w:rsidRDefault="00EE07C9" w:rsidP="004075C8">
      <w:pPr>
        <w:pStyle w:val="a8"/>
        <w:numPr>
          <w:ilvl w:val="0"/>
          <w:numId w:val="20"/>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於水龍頭下沖水，由手指向手肘方向，維持手掌高於手肘。</w:t>
      </w:r>
    </w:p>
    <w:p w:rsidR="008B3C65" w:rsidRPr="00992C3A" w:rsidRDefault="00EE07C9" w:rsidP="004075C8">
      <w:pPr>
        <w:pStyle w:val="a8"/>
        <w:numPr>
          <w:ilvl w:val="0"/>
          <w:numId w:val="20"/>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沖洗後，再重覆一次刷手動作，第二</w:t>
      </w:r>
      <w:proofErr w:type="gramStart"/>
      <w:r w:rsidRPr="00992C3A">
        <w:rPr>
          <w:rFonts w:eastAsia="標楷體"/>
          <w:sz w:val="28"/>
          <w:szCs w:val="28"/>
        </w:rPr>
        <w:t>次刷手後勿</w:t>
      </w:r>
      <w:proofErr w:type="gramEnd"/>
      <w:r w:rsidRPr="00992C3A">
        <w:rPr>
          <w:rFonts w:eastAsia="標楷體"/>
          <w:sz w:val="28"/>
          <w:szCs w:val="28"/>
        </w:rPr>
        <w:t>沖洗。</w:t>
      </w:r>
    </w:p>
    <w:p w:rsidR="00EE07C9" w:rsidRPr="00992C3A" w:rsidRDefault="00EE07C9" w:rsidP="004075C8">
      <w:pPr>
        <w:pStyle w:val="a8"/>
        <w:numPr>
          <w:ilvl w:val="0"/>
          <w:numId w:val="20"/>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以無菌毛巾由指尖往手肘方向拭淨。</w:t>
      </w:r>
    </w:p>
    <w:p w:rsidR="00FB1B48" w:rsidRPr="00FB1B48" w:rsidRDefault="00831380" w:rsidP="004075C8">
      <w:pPr>
        <w:pStyle w:val="a8"/>
        <w:numPr>
          <w:ilvl w:val="0"/>
          <w:numId w:val="18"/>
        </w:numPr>
        <w:adjustRightInd w:val="0"/>
        <w:snapToGrid w:val="0"/>
        <w:spacing w:line="360" w:lineRule="auto"/>
        <w:ind w:leftChars="0" w:left="1134" w:hanging="338"/>
        <w:jc w:val="both"/>
        <w:rPr>
          <w:rFonts w:eastAsia="標楷體"/>
          <w:b/>
          <w:sz w:val="28"/>
          <w:szCs w:val="28"/>
        </w:rPr>
      </w:pPr>
      <w:r w:rsidRPr="00FB1B48">
        <w:rPr>
          <w:rFonts w:eastAsia="標楷體" w:hint="eastAsia"/>
          <w:b/>
          <w:sz w:val="28"/>
          <w:szCs w:val="28"/>
        </w:rPr>
        <w:t>乾</w:t>
      </w:r>
      <w:proofErr w:type="gramStart"/>
      <w:r w:rsidRPr="00FB1B48">
        <w:rPr>
          <w:rFonts w:eastAsia="標楷體" w:hint="eastAsia"/>
          <w:b/>
          <w:sz w:val="28"/>
          <w:szCs w:val="28"/>
        </w:rPr>
        <w:t>式刷手</w:t>
      </w:r>
      <w:proofErr w:type="gramEnd"/>
      <w:r w:rsidR="009E5D0B" w:rsidRPr="00FB1B48">
        <w:rPr>
          <w:rFonts w:eastAsia="標楷體" w:hint="eastAsia"/>
          <w:b/>
          <w:sz w:val="28"/>
          <w:szCs w:val="28"/>
        </w:rPr>
        <w:t>步驟</w:t>
      </w:r>
      <w:r w:rsidRPr="00FB1B48">
        <w:rPr>
          <w:rFonts w:eastAsia="標楷體" w:hint="eastAsia"/>
          <w:b/>
          <w:sz w:val="28"/>
          <w:szCs w:val="28"/>
        </w:rPr>
        <w:t>：</w:t>
      </w:r>
      <w:r w:rsidR="000152AC">
        <w:rPr>
          <w:rFonts w:eastAsia="標楷體" w:hint="eastAsia"/>
          <w:b/>
          <w:sz w:val="28"/>
          <w:szCs w:val="28"/>
        </w:rPr>
        <w:t>（圖三</w:t>
      </w:r>
      <w:r w:rsidR="000152AC">
        <w:rPr>
          <w:rFonts w:eastAsia="標楷體"/>
          <w:b/>
          <w:sz w:val="28"/>
          <w:szCs w:val="28"/>
        </w:rPr>
        <w:t>）</w:t>
      </w:r>
    </w:p>
    <w:p w:rsidR="008B3C65" w:rsidRPr="00992C3A" w:rsidRDefault="00EE07C9" w:rsidP="004075C8">
      <w:pPr>
        <w:pStyle w:val="a8"/>
        <w:numPr>
          <w:ilvl w:val="0"/>
          <w:numId w:val="21"/>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當進入手術室時</w:t>
      </w:r>
      <w:r w:rsidR="00127DB9">
        <w:rPr>
          <w:rFonts w:eastAsia="標楷體" w:hint="eastAsia"/>
          <w:sz w:val="28"/>
          <w:szCs w:val="28"/>
        </w:rPr>
        <w:t>（</w:t>
      </w:r>
      <w:r w:rsidRPr="00992C3A">
        <w:rPr>
          <w:rFonts w:eastAsia="標楷體"/>
          <w:sz w:val="28"/>
          <w:szCs w:val="28"/>
        </w:rPr>
        <w:t>每天第一台刀</w:t>
      </w:r>
      <w:r w:rsidR="00127DB9">
        <w:rPr>
          <w:rFonts w:eastAsia="標楷體" w:hint="eastAsia"/>
          <w:sz w:val="28"/>
          <w:szCs w:val="28"/>
        </w:rPr>
        <w:t>）</w:t>
      </w:r>
      <w:r w:rsidRPr="00992C3A">
        <w:rPr>
          <w:rFonts w:eastAsia="標楷體"/>
          <w:sz w:val="28"/>
          <w:szCs w:val="28"/>
        </w:rPr>
        <w:t>或</w:t>
      </w:r>
      <w:proofErr w:type="gramStart"/>
      <w:r w:rsidRPr="00992C3A">
        <w:rPr>
          <w:rFonts w:eastAsia="標楷體"/>
          <w:sz w:val="28"/>
          <w:szCs w:val="28"/>
        </w:rPr>
        <w:t>手部有明顯</w:t>
      </w:r>
      <w:proofErr w:type="gramEnd"/>
      <w:r w:rsidRPr="00992C3A">
        <w:rPr>
          <w:rFonts w:eastAsia="標楷體"/>
          <w:sz w:val="28"/>
          <w:szCs w:val="28"/>
        </w:rPr>
        <w:t>污染或</w:t>
      </w:r>
      <w:proofErr w:type="gramStart"/>
      <w:r w:rsidRPr="00992C3A">
        <w:rPr>
          <w:rFonts w:eastAsia="標楷體"/>
          <w:sz w:val="28"/>
          <w:szCs w:val="28"/>
        </w:rPr>
        <w:t>髒污時</w:t>
      </w:r>
      <w:proofErr w:type="gramEnd"/>
      <w:r w:rsidRPr="00992C3A">
        <w:rPr>
          <w:rFonts w:eastAsia="標楷體"/>
          <w:sz w:val="28"/>
          <w:szCs w:val="28"/>
        </w:rPr>
        <w:t>，請先執行</w:t>
      </w:r>
      <w:r w:rsidR="000152AC">
        <w:rPr>
          <w:rFonts w:eastAsia="標楷體" w:hint="eastAsia"/>
          <w:sz w:val="28"/>
          <w:szCs w:val="28"/>
        </w:rPr>
        <w:t>濕</w:t>
      </w:r>
      <w:r w:rsidRPr="00992C3A">
        <w:rPr>
          <w:rFonts w:eastAsia="標楷體"/>
          <w:sz w:val="28"/>
          <w:szCs w:val="28"/>
        </w:rPr>
        <w:t>洗手且使用指縫</w:t>
      </w:r>
      <w:proofErr w:type="gramStart"/>
      <w:r w:rsidRPr="00992C3A">
        <w:rPr>
          <w:rFonts w:eastAsia="標楷體"/>
          <w:sz w:val="28"/>
          <w:szCs w:val="28"/>
        </w:rPr>
        <w:t>清潔棒</w:t>
      </w:r>
      <w:proofErr w:type="gramEnd"/>
      <w:r w:rsidRPr="00992C3A">
        <w:rPr>
          <w:rFonts w:eastAsia="標楷體"/>
          <w:sz w:val="28"/>
          <w:szCs w:val="28"/>
        </w:rPr>
        <w:t>(nail file)</w:t>
      </w:r>
      <w:r w:rsidRPr="00992C3A">
        <w:rPr>
          <w:rFonts w:eastAsia="標楷體"/>
          <w:sz w:val="28"/>
          <w:szCs w:val="28"/>
        </w:rPr>
        <w:t>清潔指甲縫。</w:t>
      </w:r>
    </w:p>
    <w:p w:rsidR="008B3C65" w:rsidRPr="00992C3A" w:rsidRDefault="00EE07C9" w:rsidP="004075C8">
      <w:pPr>
        <w:pStyle w:val="a8"/>
        <w:numPr>
          <w:ilvl w:val="0"/>
          <w:numId w:val="21"/>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lastRenderedPageBreak/>
        <w:t>確認</w:t>
      </w:r>
      <w:proofErr w:type="gramStart"/>
      <w:r w:rsidRPr="00992C3A">
        <w:rPr>
          <w:rFonts w:eastAsia="標楷體"/>
          <w:sz w:val="28"/>
          <w:szCs w:val="28"/>
        </w:rPr>
        <w:t>手部是清潔</w:t>
      </w:r>
      <w:proofErr w:type="gramEnd"/>
      <w:r w:rsidRPr="00992C3A">
        <w:rPr>
          <w:rFonts w:eastAsia="標楷體"/>
          <w:sz w:val="28"/>
          <w:szCs w:val="28"/>
        </w:rPr>
        <w:t>且乾燥的，</w:t>
      </w:r>
      <w:proofErr w:type="gramStart"/>
      <w:r w:rsidRPr="00992C3A">
        <w:rPr>
          <w:rFonts w:eastAsia="標楷體"/>
          <w:sz w:val="28"/>
          <w:szCs w:val="28"/>
        </w:rPr>
        <w:t>取用足量</w:t>
      </w:r>
      <w:proofErr w:type="gramEnd"/>
      <w:r w:rsidR="00127DB9">
        <w:rPr>
          <w:rFonts w:eastAsia="標楷體" w:hint="eastAsia"/>
          <w:sz w:val="28"/>
          <w:szCs w:val="28"/>
        </w:rPr>
        <w:t>（</w:t>
      </w:r>
      <w:r w:rsidRPr="00992C3A">
        <w:rPr>
          <w:rFonts w:eastAsia="標楷體"/>
          <w:sz w:val="28"/>
          <w:szCs w:val="28"/>
        </w:rPr>
        <w:t>約</w:t>
      </w:r>
      <w:r w:rsidRPr="00992C3A">
        <w:rPr>
          <w:rFonts w:eastAsia="標楷體"/>
          <w:sz w:val="28"/>
          <w:szCs w:val="28"/>
        </w:rPr>
        <w:t>2-5ml</w:t>
      </w:r>
      <w:r w:rsidR="00127DB9">
        <w:rPr>
          <w:rFonts w:eastAsia="標楷體" w:hint="eastAsia"/>
          <w:sz w:val="28"/>
          <w:szCs w:val="28"/>
        </w:rPr>
        <w:t>）</w:t>
      </w:r>
      <w:proofErr w:type="gramStart"/>
      <w:r w:rsidRPr="00992C3A">
        <w:rPr>
          <w:rFonts w:eastAsia="標楷體"/>
          <w:sz w:val="28"/>
          <w:szCs w:val="28"/>
        </w:rPr>
        <w:t>乾刷手液於</w:t>
      </w:r>
      <w:proofErr w:type="gramEnd"/>
      <w:r w:rsidRPr="00992C3A">
        <w:rPr>
          <w:rFonts w:eastAsia="標楷體"/>
          <w:sz w:val="28"/>
          <w:szCs w:val="28"/>
        </w:rPr>
        <w:t>左手掌心。</w:t>
      </w:r>
    </w:p>
    <w:p w:rsidR="008B3C65" w:rsidRPr="00992C3A" w:rsidRDefault="00EE07C9" w:rsidP="004075C8">
      <w:pPr>
        <w:pStyle w:val="a8"/>
        <w:numPr>
          <w:ilvl w:val="0"/>
          <w:numId w:val="21"/>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將右手五指指尖浸入盛有</w:t>
      </w:r>
      <w:proofErr w:type="gramStart"/>
      <w:r w:rsidRPr="00992C3A">
        <w:rPr>
          <w:rFonts w:eastAsia="標楷體"/>
          <w:sz w:val="28"/>
          <w:szCs w:val="28"/>
        </w:rPr>
        <w:t>乾刷手液之</w:t>
      </w:r>
      <w:proofErr w:type="gramEnd"/>
      <w:r w:rsidRPr="00992C3A">
        <w:rPr>
          <w:rFonts w:eastAsia="標楷體"/>
          <w:sz w:val="28"/>
          <w:szCs w:val="28"/>
        </w:rPr>
        <w:t>左手掌中旋轉搓揉</w:t>
      </w:r>
      <w:r w:rsidRPr="00992C3A">
        <w:rPr>
          <w:rFonts w:eastAsia="標楷體"/>
          <w:sz w:val="28"/>
          <w:szCs w:val="28"/>
        </w:rPr>
        <w:t>5</w:t>
      </w:r>
      <w:r w:rsidRPr="00992C3A">
        <w:rPr>
          <w:rFonts w:eastAsia="標楷體"/>
          <w:sz w:val="28"/>
          <w:szCs w:val="28"/>
        </w:rPr>
        <w:t>秒。</w:t>
      </w:r>
    </w:p>
    <w:p w:rsidR="008B3C65" w:rsidRPr="00992C3A" w:rsidRDefault="00EE07C9" w:rsidP="004075C8">
      <w:pPr>
        <w:pStyle w:val="a8"/>
        <w:numPr>
          <w:ilvl w:val="0"/>
          <w:numId w:val="21"/>
        </w:numPr>
        <w:adjustRightInd w:val="0"/>
        <w:snapToGrid w:val="0"/>
        <w:spacing w:line="360" w:lineRule="auto"/>
        <w:ind w:leftChars="414" w:left="1417" w:hangingChars="151" w:hanging="423"/>
        <w:jc w:val="both"/>
        <w:rPr>
          <w:rFonts w:eastAsia="標楷體"/>
          <w:sz w:val="28"/>
          <w:szCs w:val="28"/>
        </w:rPr>
      </w:pPr>
      <w:proofErr w:type="gramStart"/>
      <w:r w:rsidRPr="00992C3A">
        <w:rPr>
          <w:rFonts w:eastAsia="標楷體"/>
          <w:sz w:val="28"/>
          <w:szCs w:val="28"/>
        </w:rPr>
        <w:t>將左手掌</w:t>
      </w:r>
      <w:proofErr w:type="gramEnd"/>
      <w:r w:rsidRPr="00992C3A">
        <w:rPr>
          <w:rFonts w:eastAsia="標楷體"/>
          <w:sz w:val="28"/>
          <w:szCs w:val="28"/>
        </w:rPr>
        <w:t>中剩餘之</w:t>
      </w:r>
      <w:proofErr w:type="gramStart"/>
      <w:r w:rsidRPr="00992C3A">
        <w:rPr>
          <w:rFonts w:eastAsia="標楷體"/>
          <w:sz w:val="28"/>
          <w:szCs w:val="28"/>
        </w:rPr>
        <w:t>乾刷手液</w:t>
      </w:r>
      <w:proofErr w:type="gramEnd"/>
      <w:r w:rsidRPr="00992C3A">
        <w:rPr>
          <w:rFonts w:eastAsia="標楷體"/>
          <w:sz w:val="28"/>
          <w:szCs w:val="28"/>
        </w:rPr>
        <w:t>，以旋轉狀方式均勻依序塗抹右手腕、右前臂、右手肘</w:t>
      </w:r>
      <w:proofErr w:type="gramStart"/>
      <w:r w:rsidRPr="00992C3A">
        <w:rPr>
          <w:rFonts w:eastAsia="標楷體"/>
          <w:sz w:val="28"/>
          <w:szCs w:val="28"/>
        </w:rPr>
        <w:t>至肘上</w:t>
      </w:r>
      <w:proofErr w:type="gramEnd"/>
      <w:r w:rsidRPr="00992C3A">
        <w:rPr>
          <w:rFonts w:eastAsia="標楷體"/>
          <w:sz w:val="28"/>
          <w:szCs w:val="28"/>
        </w:rPr>
        <w:t>2</w:t>
      </w:r>
      <w:r w:rsidRPr="00992C3A">
        <w:rPr>
          <w:rFonts w:eastAsia="標楷體"/>
          <w:sz w:val="28"/>
          <w:szCs w:val="28"/>
        </w:rPr>
        <w:t>吋，可來回塗抹覆蓋以上所有區域直到</w:t>
      </w:r>
      <w:proofErr w:type="gramStart"/>
      <w:r w:rsidRPr="00992C3A">
        <w:rPr>
          <w:rFonts w:eastAsia="標楷體"/>
          <w:sz w:val="28"/>
          <w:szCs w:val="28"/>
        </w:rPr>
        <w:t>揮發至乾</w:t>
      </w:r>
      <w:proofErr w:type="gramEnd"/>
      <w:r w:rsidR="00127DB9">
        <w:rPr>
          <w:rFonts w:eastAsia="標楷體" w:hint="eastAsia"/>
          <w:sz w:val="28"/>
          <w:szCs w:val="28"/>
        </w:rPr>
        <w:t>（</w:t>
      </w:r>
      <w:r w:rsidRPr="00992C3A">
        <w:rPr>
          <w:rFonts w:eastAsia="標楷體"/>
          <w:sz w:val="28"/>
          <w:szCs w:val="28"/>
        </w:rPr>
        <w:t>過程約需</w:t>
      </w:r>
      <w:r w:rsidRPr="00992C3A">
        <w:rPr>
          <w:rFonts w:eastAsia="標楷體"/>
          <w:sz w:val="28"/>
          <w:szCs w:val="28"/>
        </w:rPr>
        <w:t>10-15</w:t>
      </w:r>
      <w:r w:rsidRPr="00992C3A">
        <w:rPr>
          <w:rFonts w:eastAsia="標楷體"/>
          <w:sz w:val="28"/>
          <w:szCs w:val="28"/>
        </w:rPr>
        <w:t>秒</w:t>
      </w:r>
      <w:r w:rsidR="00127DB9">
        <w:rPr>
          <w:rFonts w:eastAsia="標楷體" w:hint="eastAsia"/>
          <w:sz w:val="28"/>
          <w:szCs w:val="28"/>
        </w:rPr>
        <w:t>）</w:t>
      </w:r>
      <w:r w:rsidRPr="00992C3A">
        <w:rPr>
          <w:rFonts w:eastAsia="標楷體"/>
          <w:sz w:val="28"/>
          <w:szCs w:val="28"/>
        </w:rPr>
        <w:t>。</w:t>
      </w:r>
    </w:p>
    <w:p w:rsidR="008B3C65" w:rsidRPr="00992C3A" w:rsidRDefault="00EE07C9" w:rsidP="004075C8">
      <w:pPr>
        <w:pStyle w:val="a8"/>
        <w:numPr>
          <w:ilvl w:val="0"/>
          <w:numId w:val="21"/>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重複以上</w:t>
      </w:r>
      <w:r w:rsidRPr="00992C3A">
        <w:rPr>
          <w:rFonts w:eastAsia="標楷體"/>
          <w:sz w:val="28"/>
          <w:szCs w:val="28"/>
        </w:rPr>
        <w:t>2~4</w:t>
      </w:r>
      <w:r w:rsidRPr="00992C3A">
        <w:rPr>
          <w:rFonts w:eastAsia="標楷體"/>
          <w:sz w:val="28"/>
          <w:szCs w:val="28"/>
        </w:rPr>
        <w:t>步驟於另一手。</w:t>
      </w:r>
    </w:p>
    <w:p w:rsidR="008B3C65" w:rsidRPr="00992C3A" w:rsidRDefault="00EE07C9" w:rsidP="004075C8">
      <w:pPr>
        <w:pStyle w:val="a8"/>
        <w:numPr>
          <w:ilvl w:val="0"/>
          <w:numId w:val="21"/>
        </w:numPr>
        <w:adjustRightInd w:val="0"/>
        <w:snapToGrid w:val="0"/>
        <w:spacing w:line="360" w:lineRule="auto"/>
        <w:ind w:leftChars="414" w:left="1417" w:hangingChars="151" w:hanging="423"/>
        <w:jc w:val="both"/>
        <w:rPr>
          <w:rFonts w:eastAsia="標楷體"/>
          <w:sz w:val="28"/>
          <w:szCs w:val="28"/>
        </w:rPr>
      </w:pPr>
      <w:proofErr w:type="gramStart"/>
      <w:r w:rsidRPr="00992C3A">
        <w:rPr>
          <w:rFonts w:eastAsia="標楷體"/>
          <w:sz w:val="28"/>
          <w:szCs w:val="28"/>
        </w:rPr>
        <w:t>再取足量</w:t>
      </w:r>
      <w:proofErr w:type="gramEnd"/>
      <w:r w:rsidR="00127DB9">
        <w:rPr>
          <w:rFonts w:eastAsia="標楷體" w:hint="eastAsia"/>
          <w:sz w:val="28"/>
          <w:szCs w:val="28"/>
        </w:rPr>
        <w:t>（</w:t>
      </w:r>
      <w:r w:rsidRPr="00992C3A">
        <w:rPr>
          <w:rFonts w:eastAsia="標楷體"/>
          <w:sz w:val="28"/>
          <w:szCs w:val="28"/>
        </w:rPr>
        <w:t>約</w:t>
      </w:r>
      <w:r w:rsidRPr="00992C3A">
        <w:rPr>
          <w:rFonts w:eastAsia="標楷體"/>
          <w:sz w:val="28"/>
          <w:szCs w:val="28"/>
        </w:rPr>
        <w:t>2-5ml</w:t>
      </w:r>
      <w:r w:rsidR="00127DB9">
        <w:rPr>
          <w:rFonts w:eastAsia="標楷體" w:hint="eastAsia"/>
          <w:sz w:val="28"/>
          <w:szCs w:val="28"/>
        </w:rPr>
        <w:t>）</w:t>
      </w:r>
      <w:proofErr w:type="gramStart"/>
      <w:r w:rsidRPr="00992C3A">
        <w:rPr>
          <w:rFonts w:eastAsia="標楷體"/>
          <w:sz w:val="28"/>
          <w:szCs w:val="28"/>
        </w:rPr>
        <w:t>乾刷手液於</w:t>
      </w:r>
      <w:proofErr w:type="gramEnd"/>
      <w:r w:rsidRPr="00992C3A">
        <w:rPr>
          <w:rFonts w:eastAsia="標楷體"/>
          <w:sz w:val="28"/>
          <w:szCs w:val="28"/>
        </w:rPr>
        <w:t>任意手掌心，搓揉雙手至手腕</w:t>
      </w:r>
      <w:r w:rsidR="00127DB9">
        <w:rPr>
          <w:rFonts w:eastAsia="標楷體" w:hint="eastAsia"/>
          <w:sz w:val="28"/>
          <w:szCs w:val="28"/>
        </w:rPr>
        <w:t>（</w:t>
      </w:r>
      <w:r w:rsidRPr="00992C3A">
        <w:rPr>
          <w:rFonts w:eastAsia="標楷體"/>
          <w:sz w:val="28"/>
          <w:szCs w:val="28"/>
        </w:rPr>
        <w:t>包含手心、手背、指間、指縫、拇指</w:t>
      </w:r>
      <w:r w:rsidR="00127DB9">
        <w:rPr>
          <w:rFonts w:eastAsia="標楷體" w:hint="eastAsia"/>
          <w:sz w:val="28"/>
          <w:szCs w:val="28"/>
        </w:rPr>
        <w:t>）</w:t>
      </w:r>
      <w:r w:rsidRPr="00992C3A">
        <w:rPr>
          <w:rFonts w:eastAsia="標楷體"/>
          <w:sz w:val="28"/>
          <w:szCs w:val="28"/>
        </w:rPr>
        <w:t>，直至</w:t>
      </w:r>
      <w:proofErr w:type="gramStart"/>
      <w:r w:rsidRPr="00992C3A">
        <w:rPr>
          <w:rFonts w:eastAsia="標楷體"/>
          <w:sz w:val="28"/>
          <w:szCs w:val="28"/>
        </w:rPr>
        <w:t>揮發至乾</w:t>
      </w:r>
      <w:proofErr w:type="gramEnd"/>
      <w:r w:rsidR="00127DB9">
        <w:rPr>
          <w:rFonts w:eastAsia="標楷體" w:hint="eastAsia"/>
          <w:sz w:val="28"/>
          <w:szCs w:val="28"/>
        </w:rPr>
        <w:t>（</w:t>
      </w:r>
      <w:r w:rsidR="009E5D0B" w:rsidRPr="00992C3A">
        <w:rPr>
          <w:rFonts w:eastAsia="標楷體"/>
          <w:sz w:val="28"/>
          <w:szCs w:val="28"/>
        </w:rPr>
        <w:t>過程約需</w:t>
      </w:r>
      <w:r w:rsidRPr="00992C3A">
        <w:rPr>
          <w:rFonts w:eastAsia="標楷體"/>
          <w:sz w:val="28"/>
          <w:szCs w:val="28"/>
        </w:rPr>
        <w:t>20-30</w:t>
      </w:r>
      <w:r w:rsidRPr="00992C3A">
        <w:rPr>
          <w:rFonts w:eastAsia="標楷體"/>
          <w:sz w:val="28"/>
          <w:szCs w:val="28"/>
        </w:rPr>
        <w:t>秒</w:t>
      </w:r>
      <w:r w:rsidR="00127DB9">
        <w:rPr>
          <w:rFonts w:eastAsia="標楷體" w:hint="eastAsia"/>
          <w:sz w:val="28"/>
          <w:szCs w:val="28"/>
        </w:rPr>
        <w:t>）</w:t>
      </w:r>
      <w:r w:rsidRPr="00992C3A">
        <w:rPr>
          <w:rFonts w:eastAsia="標楷體"/>
          <w:sz w:val="28"/>
          <w:szCs w:val="28"/>
        </w:rPr>
        <w:t>。</w:t>
      </w:r>
    </w:p>
    <w:p w:rsidR="007F47AE" w:rsidRDefault="00EE07C9" w:rsidP="004075C8">
      <w:pPr>
        <w:pStyle w:val="a8"/>
        <w:numPr>
          <w:ilvl w:val="0"/>
          <w:numId w:val="21"/>
        </w:numPr>
        <w:adjustRightInd w:val="0"/>
        <w:snapToGrid w:val="0"/>
        <w:spacing w:line="360" w:lineRule="auto"/>
        <w:ind w:leftChars="414" w:left="1417" w:hangingChars="151" w:hanging="423"/>
        <w:jc w:val="both"/>
        <w:rPr>
          <w:rFonts w:eastAsia="標楷體"/>
          <w:sz w:val="28"/>
          <w:szCs w:val="28"/>
        </w:rPr>
      </w:pPr>
      <w:r w:rsidRPr="00992C3A">
        <w:rPr>
          <w:rFonts w:eastAsia="標楷體"/>
          <w:sz w:val="28"/>
          <w:szCs w:val="28"/>
        </w:rPr>
        <w:t>在手術台與台</w:t>
      </w:r>
      <w:proofErr w:type="gramStart"/>
      <w:r w:rsidRPr="00992C3A">
        <w:rPr>
          <w:rFonts w:eastAsia="標楷體"/>
          <w:sz w:val="28"/>
          <w:szCs w:val="28"/>
        </w:rPr>
        <w:t>之間，</w:t>
      </w:r>
      <w:proofErr w:type="gramEnd"/>
      <w:r w:rsidRPr="00992C3A">
        <w:rPr>
          <w:rFonts w:eastAsia="標楷體"/>
          <w:sz w:val="28"/>
          <w:szCs w:val="28"/>
        </w:rPr>
        <w:t>若手</w:t>
      </w:r>
      <w:proofErr w:type="gramStart"/>
      <w:r w:rsidRPr="00992C3A">
        <w:rPr>
          <w:rFonts w:eastAsia="標楷體"/>
          <w:sz w:val="28"/>
          <w:szCs w:val="28"/>
        </w:rPr>
        <w:t>部無明顯髒污時</w:t>
      </w:r>
      <w:proofErr w:type="gramEnd"/>
      <w:r w:rsidRPr="00992C3A">
        <w:rPr>
          <w:rFonts w:eastAsia="標楷體"/>
          <w:sz w:val="28"/>
          <w:szCs w:val="28"/>
        </w:rPr>
        <w:t>，可重複</w:t>
      </w:r>
      <w:r w:rsidRPr="00992C3A">
        <w:rPr>
          <w:rFonts w:eastAsia="標楷體"/>
          <w:sz w:val="28"/>
          <w:szCs w:val="28"/>
        </w:rPr>
        <w:t>2~6</w:t>
      </w:r>
      <w:r w:rsidRPr="00992C3A">
        <w:rPr>
          <w:rFonts w:eastAsia="標楷體"/>
          <w:sz w:val="28"/>
          <w:szCs w:val="28"/>
        </w:rPr>
        <w:t>步驟。</w:t>
      </w:r>
    </w:p>
    <w:p w:rsidR="000152AC" w:rsidRPr="00AB65D7" w:rsidRDefault="000152AC" w:rsidP="00AB65D7">
      <w:pPr>
        <w:adjustRightInd w:val="0"/>
        <w:snapToGrid w:val="0"/>
        <w:spacing w:line="360" w:lineRule="auto"/>
        <w:jc w:val="center"/>
        <w:rPr>
          <w:rFonts w:eastAsia="標楷體"/>
          <w:sz w:val="28"/>
          <w:szCs w:val="28"/>
        </w:rPr>
      </w:pPr>
      <w:r>
        <w:rPr>
          <w:rFonts w:hint="eastAsia"/>
          <w:noProof/>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2540</wp:posOffset>
            </wp:positionV>
            <wp:extent cx="4719600" cy="6793200"/>
            <wp:effectExtent l="0" t="0" r="5080" b="8255"/>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乾刷流程圖.jpg"/>
                    <pic:cNvPicPr/>
                  </pic:nvPicPr>
                  <pic:blipFill>
                    <a:blip r:embed="rId12">
                      <a:extLst>
                        <a:ext uri="{28A0092B-C50C-407E-A947-70E740481C1C}">
                          <a14:useLocalDpi xmlns:a14="http://schemas.microsoft.com/office/drawing/2010/main" val="0"/>
                        </a:ext>
                      </a:extLst>
                    </a:blip>
                    <a:stretch>
                      <a:fillRect/>
                    </a:stretch>
                  </pic:blipFill>
                  <pic:spPr>
                    <a:xfrm>
                      <a:off x="0" y="0"/>
                      <a:ext cx="4719600" cy="6793200"/>
                    </a:xfrm>
                    <a:prstGeom prst="rect">
                      <a:avLst/>
                    </a:prstGeom>
                  </pic:spPr>
                </pic:pic>
              </a:graphicData>
            </a:graphic>
            <wp14:sizeRelH relativeFrom="margin">
              <wp14:pctWidth>0</wp14:pctWidth>
            </wp14:sizeRelH>
            <wp14:sizeRelV relativeFrom="margin">
              <wp14:pctHeight>0</wp14:pctHeight>
            </wp14:sizeRelV>
          </wp:anchor>
        </w:drawing>
      </w:r>
      <w:r>
        <w:rPr>
          <w:rFonts w:eastAsia="標楷體" w:hint="eastAsia"/>
          <w:sz w:val="28"/>
          <w:szCs w:val="28"/>
        </w:rPr>
        <w:t>圖三、</w:t>
      </w:r>
      <w:proofErr w:type="gramStart"/>
      <w:r>
        <w:rPr>
          <w:rFonts w:eastAsia="標楷體" w:hint="eastAsia"/>
          <w:sz w:val="28"/>
          <w:szCs w:val="28"/>
        </w:rPr>
        <w:t>乾刷手</w:t>
      </w:r>
      <w:proofErr w:type="gramEnd"/>
      <w:r>
        <w:rPr>
          <w:rFonts w:eastAsia="標楷體" w:hint="eastAsia"/>
          <w:sz w:val="28"/>
          <w:szCs w:val="28"/>
        </w:rPr>
        <w:t>流程</w:t>
      </w:r>
    </w:p>
    <w:p w:rsidR="00831380" w:rsidRPr="00992C3A" w:rsidRDefault="00831380" w:rsidP="008C5D84">
      <w:pPr>
        <w:pStyle w:val="a8"/>
        <w:numPr>
          <w:ilvl w:val="0"/>
          <w:numId w:val="3"/>
        </w:numPr>
        <w:adjustRightInd w:val="0"/>
        <w:snapToGrid w:val="0"/>
        <w:spacing w:line="360" w:lineRule="auto"/>
        <w:ind w:leftChars="0" w:left="578" w:hanging="578"/>
        <w:jc w:val="both"/>
        <w:outlineLvl w:val="1"/>
        <w:rPr>
          <w:rFonts w:eastAsia="標楷體"/>
          <w:b/>
          <w:sz w:val="28"/>
          <w:szCs w:val="28"/>
        </w:rPr>
      </w:pPr>
      <w:bookmarkStart w:id="4" w:name="_Toc496798130"/>
      <w:r w:rsidRPr="00992C3A">
        <w:rPr>
          <w:rFonts w:eastAsia="標楷體"/>
          <w:b/>
          <w:sz w:val="28"/>
          <w:szCs w:val="28"/>
        </w:rPr>
        <w:t>注意事項</w:t>
      </w:r>
      <w:bookmarkEnd w:id="4"/>
    </w:p>
    <w:p w:rsidR="00027850" w:rsidRPr="00992C3A" w:rsidRDefault="00027850" w:rsidP="004075C8">
      <w:pPr>
        <w:pStyle w:val="a8"/>
        <w:numPr>
          <w:ilvl w:val="0"/>
          <w:numId w:val="22"/>
        </w:numPr>
        <w:adjustRightInd w:val="0"/>
        <w:snapToGrid w:val="0"/>
        <w:spacing w:line="360" w:lineRule="auto"/>
        <w:ind w:leftChars="0" w:left="851" w:hanging="621"/>
        <w:jc w:val="both"/>
        <w:rPr>
          <w:rFonts w:eastAsia="標楷體"/>
          <w:sz w:val="28"/>
          <w:szCs w:val="28"/>
        </w:rPr>
      </w:pPr>
      <w:r w:rsidRPr="00992C3A">
        <w:rPr>
          <w:rFonts w:eastAsia="標楷體"/>
          <w:sz w:val="28"/>
          <w:szCs w:val="28"/>
        </w:rPr>
        <w:t>遵守以下行為，以避免細菌滋生：</w:t>
      </w:r>
    </w:p>
    <w:p w:rsidR="00831380" w:rsidRPr="00992C3A" w:rsidRDefault="00831380" w:rsidP="004075C8">
      <w:pPr>
        <w:pStyle w:val="a8"/>
        <w:numPr>
          <w:ilvl w:val="0"/>
          <w:numId w:val="23"/>
        </w:numPr>
        <w:adjustRightInd w:val="0"/>
        <w:snapToGrid w:val="0"/>
        <w:spacing w:line="360" w:lineRule="auto"/>
        <w:ind w:leftChars="0" w:left="993" w:hanging="567"/>
        <w:jc w:val="both"/>
        <w:rPr>
          <w:rFonts w:eastAsia="標楷體"/>
          <w:sz w:val="28"/>
          <w:szCs w:val="28"/>
        </w:rPr>
      </w:pPr>
      <w:r w:rsidRPr="00992C3A">
        <w:rPr>
          <w:rFonts w:eastAsia="標楷體"/>
          <w:sz w:val="28"/>
          <w:szCs w:val="28"/>
        </w:rPr>
        <w:t>保持指甲不過長</w:t>
      </w:r>
      <w:r w:rsidR="00127DB9">
        <w:rPr>
          <w:rFonts w:eastAsia="標楷體" w:hint="eastAsia"/>
          <w:sz w:val="28"/>
          <w:szCs w:val="28"/>
        </w:rPr>
        <w:t>（</w:t>
      </w:r>
      <w:r w:rsidRPr="00992C3A">
        <w:rPr>
          <w:rFonts w:eastAsia="標楷體"/>
          <w:sz w:val="28"/>
          <w:szCs w:val="28"/>
        </w:rPr>
        <w:t>小於</w:t>
      </w:r>
      <w:r w:rsidRPr="00992C3A">
        <w:rPr>
          <w:rFonts w:eastAsia="標楷體"/>
          <w:sz w:val="28"/>
          <w:szCs w:val="28"/>
        </w:rPr>
        <w:t>0.5</w:t>
      </w:r>
      <w:r w:rsidRPr="00992C3A">
        <w:rPr>
          <w:rFonts w:eastAsia="標楷體"/>
          <w:sz w:val="28"/>
          <w:szCs w:val="28"/>
        </w:rPr>
        <w:t>公分，且不超過手指尖端</w:t>
      </w:r>
      <w:r w:rsidR="00127DB9">
        <w:rPr>
          <w:rFonts w:eastAsia="標楷體" w:hint="eastAsia"/>
          <w:sz w:val="28"/>
          <w:szCs w:val="28"/>
        </w:rPr>
        <w:t>）</w:t>
      </w:r>
      <w:r w:rsidRPr="00992C3A">
        <w:rPr>
          <w:rFonts w:eastAsia="標楷體"/>
          <w:sz w:val="28"/>
          <w:szCs w:val="28"/>
        </w:rPr>
        <w:t>。</w:t>
      </w:r>
    </w:p>
    <w:p w:rsidR="00027850" w:rsidRPr="00992C3A" w:rsidRDefault="00027850" w:rsidP="004075C8">
      <w:pPr>
        <w:pStyle w:val="a8"/>
        <w:numPr>
          <w:ilvl w:val="0"/>
          <w:numId w:val="23"/>
        </w:numPr>
        <w:adjustRightInd w:val="0"/>
        <w:snapToGrid w:val="0"/>
        <w:spacing w:line="360" w:lineRule="auto"/>
        <w:ind w:leftChars="0" w:left="993" w:hanging="567"/>
        <w:jc w:val="both"/>
        <w:rPr>
          <w:rFonts w:eastAsia="標楷體"/>
          <w:sz w:val="28"/>
          <w:szCs w:val="28"/>
        </w:rPr>
      </w:pPr>
      <w:r w:rsidRPr="00992C3A">
        <w:rPr>
          <w:rFonts w:eastAsia="標楷體"/>
          <w:sz w:val="28"/>
          <w:szCs w:val="28"/>
        </w:rPr>
        <w:t>不佩戴人工指甲。</w:t>
      </w:r>
    </w:p>
    <w:p w:rsidR="00831380" w:rsidRPr="00992C3A" w:rsidRDefault="00831380" w:rsidP="004075C8">
      <w:pPr>
        <w:pStyle w:val="a8"/>
        <w:numPr>
          <w:ilvl w:val="0"/>
          <w:numId w:val="23"/>
        </w:numPr>
        <w:adjustRightInd w:val="0"/>
        <w:snapToGrid w:val="0"/>
        <w:spacing w:line="360" w:lineRule="auto"/>
        <w:ind w:leftChars="0" w:left="993" w:hanging="567"/>
        <w:jc w:val="both"/>
        <w:rPr>
          <w:rFonts w:eastAsia="標楷體"/>
          <w:sz w:val="28"/>
          <w:szCs w:val="28"/>
        </w:rPr>
      </w:pPr>
      <w:r w:rsidRPr="00992C3A">
        <w:rPr>
          <w:rFonts w:eastAsia="標楷體"/>
          <w:sz w:val="28"/>
          <w:szCs w:val="28"/>
        </w:rPr>
        <w:t>手部皮膚表面若有傷口，應妥善處理。</w:t>
      </w:r>
    </w:p>
    <w:p w:rsidR="00637AD5" w:rsidRPr="00992C3A" w:rsidRDefault="00637AD5" w:rsidP="004075C8">
      <w:pPr>
        <w:pStyle w:val="a8"/>
        <w:numPr>
          <w:ilvl w:val="0"/>
          <w:numId w:val="23"/>
        </w:numPr>
        <w:adjustRightInd w:val="0"/>
        <w:snapToGrid w:val="0"/>
        <w:spacing w:line="360" w:lineRule="auto"/>
        <w:ind w:leftChars="0" w:left="993" w:hanging="567"/>
        <w:jc w:val="both"/>
        <w:rPr>
          <w:rFonts w:eastAsia="標楷體"/>
          <w:sz w:val="28"/>
          <w:szCs w:val="28"/>
        </w:rPr>
      </w:pPr>
      <w:r w:rsidRPr="00992C3A">
        <w:rPr>
          <w:rFonts w:eastAsia="標楷體"/>
          <w:sz w:val="28"/>
          <w:szCs w:val="28"/>
        </w:rPr>
        <w:t>執行手部衛生後，需待雙手完全</w:t>
      </w:r>
      <w:proofErr w:type="gramStart"/>
      <w:r w:rsidRPr="00992C3A">
        <w:rPr>
          <w:rFonts w:eastAsia="標楷體"/>
          <w:sz w:val="28"/>
          <w:szCs w:val="28"/>
        </w:rPr>
        <w:t>乾燥才戴手套</w:t>
      </w:r>
      <w:proofErr w:type="gramEnd"/>
      <w:r w:rsidRPr="00992C3A">
        <w:rPr>
          <w:rFonts w:eastAsia="標楷體"/>
          <w:sz w:val="28"/>
          <w:szCs w:val="28"/>
        </w:rPr>
        <w:t>。</w:t>
      </w:r>
    </w:p>
    <w:p w:rsidR="00637AD5" w:rsidRPr="00992C3A" w:rsidRDefault="00637AD5" w:rsidP="004075C8">
      <w:pPr>
        <w:pStyle w:val="a8"/>
        <w:numPr>
          <w:ilvl w:val="0"/>
          <w:numId w:val="23"/>
        </w:numPr>
        <w:adjustRightInd w:val="0"/>
        <w:snapToGrid w:val="0"/>
        <w:spacing w:line="360" w:lineRule="auto"/>
        <w:ind w:leftChars="0" w:left="993" w:hanging="567"/>
        <w:jc w:val="both"/>
        <w:rPr>
          <w:rFonts w:eastAsia="標楷體"/>
          <w:sz w:val="28"/>
          <w:szCs w:val="28"/>
        </w:rPr>
      </w:pPr>
      <w:r w:rsidRPr="00992C3A">
        <w:rPr>
          <w:rFonts w:eastAsia="標楷體"/>
          <w:sz w:val="28"/>
          <w:szCs w:val="28"/>
        </w:rPr>
        <w:lastRenderedPageBreak/>
        <w:t>戴手套不能代替洗手，脫手套後應立即洗手。</w:t>
      </w:r>
    </w:p>
    <w:p w:rsidR="00027850" w:rsidRPr="00992C3A" w:rsidRDefault="00027850" w:rsidP="004075C8">
      <w:pPr>
        <w:pStyle w:val="a8"/>
        <w:numPr>
          <w:ilvl w:val="0"/>
          <w:numId w:val="22"/>
        </w:numPr>
        <w:adjustRightInd w:val="0"/>
        <w:snapToGrid w:val="0"/>
        <w:spacing w:line="360" w:lineRule="auto"/>
        <w:ind w:leftChars="0" w:left="851" w:hanging="621"/>
        <w:jc w:val="both"/>
        <w:rPr>
          <w:rFonts w:eastAsia="標楷體"/>
          <w:sz w:val="28"/>
          <w:szCs w:val="28"/>
        </w:rPr>
      </w:pPr>
      <w:r w:rsidRPr="00992C3A">
        <w:rPr>
          <w:rFonts w:eastAsia="標楷體"/>
          <w:sz w:val="28"/>
          <w:szCs w:val="28"/>
        </w:rPr>
        <w:t>手部皮膚之照護</w:t>
      </w:r>
    </w:p>
    <w:p w:rsidR="007C08A4" w:rsidRPr="00992C3A" w:rsidRDefault="007C08A4" w:rsidP="004075C8">
      <w:pPr>
        <w:pStyle w:val="a8"/>
        <w:numPr>
          <w:ilvl w:val="0"/>
          <w:numId w:val="24"/>
        </w:numPr>
        <w:adjustRightInd w:val="0"/>
        <w:snapToGrid w:val="0"/>
        <w:spacing w:line="360" w:lineRule="auto"/>
        <w:ind w:leftChars="0" w:left="993" w:hanging="567"/>
        <w:jc w:val="both"/>
        <w:rPr>
          <w:rFonts w:eastAsia="標楷體"/>
          <w:sz w:val="28"/>
          <w:szCs w:val="28"/>
        </w:rPr>
      </w:pPr>
      <w:r w:rsidRPr="00992C3A">
        <w:rPr>
          <w:rFonts w:eastAsia="標楷體"/>
          <w:sz w:val="28"/>
          <w:szCs w:val="28"/>
        </w:rPr>
        <w:t>洗手水溫不宜過高，也不宜過冷，避免刺激皮膚。</w:t>
      </w:r>
    </w:p>
    <w:p w:rsidR="007C08A4" w:rsidRPr="00992C3A" w:rsidRDefault="008A29B5" w:rsidP="004075C8">
      <w:pPr>
        <w:pStyle w:val="a8"/>
        <w:numPr>
          <w:ilvl w:val="0"/>
          <w:numId w:val="24"/>
        </w:numPr>
        <w:adjustRightInd w:val="0"/>
        <w:snapToGrid w:val="0"/>
        <w:spacing w:line="360" w:lineRule="auto"/>
        <w:ind w:leftChars="0" w:left="993" w:hanging="567"/>
        <w:jc w:val="both"/>
        <w:rPr>
          <w:rFonts w:eastAsia="標楷體"/>
          <w:sz w:val="28"/>
          <w:szCs w:val="28"/>
        </w:rPr>
      </w:pPr>
      <w:r w:rsidRPr="00992C3A">
        <w:rPr>
          <w:rFonts w:eastAsia="標楷體"/>
          <w:sz w:val="28"/>
          <w:szCs w:val="28"/>
        </w:rPr>
        <w:t>避免同時</w:t>
      </w:r>
      <w:r w:rsidR="000152AC">
        <w:rPr>
          <w:rFonts w:eastAsia="標楷體" w:hint="eastAsia"/>
          <w:sz w:val="28"/>
          <w:szCs w:val="28"/>
        </w:rPr>
        <w:t>濕</w:t>
      </w:r>
      <w:r w:rsidRPr="00992C3A">
        <w:rPr>
          <w:rFonts w:eastAsia="標楷體"/>
          <w:sz w:val="28"/>
          <w:szCs w:val="28"/>
        </w:rPr>
        <w:t>洗手和酒精性乾洗手</w:t>
      </w:r>
      <w:r w:rsidR="007C08A4" w:rsidRPr="00992C3A">
        <w:rPr>
          <w:rFonts w:eastAsia="標楷體"/>
          <w:sz w:val="28"/>
          <w:szCs w:val="28"/>
        </w:rPr>
        <w:t>。</w:t>
      </w:r>
    </w:p>
    <w:p w:rsidR="00027850" w:rsidRPr="00992C3A" w:rsidRDefault="00831380" w:rsidP="004075C8">
      <w:pPr>
        <w:pStyle w:val="a8"/>
        <w:numPr>
          <w:ilvl w:val="0"/>
          <w:numId w:val="24"/>
        </w:numPr>
        <w:adjustRightInd w:val="0"/>
        <w:snapToGrid w:val="0"/>
        <w:spacing w:line="360" w:lineRule="auto"/>
        <w:ind w:leftChars="0" w:left="993" w:hanging="567"/>
        <w:jc w:val="both"/>
        <w:rPr>
          <w:rFonts w:eastAsia="標楷體"/>
          <w:sz w:val="28"/>
          <w:szCs w:val="28"/>
        </w:rPr>
      </w:pPr>
      <w:r w:rsidRPr="00992C3A">
        <w:rPr>
          <w:rFonts w:eastAsia="標楷體"/>
          <w:sz w:val="28"/>
          <w:szCs w:val="28"/>
        </w:rPr>
        <w:t>可使用</w:t>
      </w:r>
      <w:proofErr w:type="gramStart"/>
      <w:r w:rsidRPr="00992C3A">
        <w:rPr>
          <w:rFonts w:eastAsia="標楷體"/>
          <w:sz w:val="28"/>
          <w:szCs w:val="28"/>
        </w:rPr>
        <w:t>護手霜或護手</w:t>
      </w:r>
      <w:proofErr w:type="gramEnd"/>
      <w:r w:rsidRPr="00992C3A">
        <w:rPr>
          <w:rFonts w:eastAsia="標楷體"/>
          <w:sz w:val="28"/>
          <w:szCs w:val="28"/>
        </w:rPr>
        <w:t>乳進行手部保養，建議使用時機為每天開始工作前、中午休息時、工作結束後。</w:t>
      </w:r>
    </w:p>
    <w:p w:rsidR="00831380" w:rsidRPr="00992C3A" w:rsidRDefault="00831380" w:rsidP="008C5D84">
      <w:pPr>
        <w:pStyle w:val="a8"/>
        <w:numPr>
          <w:ilvl w:val="0"/>
          <w:numId w:val="3"/>
        </w:numPr>
        <w:adjustRightInd w:val="0"/>
        <w:snapToGrid w:val="0"/>
        <w:spacing w:line="360" w:lineRule="auto"/>
        <w:ind w:leftChars="0" w:left="578" w:hanging="578"/>
        <w:jc w:val="both"/>
        <w:outlineLvl w:val="1"/>
        <w:rPr>
          <w:rFonts w:eastAsia="標楷體"/>
          <w:b/>
          <w:sz w:val="28"/>
          <w:szCs w:val="28"/>
        </w:rPr>
      </w:pPr>
      <w:bookmarkStart w:id="5" w:name="_Toc496798131"/>
      <w:r w:rsidRPr="00992C3A">
        <w:rPr>
          <w:rFonts w:eastAsia="標楷體"/>
          <w:b/>
          <w:sz w:val="28"/>
          <w:szCs w:val="28"/>
        </w:rPr>
        <w:t>參考文獻</w:t>
      </w:r>
      <w:bookmarkEnd w:id="5"/>
    </w:p>
    <w:p w:rsidR="000152AC" w:rsidRPr="000152AC" w:rsidRDefault="000152AC" w:rsidP="000152AC">
      <w:pPr>
        <w:numPr>
          <w:ilvl w:val="0"/>
          <w:numId w:val="83"/>
        </w:numPr>
        <w:adjustRightInd w:val="0"/>
        <w:snapToGrid w:val="0"/>
        <w:spacing w:line="360" w:lineRule="auto"/>
        <w:rPr>
          <w:rFonts w:eastAsia="標楷體"/>
          <w:sz w:val="28"/>
          <w:szCs w:val="28"/>
        </w:rPr>
      </w:pPr>
      <w:r>
        <w:rPr>
          <w:rFonts w:eastAsia="標楷體" w:hint="eastAsia"/>
          <w:sz w:val="28"/>
          <w:szCs w:val="28"/>
        </w:rPr>
        <w:t>行政院衛生署疾病管制局</w:t>
      </w:r>
      <w:r w:rsidR="00353714">
        <w:rPr>
          <w:rFonts w:eastAsia="標楷體" w:hint="eastAsia"/>
          <w:sz w:val="28"/>
          <w:szCs w:val="28"/>
        </w:rPr>
        <w:t>（</w:t>
      </w:r>
      <w:r w:rsidRPr="00992C3A">
        <w:rPr>
          <w:rFonts w:eastAsia="標楷體"/>
          <w:sz w:val="28"/>
          <w:szCs w:val="28"/>
        </w:rPr>
        <w:t>101</w:t>
      </w:r>
      <w:r w:rsidRPr="00992C3A">
        <w:rPr>
          <w:rFonts w:eastAsia="標楷體"/>
          <w:sz w:val="28"/>
          <w:szCs w:val="28"/>
        </w:rPr>
        <w:t>年</w:t>
      </w:r>
      <w:r w:rsidRPr="00992C3A">
        <w:rPr>
          <w:rFonts w:eastAsia="標楷體"/>
          <w:sz w:val="28"/>
          <w:szCs w:val="28"/>
        </w:rPr>
        <w:t>5</w:t>
      </w:r>
      <w:r w:rsidRPr="00992C3A">
        <w:rPr>
          <w:rFonts w:eastAsia="標楷體"/>
          <w:sz w:val="28"/>
          <w:szCs w:val="28"/>
        </w:rPr>
        <w:t>月</w:t>
      </w:r>
      <w:r w:rsidR="00353714">
        <w:rPr>
          <w:rFonts w:eastAsia="標楷體" w:hint="eastAsia"/>
          <w:sz w:val="28"/>
          <w:szCs w:val="28"/>
        </w:rPr>
        <w:t>）</w:t>
      </w:r>
      <w:r w:rsidRPr="00992C3A">
        <w:rPr>
          <w:rFonts w:eastAsia="標楷體"/>
          <w:sz w:val="28"/>
          <w:szCs w:val="28"/>
        </w:rPr>
        <w:t>：手部衛生工作手冊。</w:t>
      </w:r>
    </w:p>
    <w:p w:rsidR="00831380" w:rsidRPr="00992C3A" w:rsidRDefault="00831380" w:rsidP="004075C8">
      <w:pPr>
        <w:numPr>
          <w:ilvl w:val="0"/>
          <w:numId w:val="83"/>
        </w:numPr>
        <w:adjustRightInd w:val="0"/>
        <w:snapToGrid w:val="0"/>
        <w:spacing w:line="360" w:lineRule="auto"/>
        <w:rPr>
          <w:rFonts w:eastAsia="標楷體"/>
          <w:sz w:val="28"/>
          <w:szCs w:val="28"/>
        </w:rPr>
      </w:pPr>
      <w:r w:rsidRPr="00992C3A">
        <w:rPr>
          <w:rFonts w:eastAsia="標楷體"/>
          <w:sz w:val="28"/>
          <w:szCs w:val="28"/>
        </w:rPr>
        <w:t>WHO Guidelines on Hand Hygiene in Health Care. 2009. http://www.who.int/gpsc/5may/tools/9789241597906/en/</w:t>
      </w:r>
    </w:p>
    <w:p w:rsidR="00831380" w:rsidRPr="00992C3A" w:rsidRDefault="00831380" w:rsidP="004075C8">
      <w:pPr>
        <w:numPr>
          <w:ilvl w:val="0"/>
          <w:numId w:val="83"/>
        </w:numPr>
        <w:adjustRightInd w:val="0"/>
        <w:snapToGrid w:val="0"/>
        <w:spacing w:line="360" w:lineRule="auto"/>
        <w:rPr>
          <w:rFonts w:eastAsia="標楷體"/>
          <w:sz w:val="28"/>
          <w:szCs w:val="28"/>
        </w:rPr>
      </w:pPr>
      <w:r w:rsidRPr="00992C3A">
        <w:rPr>
          <w:rFonts w:eastAsia="標楷體"/>
          <w:sz w:val="28"/>
          <w:szCs w:val="28"/>
        </w:rPr>
        <w:t>Longtin Y., et al. (2011). "Hand Hygiene" The New England Journal of Medicine: 364:e24.</w:t>
      </w:r>
    </w:p>
    <w:p w:rsidR="00831380" w:rsidRPr="00992C3A" w:rsidRDefault="00831380" w:rsidP="004075C8">
      <w:pPr>
        <w:numPr>
          <w:ilvl w:val="0"/>
          <w:numId w:val="83"/>
        </w:numPr>
        <w:adjustRightInd w:val="0"/>
        <w:snapToGrid w:val="0"/>
        <w:spacing w:line="360" w:lineRule="auto"/>
        <w:rPr>
          <w:rFonts w:eastAsia="標楷體"/>
          <w:sz w:val="28"/>
          <w:szCs w:val="28"/>
        </w:rPr>
      </w:pPr>
      <w:r w:rsidRPr="00992C3A">
        <w:rPr>
          <w:rFonts w:eastAsia="標楷體"/>
          <w:sz w:val="28"/>
          <w:szCs w:val="28"/>
        </w:rPr>
        <w:t xml:space="preserve">Boyce JM., Pittet D. (2002)." Guideline for Hand Hygiene in Health-care Settings. </w:t>
      </w:r>
      <w:proofErr w:type="gramStart"/>
      <w:r w:rsidRPr="00992C3A">
        <w:rPr>
          <w:rFonts w:eastAsia="標楷體"/>
          <w:sz w:val="28"/>
          <w:szCs w:val="28"/>
        </w:rPr>
        <w:t>" MMWR</w:t>
      </w:r>
      <w:proofErr w:type="gramEnd"/>
      <w:r w:rsidRPr="00992C3A">
        <w:rPr>
          <w:rFonts w:eastAsia="標楷體"/>
          <w:sz w:val="28"/>
          <w:szCs w:val="28"/>
        </w:rPr>
        <w:t xml:space="preserve"> 51:RR-16.</w:t>
      </w:r>
    </w:p>
    <w:p w:rsidR="00831380" w:rsidRPr="00992C3A" w:rsidRDefault="00831380" w:rsidP="004075C8">
      <w:pPr>
        <w:numPr>
          <w:ilvl w:val="0"/>
          <w:numId w:val="83"/>
        </w:numPr>
        <w:adjustRightInd w:val="0"/>
        <w:snapToGrid w:val="0"/>
        <w:spacing w:line="360" w:lineRule="auto"/>
        <w:rPr>
          <w:rFonts w:eastAsia="標楷體"/>
          <w:sz w:val="28"/>
          <w:szCs w:val="28"/>
        </w:rPr>
      </w:pPr>
      <w:r w:rsidRPr="00992C3A">
        <w:rPr>
          <w:rFonts w:eastAsia="標楷體"/>
          <w:sz w:val="28"/>
          <w:szCs w:val="28"/>
        </w:rPr>
        <w:t xml:space="preserve">Boyce JM., Pittet D. (2002). </w:t>
      </w:r>
      <w:proofErr w:type="gramStart"/>
      <w:r w:rsidRPr="00992C3A">
        <w:rPr>
          <w:rFonts w:eastAsia="標楷體"/>
          <w:sz w:val="28"/>
          <w:szCs w:val="28"/>
        </w:rPr>
        <w:t>" Guideline</w:t>
      </w:r>
      <w:proofErr w:type="gramEnd"/>
      <w:r w:rsidRPr="00992C3A">
        <w:rPr>
          <w:rFonts w:eastAsia="標楷體"/>
          <w:sz w:val="28"/>
          <w:szCs w:val="28"/>
        </w:rPr>
        <w:t xml:space="preserve"> For Hand Hygiene in Health-Care Settings." American Journal of Infection Control 30:S1-S46.</w:t>
      </w:r>
    </w:p>
    <w:p w:rsidR="0020634C" w:rsidRDefault="00831380" w:rsidP="004075C8">
      <w:pPr>
        <w:numPr>
          <w:ilvl w:val="0"/>
          <w:numId w:val="83"/>
        </w:numPr>
        <w:adjustRightInd w:val="0"/>
        <w:snapToGrid w:val="0"/>
        <w:spacing w:line="360" w:lineRule="auto"/>
        <w:rPr>
          <w:rFonts w:eastAsia="標楷體"/>
          <w:sz w:val="28"/>
          <w:szCs w:val="28"/>
        </w:rPr>
      </w:pPr>
      <w:r w:rsidRPr="00992C3A">
        <w:rPr>
          <w:rFonts w:eastAsia="標楷體"/>
          <w:sz w:val="28"/>
          <w:szCs w:val="28"/>
        </w:rPr>
        <w:t>Ellingson, K., et al. (2014). "Strategies to Prevent Healthcare-Associated Infections through Hand Hygiene." Infection control 35(08): 937-960.</w:t>
      </w:r>
      <w:r w:rsidR="0020634C">
        <w:rPr>
          <w:rFonts w:eastAsia="標楷體"/>
          <w:sz w:val="28"/>
          <w:szCs w:val="28"/>
        </w:rPr>
        <w:br w:type="page"/>
      </w:r>
    </w:p>
    <w:p w:rsidR="00C73E6E" w:rsidRPr="008C5D84" w:rsidRDefault="00C73E6E" w:rsidP="008C5D84">
      <w:pPr>
        <w:pStyle w:val="a8"/>
        <w:numPr>
          <w:ilvl w:val="0"/>
          <w:numId w:val="25"/>
        </w:numPr>
        <w:ind w:leftChars="0" w:left="0" w:firstLine="0"/>
        <w:jc w:val="center"/>
        <w:outlineLvl w:val="0"/>
        <w:rPr>
          <w:rFonts w:ascii="標楷體" w:eastAsia="標楷體" w:hAnsi="標楷體"/>
          <w:b/>
          <w:sz w:val="40"/>
          <w:szCs w:val="28"/>
        </w:rPr>
      </w:pPr>
      <w:bookmarkStart w:id="6" w:name="_Toc496798132"/>
      <w:bookmarkStart w:id="7" w:name="_Toc156284222"/>
      <w:bookmarkStart w:id="8" w:name="_Toc156288784"/>
      <w:r w:rsidRPr="008C5D84">
        <w:rPr>
          <w:rFonts w:ascii="標楷體" w:eastAsia="標楷體" w:hAnsi="標楷體"/>
          <w:b/>
          <w:sz w:val="40"/>
          <w:szCs w:val="28"/>
        </w:rPr>
        <w:lastRenderedPageBreak/>
        <w:t>基本無菌技術</w:t>
      </w:r>
      <w:bookmarkEnd w:id="6"/>
    </w:p>
    <w:p w:rsidR="00C73E6E" w:rsidRPr="00C73E6E" w:rsidRDefault="00C73E6E" w:rsidP="00C73E6E">
      <w:pPr>
        <w:pStyle w:val="17"/>
        <w:ind w:left="720"/>
      </w:pPr>
      <w:r w:rsidRPr="00C73E6E">
        <w:rPr>
          <w:rStyle w:val="18"/>
          <w:b/>
        </w:rPr>
        <w:t>Aseptic Technique</w:t>
      </w:r>
    </w:p>
    <w:p w:rsidR="00C73E6E" w:rsidRPr="0002602F" w:rsidRDefault="00C73E6E" w:rsidP="008C5D84">
      <w:pPr>
        <w:pStyle w:val="17"/>
        <w:numPr>
          <w:ilvl w:val="0"/>
          <w:numId w:val="27"/>
        </w:numPr>
        <w:adjustRightInd w:val="0"/>
        <w:snapToGrid w:val="0"/>
        <w:spacing w:line="360" w:lineRule="auto"/>
        <w:jc w:val="left"/>
        <w:outlineLvl w:val="1"/>
        <w:rPr>
          <w:b w:val="0"/>
          <w:sz w:val="28"/>
          <w:szCs w:val="28"/>
        </w:rPr>
      </w:pPr>
      <w:bookmarkStart w:id="9" w:name="_Toc496798133"/>
      <w:r w:rsidRPr="0002602F">
        <w:rPr>
          <w:b w:val="0"/>
          <w:sz w:val="28"/>
          <w:szCs w:val="28"/>
        </w:rPr>
        <w:t>前言</w:t>
      </w:r>
      <w:bookmarkEnd w:id="9"/>
    </w:p>
    <w:p w:rsidR="00C73E6E" w:rsidRPr="0002602F" w:rsidRDefault="00C73E6E" w:rsidP="004075C8">
      <w:pPr>
        <w:pStyle w:val="17"/>
        <w:numPr>
          <w:ilvl w:val="1"/>
          <w:numId w:val="27"/>
        </w:numPr>
        <w:adjustRightInd w:val="0"/>
        <w:snapToGrid w:val="0"/>
        <w:spacing w:line="360" w:lineRule="auto"/>
        <w:ind w:left="1134" w:hanging="654"/>
        <w:jc w:val="left"/>
        <w:rPr>
          <w:b w:val="0"/>
          <w:sz w:val="28"/>
          <w:szCs w:val="28"/>
        </w:rPr>
      </w:pPr>
      <w:r w:rsidRPr="0002602F">
        <w:rPr>
          <w:b w:val="0"/>
          <w:sz w:val="28"/>
          <w:szCs w:val="28"/>
        </w:rPr>
        <w:t>目的</w:t>
      </w:r>
    </w:p>
    <w:p w:rsidR="00C73E6E" w:rsidRPr="0002602F" w:rsidRDefault="00C73E6E" w:rsidP="00C73E6E">
      <w:pPr>
        <w:pStyle w:val="17"/>
        <w:adjustRightInd w:val="0"/>
        <w:snapToGrid w:val="0"/>
        <w:spacing w:line="360" w:lineRule="auto"/>
        <w:ind w:left="1134" w:firstLineChars="200" w:firstLine="560"/>
        <w:jc w:val="left"/>
        <w:rPr>
          <w:b w:val="0"/>
          <w:sz w:val="28"/>
          <w:szCs w:val="28"/>
        </w:rPr>
      </w:pPr>
      <w:r w:rsidRPr="0002602F">
        <w:rPr>
          <w:b w:val="0"/>
          <w:sz w:val="28"/>
          <w:szCs w:val="28"/>
        </w:rPr>
        <w:t>物品的消毒與滅菌是臨床上為維護</w:t>
      </w:r>
      <w:r w:rsidR="000152AC">
        <w:rPr>
          <w:rFonts w:hint="eastAsia"/>
          <w:b w:val="0"/>
          <w:sz w:val="28"/>
          <w:szCs w:val="28"/>
        </w:rPr>
        <w:t>病人</w:t>
      </w:r>
      <w:r w:rsidRPr="0002602F">
        <w:rPr>
          <w:b w:val="0"/>
          <w:sz w:val="28"/>
          <w:szCs w:val="28"/>
        </w:rPr>
        <w:t>安全的必備程序，這些程序都可藉由機械性或化學性的方式來達成，如何維持經過此程序處理後的物品處於消毒或無菌的狀態，是醫院工作人員在工作過程中必須留意的，以避免微生物藉由這些過程、使用的物品或器械於病人與工作人員之間傳播。</w:t>
      </w:r>
    </w:p>
    <w:p w:rsidR="00C73E6E" w:rsidRPr="0002602F" w:rsidRDefault="00C73E6E" w:rsidP="004075C8">
      <w:pPr>
        <w:pStyle w:val="17"/>
        <w:numPr>
          <w:ilvl w:val="1"/>
          <w:numId w:val="27"/>
        </w:numPr>
        <w:adjustRightInd w:val="0"/>
        <w:snapToGrid w:val="0"/>
        <w:spacing w:line="360" w:lineRule="auto"/>
        <w:ind w:left="1134" w:hanging="654"/>
        <w:jc w:val="left"/>
        <w:rPr>
          <w:b w:val="0"/>
          <w:sz w:val="28"/>
          <w:szCs w:val="28"/>
        </w:rPr>
      </w:pPr>
      <w:r w:rsidRPr="0002602F">
        <w:rPr>
          <w:b w:val="0"/>
          <w:sz w:val="28"/>
          <w:szCs w:val="28"/>
        </w:rPr>
        <w:t>基本原則</w:t>
      </w:r>
    </w:p>
    <w:p w:rsidR="00C73E6E" w:rsidRPr="00C73E6E" w:rsidRDefault="00C73E6E" w:rsidP="00C73E6E">
      <w:pPr>
        <w:pStyle w:val="17"/>
        <w:adjustRightInd w:val="0"/>
        <w:snapToGrid w:val="0"/>
        <w:spacing w:line="360" w:lineRule="auto"/>
        <w:ind w:left="1134" w:firstLineChars="200" w:firstLine="560"/>
        <w:jc w:val="left"/>
        <w:rPr>
          <w:b w:val="0"/>
          <w:sz w:val="28"/>
          <w:szCs w:val="28"/>
        </w:rPr>
      </w:pPr>
      <w:r w:rsidRPr="00C73E6E">
        <w:rPr>
          <w:b w:val="0"/>
          <w:sz w:val="28"/>
          <w:szCs w:val="28"/>
        </w:rPr>
        <w:t>所有醫療照護人員在操作或使用已滅菌或消毒之物品</w:t>
      </w:r>
      <w:r w:rsidR="000152AC">
        <w:rPr>
          <w:rFonts w:hint="eastAsia"/>
          <w:b w:val="0"/>
          <w:sz w:val="28"/>
          <w:szCs w:val="28"/>
        </w:rPr>
        <w:t>或</w:t>
      </w:r>
      <w:r w:rsidRPr="00C73E6E">
        <w:rPr>
          <w:b w:val="0"/>
          <w:sz w:val="28"/>
          <w:szCs w:val="28"/>
        </w:rPr>
        <w:t>進行各項醫療檢查與治療時，為避免感染及保證醫療品質，必須遵守以下七大原則：</w:t>
      </w:r>
    </w:p>
    <w:p w:rsidR="00C73E6E" w:rsidRPr="0002602F" w:rsidRDefault="00C73E6E" w:rsidP="004075C8">
      <w:pPr>
        <w:numPr>
          <w:ilvl w:val="0"/>
          <w:numId w:val="28"/>
        </w:numPr>
        <w:tabs>
          <w:tab w:val="left" w:pos="1560"/>
        </w:tabs>
        <w:adjustRightInd w:val="0"/>
        <w:snapToGrid w:val="0"/>
        <w:spacing w:line="360" w:lineRule="auto"/>
        <w:ind w:left="709" w:firstLine="284"/>
        <w:jc w:val="both"/>
        <w:rPr>
          <w:rFonts w:eastAsia="標楷體"/>
          <w:sz w:val="28"/>
        </w:rPr>
      </w:pPr>
      <w:r w:rsidRPr="0002602F">
        <w:rPr>
          <w:rFonts w:eastAsia="標楷體"/>
          <w:sz w:val="28"/>
        </w:rPr>
        <w:t>無菌範圍</w:t>
      </w:r>
      <w:r w:rsidR="000152AC">
        <w:rPr>
          <w:rFonts w:eastAsia="標楷體" w:hint="eastAsia"/>
          <w:sz w:val="28"/>
        </w:rPr>
        <w:t>係指</w:t>
      </w:r>
      <w:r w:rsidRPr="0002602F">
        <w:rPr>
          <w:rFonts w:eastAsia="標楷體"/>
          <w:sz w:val="28"/>
        </w:rPr>
        <w:t>腰部以上，胸部以下，視線範圍之內。</w:t>
      </w:r>
    </w:p>
    <w:p w:rsidR="00C73E6E" w:rsidRPr="0002602F" w:rsidRDefault="00C73E6E" w:rsidP="004075C8">
      <w:pPr>
        <w:numPr>
          <w:ilvl w:val="0"/>
          <w:numId w:val="28"/>
        </w:numPr>
        <w:tabs>
          <w:tab w:val="left" w:pos="1560"/>
        </w:tabs>
        <w:adjustRightInd w:val="0"/>
        <w:snapToGrid w:val="0"/>
        <w:spacing w:line="360" w:lineRule="auto"/>
        <w:ind w:left="709" w:firstLine="284"/>
        <w:jc w:val="both"/>
        <w:rPr>
          <w:rFonts w:eastAsia="標楷體"/>
          <w:sz w:val="28"/>
        </w:rPr>
      </w:pPr>
      <w:r w:rsidRPr="0002602F">
        <w:rPr>
          <w:rFonts w:eastAsia="標楷體"/>
          <w:sz w:val="28"/>
        </w:rPr>
        <w:t>不可面對</w:t>
      </w:r>
      <w:proofErr w:type="gramStart"/>
      <w:r w:rsidRPr="0002602F">
        <w:rPr>
          <w:rFonts w:eastAsia="標楷體"/>
          <w:sz w:val="28"/>
        </w:rPr>
        <w:t>無菌區說話</w:t>
      </w:r>
      <w:proofErr w:type="gramEnd"/>
      <w:r w:rsidRPr="0002602F">
        <w:rPr>
          <w:rFonts w:eastAsia="標楷體"/>
          <w:sz w:val="28"/>
        </w:rPr>
        <w:t>、咳嗽、打噴嚏或大笑。</w:t>
      </w:r>
    </w:p>
    <w:p w:rsidR="00C73E6E" w:rsidRPr="0002602F" w:rsidRDefault="00C73E6E" w:rsidP="004075C8">
      <w:pPr>
        <w:numPr>
          <w:ilvl w:val="0"/>
          <w:numId w:val="28"/>
        </w:numPr>
        <w:tabs>
          <w:tab w:val="left" w:pos="1560"/>
        </w:tabs>
        <w:adjustRightInd w:val="0"/>
        <w:snapToGrid w:val="0"/>
        <w:spacing w:line="360" w:lineRule="auto"/>
        <w:ind w:left="709" w:firstLine="284"/>
        <w:jc w:val="both"/>
        <w:rPr>
          <w:rFonts w:eastAsia="標楷體"/>
          <w:sz w:val="28"/>
        </w:rPr>
      </w:pPr>
      <w:r w:rsidRPr="0002602F">
        <w:rPr>
          <w:rFonts w:eastAsia="標楷體"/>
          <w:sz w:val="28"/>
        </w:rPr>
        <w:t>非無菌物品不可越過無菌物品</w:t>
      </w:r>
      <w:r w:rsidR="001A59D2">
        <w:rPr>
          <w:rFonts w:eastAsia="標楷體" w:hint="eastAsia"/>
          <w:sz w:val="28"/>
        </w:rPr>
        <w:t>區</w:t>
      </w:r>
      <w:r w:rsidRPr="0002602F">
        <w:rPr>
          <w:rFonts w:eastAsia="標楷體"/>
          <w:sz w:val="28"/>
        </w:rPr>
        <w:t>，</w:t>
      </w:r>
      <w:proofErr w:type="gramStart"/>
      <w:r w:rsidRPr="0002602F">
        <w:rPr>
          <w:rFonts w:eastAsia="標楷體"/>
          <w:sz w:val="28"/>
        </w:rPr>
        <w:t>無菌區之</w:t>
      </w:r>
      <w:proofErr w:type="gramEnd"/>
      <w:r w:rsidRPr="0002602F">
        <w:rPr>
          <w:rFonts w:eastAsia="標楷體"/>
          <w:sz w:val="28"/>
        </w:rPr>
        <w:t>邊緣應視為污染區。</w:t>
      </w:r>
    </w:p>
    <w:p w:rsidR="00C73E6E" w:rsidRPr="0002602F" w:rsidRDefault="00C73E6E" w:rsidP="004075C8">
      <w:pPr>
        <w:numPr>
          <w:ilvl w:val="0"/>
          <w:numId w:val="28"/>
        </w:numPr>
        <w:tabs>
          <w:tab w:val="left" w:pos="1560"/>
        </w:tabs>
        <w:adjustRightInd w:val="0"/>
        <w:snapToGrid w:val="0"/>
        <w:spacing w:line="360" w:lineRule="auto"/>
        <w:ind w:left="709" w:firstLine="284"/>
        <w:jc w:val="both"/>
        <w:rPr>
          <w:rFonts w:eastAsia="標楷體"/>
          <w:sz w:val="28"/>
        </w:rPr>
      </w:pPr>
      <w:r w:rsidRPr="0002602F">
        <w:rPr>
          <w:rFonts w:eastAsia="標楷體"/>
          <w:sz w:val="28"/>
        </w:rPr>
        <w:t>滅菌物品或</w:t>
      </w:r>
      <w:proofErr w:type="gramStart"/>
      <w:r w:rsidRPr="0002602F">
        <w:rPr>
          <w:rFonts w:eastAsia="標楷體"/>
          <w:sz w:val="28"/>
        </w:rPr>
        <w:t>無菌物應</w:t>
      </w:r>
      <w:proofErr w:type="gramEnd"/>
      <w:r w:rsidRPr="0002602F">
        <w:rPr>
          <w:rFonts w:eastAsia="標楷體"/>
          <w:sz w:val="28"/>
        </w:rPr>
        <w:t>儘量避免且</w:t>
      </w:r>
      <w:proofErr w:type="gramStart"/>
      <w:r w:rsidRPr="0002602F">
        <w:rPr>
          <w:rFonts w:eastAsia="標楷體"/>
          <w:sz w:val="28"/>
        </w:rPr>
        <w:t>儘</w:t>
      </w:r>
      <w:proofErr w:type="gramEnd"/>
      <w:r w:rsidRPr="0002602F">
        <w:rPr>
          <w:rFonts w:eastAsia="標楷體"/>
          <w:sz w:val="28"/>
        </w:rPr>
        <w:t>少暴露於空氣中。</w:t>
      </w:r>
    </w:p>
    <w:p w:rsidR="00C73E6E" w:rsidRPr="0002602F" w:rsidRDefault="00C73E6E" w:rsidP="004075C8">
      <w:pPr>
        <w:numPr>
          <w:ilvl w:val="0"/>
          <w:numId w:val="28"/>
        </w:numPr>
        <w:tabs>
          <w:tab w:val="left" w:pos="1560"/>
        </w:tabs>
        <w:adjustRightInd w:val="0"/>
        <w:snapToGrid w:val="0"/>
        <w:spacing w:line="360" w:lineRule="auto"/>
        <w:ind w:left="709" w:firstLine="284"/>
        <w:jc w:val="both"/>
        <w:rPr>
          <w:rFonts w:eastAsia="標楷體"/>
          <w:sz w:val="28"/>
        </w:rPr>
      </w:pPr>
      <w:r w:rsidRPr="0002602F">
        <w:rPr>
          <w:rFonts w:eastAsia="標楷體"/>
          <w:sz w:val="28"/>
        </w:rPr>
        <w:t>應在有效期限內使用滅菌物品。</w:t>
      </w:r>
    </w:p>
    <w:p w:rsidR="00C73E6E" w:rsidRPr="0002602F" w:rsidRDefault="00C73E6E" w:rsidP="004075C8">
      <w:pPr>
        <w:numPr>
          <w:ilvl w:val="0"/>
          <w:numId w:val="28"/>
        </w:numPr>
        <w:tabs>
          <w:tab w:val="left" w:pos="1560"/>
        </w:tabs>
        <w:adjustRightInd w:val="0"/>
        <w:snapToGrid w:val="0"/>
        <w:spacing w:line="360" w:lineRule="auto"/>
        <w:ind w:left="709" w:firstLine="284"/>
        <w:jc w:val="both"/>
        <w:rPr>
          <w:rFonts w:eastAsia="標楷體"/>
          <w:sz w:val="28"/>
        </w:rPr>
      </w:pPr>
      <w:r w:rsidRPr="0002602F">
        <w:rPr>
          <w:rFonts w:eastAsia="標楷體"/>
          <w:sz w:val="28"/>
        </w:rPr>
        <w:t>非無菌物品應該遠離</w:t>
      </w:r>
      <w:proofErr w:type="gramStart"/>
      <w:r w:rsidRPr="0002602F">
        <w:rPr>
          <w:rFonts w:eastAsia="標楷體"/>
          <w:sz w:val="28"/>
        </w:rPr>
        <w:t>無菌區</w:t>
      </w:r>
      <w:proofErr w:type="gramEnd"/>
      <w:r w:rsidRPr="0002602F">
        <w:rPr>
          <w:rFonts w:eastAsia="標楷體"/>
          <w:sz w:val="28"/>
        </w:rPr>
        <w:t>。</w:t>
      </w:r>
    </w:p>
    <w:p w:rsidR="00C73E6E" w:rsidRPr="0002602F" w:rsidRDefault="00C73E6E" w:rsidP="004075C8">
      <w:pPr>
        <w:numPr>
          <w:ilvl w:val="0"/>
          <w:numId w:val="28"/>
        </w:numPr>
        <w:tabs>
          <w:tab w:val="left" w:pos="1560"/>
        </w:tabs>
        <w:adjustRightInd w:val="0"/>
        <w:snapToGrid w:val="0"/>
        <w:spacing w:line="360" w:lineRule="auto"/>
        <w:ind w:left="709" w:firstLine="284"/>
        <w:jc w:val="both"/>
        <w:rPr>
          <w:rFonts w:eastAsia="標楷體"/>
          <w:sz w:val="28"/>
        </w:rPr>
      </w:pPr>
      <w:r w:rsidRPr="0002602F">
        <w:rPr>
          <w:rFonts w:eastAsia="標楷體"/>
          <w:sz w:val="28"/>
        </w:rPr>
        <w:t>無菌物品不可潮濕，以免</w:t>
      </w:r>
      <w:r w:rsidR="001A59D2">
        <w:rPr>
          <w:rFonts w:eastAsia="標楷體" w:hint="eastAsia"/>
          <w:sz w:val="28"/>
        </w:rPr>
        <w:t>因</w:t>
      </w:r>
      <w:r w:rsidRPr="0002602F">
        <w:rPr>
          <w:rFonts w:eastAsia="標楷體"/>
          <w:sz w:val="28"/>
        </w:rPr>
        <w:t>毛細現象而</w:t>
      </w:r>
      <w:r w:rsidR="001A59D2">
        <w:rPr>
          <w:rFonts w:eastAsia="標楷體" w:hint="eastAsia"/>
          <w:sz w:val="28"/>
        </w:rPr>
        <w:t>造成</w:t>
      </w:r>
      <w:r w:rsidRPr="0002602F">
        <w:rPr>
          <w:rFonts w:eastAsia="標楷體"/>
          <w:sz w:val="28"/>
        </w:rPr>
        <w:t>污染。</w:t>
      </w:r>
    </w:p>
    <w:p w:rsidR="00C73E6E" w:rsidRPr="0002602F" w:rsidRDefault="00C73E6E" w:rsidP="008C5D84">
      <w:pPr>
        <w:pStyle w:val="17"/>
        <w:numPr>
          <w:ilvl w:val="0"/>
          <w:numId w:val="27"/>
        </w:numPr>
        <w:adjustRightInd w:val="0"/>
        <w:snapToGrid w:val="0"/>
        <w:spacing w:line="360" w:lineRule="auto"/>
        <w:jc w:val="left"/>
        <w:outlineLvl w:val="1"/>
        <w:rPr>
          <w:b w:val="0"/>
          <w:sz w:val="28"/>
          <w:szCs w:val="28"/>
        </w:rPr>
      </w:pPr>
      <w:bookmarkStart w:id="10" w:name="_Toc496798134"/>
      <w:r w:rsidRPr="0002602F">
        <w:rPr>
          <w:b w:val="0"/>
          <w:sz w:val="28"/>
          <w:szCs w:val="28"/>
        </w:rPr>
        <w:t>作業步驟</w:t>
      </w:r>
      <w:bookmarkEnd w:id="10"/>
    </w:p>
    <w:p w:rsidR="00C73E6E" w:rsidRPr="0002602F" w:rsidRDefault="00C73E6E" w:rsidP="004075C8">
      <w:pPr>
        <w:pStyle w:val="17"/>
        <w:numPr>
          <w:ilvl w:val="1"/>
          <w:numId w:val="27"/>
        </w:numPr>
        <w:adjustRightInd w:val="0"/>
        <w:snapToGrid w:val="0"/>
        <w:spacing w:line="360" w:lineRule="auto"/>
        <w:ind w:left="1134" w:hanging="654"/>
        <w:jc w:val="left"/>
        <w:rPr>
          <w:b w:val="0"/>
          <w:sz w:val="28"/>
          <w:szCs w:val="28"/>
        </w:rPr>
      </w:pPr>
      <w:r w:rsidRPr="0002602F">
        <w:rPr>
          <w:b w:val="0"/>
          <w:sz w:val="28"/>
          <w:szCs w:val="28"/>
        </w:rPr>
        <w:t>手部衛生（</w:t>
      </w:r>
      <w:r w:rsidR="001A59D2">
        <w:rPr>
          <w:rFonts w:hint="eastAsia"/>
          <w:b w:val="0"/>
          <w:sz w:val="28"/>
          <w:szCs w:val="28"/>
        </w:rPr>
        <w:t>請</w:t>
      </w:r>
      <w:r w:rsidRPr="0002602F">
        <w:rPr>
          <w:b w:val="0"/>
          <w:sz w:val="28"/>
          <w:szCs w:val="28"/>
        </w:rPr>
        <w:t>參閱</w:t>
      </w:r>
      <w:r>
        <w:rPr>
          <w:rFonts w:hint="eastAsia"/>
          <w:b w:val="0"/>
          <w:sz w:val="28"/>
          <w:szCs w:val="28"/>
        </w:rPr>
        <w:t>「</w:t>
      </w:r>
      <w:r w:rsidRPr="0002602F">
        <w:rPr>
          <w:b w:val="0"/>
          <w:sz w:val="28"/>
          <w:szCs w:val="28"/>
        </w:rPr>
        <w:t>第一篇</w:t>
      </w:r>
      <w:r>
        <w:rPr>
          <w:rFonts w:hint="eastAsia"/>
          <w:b w:val="0"/>
          <w:sz w:val="28"/>
          <w:szCs w:val="28"/>
        </w:rPr>
        <w:t>、</w:t>
      </w:r>
      <w:r w:rsidRPr="0002602F">
        <w:rPr>
          <w:b w:val="0"/>
          <w:sz w:val="28"/>
          <w:szCs w:val="28"/>
        </w:rPr>
        <w:t>手部衛生</w:t>
      </w:r>
      <w:r>
        <w:rPr>
          <w:rFonts w:hint="eastAsia"/>
          <w:b w:val="0"/>
          <w:sz w:val="28"/>
          <w:szCs w:val="28"/>
        </w:rPr>
        <w:t>」</w:t>
      </w:r>
      <w:r w:rsidRPr="0002602F">
        <w:rPr>
          <w:b w:val="0"/>
          <w:sz w:val="28"/>
          <w:szCs w:val="28"/>
        </w:rPr>
        <w:t>）</w:t>
      </w:r>
    </w:p>
    <w:p w:rsidR="00C73E6E" w:rsidRPr="00C73E6E" w:rsidRDefault="00C73E6E" w:rsidP="00C73E6E">
      <w:pPr>
        <w:pStyle w:val="17"/>
        <w:adjustRightInd w:val="0"/>
        <w:snapToGrid w:val="0"/>
        <w:spacing w:line="360" w:lineRule="auto"/>
        <w:ind w:left="1134" w:firstLineChars="200" w:firstLine="560"/>
        <w:jc w:val="left"/>
        <w:rPr>
          <w:b w:val="0"/>
          <w:sz w:val="28"/>
          <w:szCs w:val="28"/>
        </w:rPr>
      </w:pPr>
      <w:r w:rsidRPr="00C73E6E">
        <w:rPr>
          <w:b w:val="0"/>
          <w:sz w:val="28"/>
          <w:szCs w:val="28"/>
        </w:rPr>
        <w:t>為避免增加感染的機會，無論醫療人員或病人在執行侵入性醫療措施前，</w:t>
      </w:r>
      <w:r w:rsidR="001A59D2">
        <w:rPr>
          <w:rFonts w:hint="eastAsia"/>
          <w:b w:val="0"/>
          <w:sz w:val="28"/>
          <w:szCs w:val="28"/>
        </w:rPr>
        <w:t>都</w:t>
      </w:r>
      <w:r w:rsidRPr="00C73E6E">
        <w:rPr>
          <w:b w:val="0"/>
          <w:sz w:val="28"/>
          <w:szCs w:val="28"/>
        </w:rPr>
        <w:t>應作減少皮膚微生物數目的預防動作，包括洗手及皮膚消毒。在醫院中的洗手方式依據目的之不同可區分如下：</w:t>
      </w:r>
    </w:p>
    <w:p w:rsidR="00C73E6E" w:rsidRPr="0002602F" w:rsidRDefault="00C73E6E" w:rsidP="004075C8">
      <w:pPr>
        <w:numPr>
          <w:ilvl w:val="0"/>
          <w:numId w:val="37"/>
        </w:numPr>
        <w:adjustRightInd w:val="0"/>
        <w:snapToGrid w:val="0"/>
        <w:spacing w:line="360" w:lineRule="auto"/>
        <w:ind w:left="1560" w:hanging="567"/>
        <w:jc w:val="both"/>
        <w:rPr>
          <w:rFonts w:eastAsia="標楷體"/>
          <w:sz w:val="28"/>
        </w:rPr>
      </w:pPr>
      <w:r w:rsidRPr="0002602F">
        <w:rPr>
          <w:rFonts w:eastAsia="標楷體"/>
          <w:sz w:val="28"/>
        </w:rPr>
        <w:t>一般洗手：使用一般性洗手液洗手，以去除手部污垢及</w:t>
      </w:r>
      <w:proofErr w:type="gramStart"/>
      <w:r w:rsidRPr="0002602F">
        <w:rPr>
          <w:rFonts w:eastAsia="標楷體"/>
          <w:sz w:val="28"/>
        </w:rPr>
        <w:t>暫時性菌</w:t>
      </w:r>
      <w:r w:rsidRPr="0002602F">
        <w:rPr>
          <w:rFonts w:eastAsia="標楷體"/>
          <w:sz w:val="28"/>
        </w:rPr>
        <w:lastRenderedPageBreak/>
        <w:t>叢</w:t>
      </w:r>
      <w:proofErr w:type="gramEnd"/>
      <w:r w:rsidRPr="0002602F">
        <w:rPr>
          <w:rFonts w:eastAsia="標楷體"/>
          <w:sz w:val="28"/>
        </w:rPr>
        <w:t>。</w:t>
      </w:r>
    </w:p>
    <w:p w:rsidR="00C73E6E" w:rsidRPr="0002602F" w:rsidRDefault="00C73E6E" w:rsidP="004075C8">
      <w:pPr>
        <w:numPr>
          <w:ilvl w:val="0"/>
          <w:numId w:val="37"/>
        </w:numPr>
        <w:adjustRightInd w:val="0"/>
        <w:snapToGrid w:val="0"/>
        <w:spacing w:line="360" w:lineRule="auto"/>
        <w:ind w:left="1560" w:hanging="567"/>
        <w:jc w:val="both"/>
        <w:rPr>
          <w:rFonts w:eastAsia="標楷體"/>
          <w:sz w:val="28"/>
        </w:rPr>
      </w:pPr>
      <w:r w:rsidRPr="0002602F">
        <w:rPr>
          <w:rFonts w:eastAsia="標楷體"/>
          <w:sz w:val="28"/>
        </w:rPr>
        <w:t>消毒液洗手：可去除手部污垢及有效破壞、減少皮膚上</w:t>
      </w:r>
      <w:proofErr w:type="gramStart"/>
      <w:r w:rsidRPr="0002602F">
        <w:rPr>
          <w:rFonts w:eastAsia="標楷體"/>
          <w:sz w:val="28"/>
        </w:rPr>
        <w:t>暫時性菌叢的</w:t>
      </w:r>
      <w:proofErr w:type="gramEnd"/>
      <w:r w:rsidRPr="0002602F">
        <w:rPr>
          <w:rFonts w:eastAsia="標楷體"/>
          <w:sz w:val="28"/>
        </w:rPr>
        <w:t>數量。</w:t>
      </w:r>
    </w:p>
    <w:p w:rsidR="00C73E6E" w:rsidRPr="0002602F" w:rsidRDefault="00C73E6E" w:rsidP="004075C8">
      <w:pPr>
        <w:numPr>
          <w:ilvl w:val="0"/>
          <w:numId w:val="37"/>
        </w:numPr>
        <w:adjustRightInd w:val="0"/>
        <w:snapToGrid w:val="0"/>
        <w:spacing w:line="360" w:lineRule="auto"/>
        <w:ind w:left="1560" w:hanging="567"/>
        <w:jc w:val="both"/>
        <w:rPr>
          <w:rFonts w:eastAsia="標楷體"/>
          <w:sz w:val="28"/>
        </w:rPr>
      </w:pPr>
      <w:r w:rsidRPr="0002602F">
        <w:rPr>
          <w:rFonts w:eastAsia="標楷體"/>
          <w:sz w:val="28"/>
        </w:rPr>
        <w:t>酒精性乾洗手：可殺死革蘭氏</w:t>
      </w:r>
      <w:proofErr w:type="gramStart"/>
      <w:r w:rsidRPr="0002602F">
        <w:rPr>
          <w:rFonts w:eastAsia="標楷體"/>
          <w:sz w:val="28"/>
        </w:rPr>
        <w:t>陽性菌、</w:t>
      </w:r>
      <w:proofErr w:type="gramEnd"/>
      <w:r w:rsidRPr="0002602F">
        <w:rPr>
          <w:rFonts w:eastAsia="標楷體"/>
          <w:sz w:val="28"/>
        </w:rPr>
        <w:t>革蘭氏</w:t>
      </w:r>
      <w:proofErr w:type="gramStart"/>
      <w:r w:rsidRPr="0002602F">
        <w:rPr>
          <w:rFonts w:eastAsia="標楷體"/>
          <w:sz w:val="28"/>
        </w:rPr>
        <w:t>陰性菌、</w:t>
      </w:r>
      <w:proofErr w:type="gramEnd"/>
      <w:r w:rsidRPr="0002602F">
        <w:rPr>
          <w:rFonts w:eastAsia="標楷體"/>
          <w:sz w:val="28"/>
        </w:rPr>
        <w:t>多重抗藥性菌株</w:t>
      </w:r>
      <w:r>
        <w:rPr>
          <w:rFonts w:eastAsia="標楷體" w:hint="eastAsia"/>
          <w:sz w:val="28"/>
        </w:rPr>
        <w:t>（</w:t>
      </w:r>
      <w:r w:rsidRPr="0002602F">
        <w:rPr>
          <w:rFonts w:eastAsia="標楷體"/>
          <w:sz w:val="28"/>
        </w:rPr>
        <w:t>如</w:t>
      </w:r>
      <w:r w:rsidRPr="0002602F">
        <w:rPr>
          <w:rFonts w:eastAsia="標楷體"/>
          <w:sz w:val="28"/>
        </w:rPr>
        <w:t>MRSA</w:t>
      </w:r>
      <w:r w:rsidRPr="0002602F">
        <w:rPr>
          <w:rFonts w:eastAsia="標楷體"/>
          <w:sz w:val="28"/>
        </w:rPr>
        <w:t>、</w:t>
      </w:r>
      <w:r w:rsidRPr="0002602F">
        <w:rPr>
          <w:rFonts w:eastAsia="標楷體"/>
          <w:sz w:val="28"/>
        </w:rPr>
        <w:t>MDRAB</w:t>
      </w:r>
      <w:r w:rsidRPr="0002602F">
        <w:rPr>
          <w:rFonts w:eastAsia="標楷體"/>
          <w:sz w:val="28"/>
        </w:rPr>
        <w:t>、</w:t>
      </w:r>
      <w:r w:rsidRPr="0002602F">
        <w:rPr>
          <w:rFonts w:eastAsia="標楷體"/>
          <w:sz w:val="28"/>
        </w:rPr>
        <w:t>VRE…</w:t>
      </w:r>
      <w:proofErr w:type="gramStart"/>
      <w:r w:rsidRPr="0002602F">
        <w:rPr>
          <w:rFonts w:eastAsia="標楷體"/>
          <w:sz w:val="28"/>
        </w:rPr>
        <w:t>…</w:t>
      </w:r>
      <w:proofErr w:type="gramEnd"/>
      <w:r w:rsidRPr="0002602F">
        <w:rPr>
          <w:rFonts w:eastAsia="標楷體"/>
          <w:sz w:val="28"/>
        </w:rPr>
        <w:t>等</w:t>
      </w:r>
      <w:r>
        <w:rPr>
          <w:rFonts w:eastAsia="標楷體" w:hint="eastAsia"/>
          <w:sz w:val="28"/>
        </w:rPr>
        <w:t>）</w:t>
      </w:r>
      <w:r w:rsidRPr="0002602F">
        <w:rPr>
          <w:rFonts w:eastAsia="標楷體"/>
          <w:sz w:val="28"/>
        </w:rPr>
        <w:t>、結核菌、黴菌及含有套膜的病毒</w:t>
      </w:r>
      <w:r>
        <w:rPr>
          <w:rFonts w:eastAsia="標楷體" w:hint="eastAsia"/>
          <w:sz w:val="28"/>
        </w:rPr>
        <w:t>（</w:t>
      </w:r>
      <w:r w:rsidRPr="0002602F">
        <w:rPr>
          <w:rFonts w:eastAsia="標楷體"/>
          <w:sz w:val="28"/>
        </w:rPr>
        <w:t>如</w:t>
      </w:r>
      <w:r w:rsidRPr="0002602F">
        <w:rPr>
          <w:rFonts w:eastAsia="標楷體"/>
          <w:sz w:val="28"/>
        </w:rPr>
        <w:t>B</w:t>
      </w:r>
      <w:r w:rsidRPr="0002602F">
        <w:rPr>
          <w:rFonts w:eastAsia="標楷體"/>
          <w:sz w:val="28"/>
        </w:rPr>
        <w:t>、</w:t>
      </w:r>
      <w:r w:rsidRPr="0002602F">
        <w:rPr>
          <w:rFonts w:eastAsia="標楷體"/>
          <w:sz w:val="28"/>
        </w:rPr>
        <w:t>C</w:t>
      </w:r>
      <w:r w:rsidRPr="0002602F">
        <w:rPr>
          <w:rFonts w:eastAsia="標楷體"/>
          <w:sz w:val="28"/>
        </w:rPr>
        <w:t>型肝炎病毒</w:t>
      </w:r>
      <w:r>
        <w:rPr>
          <w:rFonts w:eastAsia="標楷體" w:hint="eastAsia"/>
          <w:sz w:val="28"/>
        </w:rPr>
        <w:t>）</w:t>
      </w:r>
      <w:r w:rsidRPr="0002602F">
        <w:rPr>
          <w:rFonts w:eastAsia="標楷體"/>
          <w:sz w:val="28"/>
        </w:rPr>
        <w:t>。當手部沒有明顯</w:t>
      </w:r>
      <w:proofErr w:type="gramStart"/>
      <w:r w:rsidRPr="0002602F">
        <w:rPr>
          <w:rFonts w:eastAsia="標楷體"/>
          <w:sz w:val="28"/>
        </w:rPr>
        <w:t>髒污時</w:t>
      </w:r>
      <w:proofErr w:type="gramEnd"/>
      <w:r w:rsidRPr="0002602F">
        <w:rPr>
          <w:rFonts w:eastAsia="標楷體"/>
          <w:sz w:val="28"/>
        </w:rPr>
        <w:t>，建議優先使用酒精性乾洗手執行手部衛生。</w:t>
      </w:r>
    </w:p>
    <w:p w:rsidR="00C73E6E" w:rsidRPr="0002602F" w:rsidRDefault="001A59D2" w:rsidP="004075C8">
      <w:pPr>
        <w:numPr>
          <w:ilvl w:val="0"/>
          <w:numId w:val="37"/>
        </w:numPr>
        <w:adjustRightInd w:val="0"/>
        <w:snapToGrid w:val="0"/>
        <w:spacing w:line="360" w:lineRule="auto"/>
        <w:ind w:left="1560" w:hanging="567"/>
        <w:jc w:val="both"/>
        <w:rPr>
          <w:rFonts w:eastAsia="標楷體"/>
          <w:sz w:val="28"/>
        </w:rPr>
      </w:pPr>
      <w:r>
        <w:rPr>
          <w:rFonts w:eastAsia="標楷體" w:hint="eastAsia"/>
          <w:sz w:val="28"/>
        </w:rPr>
        <w:t>濕</w:t>
      </w:r>
      <w:proofErr w:type="gramStart"/>
      <w:r w:rsidR="00C73E6E" w:rsidRPr="0002602F">
        <w:rPr>
          <w:rFonts w:eastAsia="標楷體"/>
          <w:sz w:val="28"/>
        </w:rPr>
        <w:t>式刷手</w:t>
      </w:r>
      <w:proofErr w:type="gramEnd"/>
      <w:r w:rsidR="00C73E6E" w:rsidRPr="0002602F">
        <w:rPr>
          <w:rFonts w:eastAsia="標楷體"/>
          <w:sz w:val="28"/>
        </w:rPr>
        <w:t>：以</w:t>
      </w:r>
      <w:proofErr w:type="gramStart"/>
      <w:r w:rsidR="00C73E6E" w:rsidRPr="0002602F">
        <w:rPr>
          <w:rFonts w:eastAsia="標楷體"/>
          <w:sz w:val="28"/>
        </w:rPr>
        <w:t>消毒劑刷手可</w:t>
      </w:r>
      <w:proofErr w:type="gramEnd"/>
      <w:r w:rsidR="00C73E6E" w:rsidRPr="0002602F">
        <w:rPr>
          <w:rFonts w:eastAsia="標楷體"/>
          <w:sz w:val="28"/>
        </w:rPr>
        <w:t>去除手部污垢及有效的降低完整皮膚上暫時性及固有</w:t>
      </w:r>
      <w:proofErr w:type="gramStart"/>
      <w:r w:rsidR="00C73E6E" w:rsidRPr="0002602F">
        <w:rPr>
          <w:rFonts w:eastAsia="標楷體"/>
          <w:sz w:val="28"/>
        </w:rPr>
        <w:t>性菌叢的</w:t>
      </w:r>
      <w:proofErr w:type="gramEnd"/>
      <w:r w:rsidR="00C73E6E" w:rsidRPr="0002602F">
        <w:rPr>
          <w:rFonts w:eastAsia="標楷體"/>
          <w:sz w:val="28"/>
        </w:rPr>
        <w:t>數量。</w:t>
      </w:r>
    </w:p>
    <w:p w:rsidR="00C73E6E" w:rsidRPr="0002602F" w:rsidRDefault="00C73E6E" w:rsidP="004075C8">
      <w:pPr>
        <w:numPr>
          <w:ilvl w:val="0"/>
          <w:numId w:val="37"/>
        </w:numPr>
        <w:adjustRightInd w:val="0"/>
        <w:snapToGrid w:val="0"/>
        <w:spacing w:line="360" w:lineRule="auto"/>
        <w:ind w:left="1560" w:hanging="567"/>
        <w:jc w:val="both"/>
        <w:rPr>
          <w:rFonts w:eastAsia="標楷體"/>
          <w:sz w:val="28"/>
        </w:rPr>
      </w:pPr>
      <w:r w:rsidRPr="0002602F">
        <w:rPr>
          <w:rFonts w:eastAsia="標楷體"/>
          <w:sz w:val="28"/>
        </w:rPr>
        <w:t>乾</w:t>
      </w:r>
      <w:proofErr w:type="gramStart"/>
      <w:r w:rsidRPr="0002602F">
        <w:rPr>
          <w:rFonts w:eastAsia="標楷體"/>
          <w:sz w:val="28"/>
        </w:rPr>
        <w:t>式刷手</w:t>
      </w:r>
      <w:proofErr w:type="gramEnd"/>
      <w:r w:rsidRPr="0002602F">
        <w:rPr>
          <w:rFonts w:eastAsia="標楷體"/>
          <w:sz w:val="28"/>
        </w:rPr>
        <w:t>：可有效的降低完整皮膚上暫時性及固有</w:t>
      </w:r>
      <w:proofErr w:type="gramStart"/>
      <w:r w:rsidRPr="0002602F">
        <w:rPr>
          <w:rFonts w:eastAsia="標楷體"/>
          <w:sz w:val="28"/>
        </w:rPr>
        <w:t>性菌叢的</w:t>
      </w:r>
      <w:proofErr w:type="gramEnd"/>
      <w:r w:rsidRPr="0002602F">
        <w:rPr>
          <w:rFonts w:eastAsia="標楷體"/>
          <w:sz w:val="28"/>
        </w:rPr>
        <w:t>數量。</w:t>
      </w:r>
    </w:p>
    <w:p w:rsidR="00C73E6E" w:rsidRPr="0002602F" w:rsidRDefault="00C73E6E" w:rsidP="004075C8">
      <w:pPr>
        <w:pStyle w:val="17"/>
        <w:numPr>
          <w:ilvl w:val="1"/>
          <w:numId w:val="27"/>
        </w:numPr>
        <w:adjustRightInd w:val="0"/>
        <w:snapToGrid w:val="0"/>
        <w:spacing w:line="360" w:lineRule="auto"/>
        <w:ind w:left="1134" w:hanging="654"/>
        <w:jc w:val="left"/>
        <w:rPr>
          <w:b w:val="0"/>
          <w:sz w:val="28"/>
          <w:szCs w:val="28"/>
        </w:rPr>
      </w:pPr>
      <w:r w:rsidRPr="0002602F">
        <w:rPr>
          <w:b w:val="0"/>
          <w:sz w:val="28"/>
          <w:szCs w:val="28"/>
        </w:rPr>
        <w:t>執行操作人員的防護</w:t>
      </w:r>
    </w:p>
    <w:p w:rsidR="00C73E6E" w:rsidRPr="00C73E6E" w:rsidRDefault="00C73E6E" w:rsidP="00C73E6E">
      <w:pPr>
        <w:pStyle w:val="17"/>
        <w:adjustRightInd w:val="0"/>
        <w:snapToGrid w:val="0"/>
        <w:spacing w:line="360" w:lineRule="auto"/>
        <w:ind w:left="1134" w:firstLineChars="200" w:firstLine="560"/>
        <w:jc w:val="left"/>
        <w:rPr>
          <w:b w:val="0"/>
          <w:sz w:val="28"/>
          <w:szCs w:val="28"/>
        </w:rPr>
      </w:pPr>
      <w:r w:rsidRPr="00C73E6E">
        <w:rPr>
          <w:b w:val="0"/>
          <w:sz w:val="28"/>
          <w:szCs w:val="28"/>
        </w:rPr>
        <w:t>操作人員依執行侵入性處置風險，正確使用個人防護裝備以確保病人</w:t>
      </w:r>
      <w:r w:rsidR="001A59D2">
        <w:rPr>
          <w:rFonts w:hint="eastAsia"/>
          <w:b w:val="0"/>
          <w:sz w:val="28"/>
          <w:szCs w:val="28"/>
        </w:rPr>
        <w:t>及個人</w:t>
      </w:r>
      <w:r w:rsidRPr="00C73E6E">
        <w:rPr>
          <w:b w:val="0"/>
          <w:sz w:val="28"/>
          <w:szCs w:val="28"/>
        </w:rPr>
        <w:t>安全，如</w:t>
      </w:r>
      <w:r w:rsidR="001A59D2">
        <w:rPr>
          <w:rFonts w:hint="eastAsia"/>
          <w:b w:val="0"/>
          <w:sz w:val="28"/>
          <w:szCs w:val="28"/>
        </w:rPr>
        <w:t>：</w:t>
      </w:r>
      <w:r w:rsidRPr="00C73E6E">
        <w:rPr>
          <w:b w:val="0"/>
          <w:sz w:val="28"/>
          <w:szCs w:val="28"/>
        </w:rPr>
        <w:t>在置入中心導管或以導引線更換導管時，應使用最大</w:t>
      </w:r>
      <w:proofErr w:type="gramStart"/>
      <w:r w:rsidRPr="00C73E6E">
        <w:rPr>
          <w:b w:val="0"/>
          <w:sz w:val="28"/>
          <w:szCs w:val="28"/>
        </w:rPr>
        <w:t>無菌面防護</w:t>
      </w:r>
      <w:proofErr w:type="gramEnd"/>
      <w:r w:rsidRPr="00C73E6E">
        <w:rPr>
          <w:b w:val="0"/>
          <w:sz w:val="28"/>
          <w:szCs w:val="28"/>
        </w:rPr>
        <w:t>，使用的用品應包含：</w:t>
      </w:r>
      <w:proofErr w:type="gramStart"/>
      <w:r w:rsidRPr="00C73E6E">
        <w:rPr>
          <w:b w:val="0"/>
          <w:sz w:val="28"/>
          <w:szCs w:val="28"/>
        </w:rPr>
        <w:t>髮</w:t>
      </w:r>
      <w:proofErr w:type="gramEnd"/>
      <w:r w:rsidRPr="00C73E6E">
        <w:rPr>
          <w:b w:val="0"/>
          <w:sz w:val="28"/>
          <w:szCs w:val="28"/>
        </w:rPr>
        <w:t>帽、口罩、無菌手術衣、無菌手套</w:t>
      </w:r>
      <w:r w:rsidR="001A59D2">
        <w:rPr>
          <w:rFonts w:hint="eastAsia"/>
          <w:b w:val="0"/>
          <w:sz w:val="28"/>
          <w:szCs w:val="28"/>
        </w:rPr>
        <w:t>（如下圖</w:t>
      </w:r>
      <w:r w:rsidR="001A59D2">
        <w:rPr>
          <w:b w:val="0"/>
          <w:sz w:val="28"/>
          <w:szCs w:val="28"/>
        </w:rPr>
        <w:t>）</w:t>
      </w:r>
      <w:r w:rsidRPr="00C73E6E">
        <w:rPr>
          <w:b w:val="0"/>
          <w:sz w:val="28"/>
          <w:szCs w:val="28"/>
        </w:rPr>
        <w:t>。</w:t>
      </w:r>
    </w:p>
    <w:p w:rsidR="00C73E6E" w:rsidRPr="00C73E6E" w:rsidRDefault="00C73E6E" w:rsidP="004075C8">
      <w:pPr>
        <w:numPr>
          <w:ilvl w:val="0"/>
          <w:numId w:val="38"/>
        </w:numPr>
        <w:adjustRightInd w:val="0"/>
        <w:snapToGrid w:val="0"/>
        <w:spacing w:line="360" w:lineRule="auto"/>
        <w:ind w:left="1560" w:hanging="567"/>
        <w:jc w:val="both"/>
        <w:rPr>
          <w:rFonts w:eastAsia="標楷體"/>
          <w:sz w:val="28"/>
        </w:rPr>
      </w:pPr>
      <w:r w:rsidRPr="00C73E6E">
        <w:rPr>
          <w:rFonts w:eastAsia="標楷體" w:hint="eastAsia"/>
          <w:sz w:val="28"/>
        </w:rPr>
        <w:t>佩戴</w:t>
      </w:r>
      <w:proofErr w:type="gramStart"/>
      <w:r w:rsidRPr="00C73E6E">
        <w:rPr>
          <w:rFonts w:eastAsia="標楷體" w:hint="eastAsia"/>
          <w:sz w:val="28"/>
        </w:rPr>
        <w:t>髮帽需</w:t>
      </w:r>
      <w:proofErr w:type="gramEnd"/>
      <w:r w:rsidRPr="00C73E6E">
        <w:rPr>
          <w:rFonts w:eastAsia="標楷體" w:hint="eastAsia"/>
          <w:sz w:val="28"/>
        </w:rPr>
        <w:t>完全覆蓋頭髮及耳朵。</w:t>
      </w:r>
    </w:p>
    <w:p w:rsidR="00C73E6E" w:rsidRPr="00C73E6E" w:rsidRDefault="00C73E6E" w:rsidP="004075C8">
      <w:pPr>
        <w:numPr>
          <w:ilvl w:val="0"/>
          <w:numId w:val="38"/>
        </w:numPr>
        <w:adjustRightInd w:val="0"/>
        <w:snapToGrid w:val="0"/>
        <w:spacing w:line="360" w:lineRule="auto"/>
        <w:ind w:left="1560" w:hanging="567"/>
        <w:jc w:val="both"/>
        <w:rPr>
          <w:rFonts w:eastAsia="標楷體"/>
          <w:sz w:val="28"/>
        </w:rPr>
      </w:pPr>
      <w:r w:rsidRPr="00C73E6E">
        <w:rPr>
          <w:rFonts w:eastAsia="標楷體" w:hint="eastAsia"/>
          <w:sz w:val="28"/>
        </w:rPr>
        <w:t>佩戴口罩應完全覆蓋口鼻部位，並具防水功能。</w:t>
      </w:r>
    </w:p>
    <w:p w:rsidR="00C73E6E" w:rsidRPr="00C73E6E" w:rsidRDefault="00C73E6E" w:rsidP="004075C8">
      <w:pPr>
        <w:numPr>
          <w:ilvl w:val="0"/>
          <w:numId w:val="38"/>
        </w:numPr>
        <w:adjustRightInd w:val="0"/>
        <w:snapToGrid w:val="0"/>
        <w:spacing w:line="360" w:lineRule="auto"/>
        <w:ind w:left="1560" w:hanging="567"/>
        <w:jc w:val="both"/>
        <w:rPr>
          <w:rFonts w:eastAsia="標楷體"/>
          <w:sz w:val="28"/>
        </w:rPr>
      </w:pPr>
      <w:r w:rsidRPr="00C73E6E">
        <w:rPr>
          <w:rFonts w:eastAsia="標楷體" w:hint="eastAsia"/>
          <w:sz w:val="28"/>
        </w:rPr>
        <w:t>穿著無菌手術</w:t>
      </w:r>
      <w:proofErr w:type="gramStart"/>
      <w:r w:rsidRPr="00C73E6E">
        <w:rPr>
          <w:rFonts w:eastAsia="標楷體" w:hint="eastAsia"/>
          <w:sz w:val="28"/>
        </w:rPr>
        <w:t>衣且細帶應綁</w:t>
      </w:r>
      <w:proofErr w:type="gramEnd"/>
      <w:r w:rsidRPr="00C73E6E">
        <w:rPr>
          <w:rFonts w:eastAsia="標楷體" w:hint="eastAsia"/>
          <w:sz w:val="28"/>
        </w:rPr>
        <w:t>好。</w:t>
      </w:r>
    </w:p>
    <w:p w:rsidR="00C73E6E" w:rsidRPr="00C73E6E" w:rsidRDefault="00C73E6E" w:rsidP="004075C8">
      <w:pPr>
        <w:numPr>
          <w:ilvl w:val="0"/>
          <w:numId w:val="38"/>
        </w:numPr>
        <w:adjustRightInd w:val="0"/>
        <w:snapToGrid w:val="0"/>
        <w:spacing w:line="360" w:lineRule="auto"/>
        <w:ind w:left="1560" w:hanging="567"/>
        <w:jc w:val="both"/>
        <w:rPr>
          <w:rFonts w:eastAsia="標楷體"/>
          <w:sz w:val="28"/>
        </w:rPr>
      </w:pPr>
      <w:r w:rsidRPr="00C73E6E">
        <w:rPr>
          <w:rFonts w:eastAsia="標楷體" w:hint="eastAsia"/>
          <w:sz w:val="28"/>
        </w:rPr>
        <w:t>穿戴無菌手套且手套應覆蓋至無菌手術衣袖口。</w:t>
      </w:r>
    </w:p>
    <w:p w:rsidR="00C73E6E" w:rsidRPr="00BD3D92" w:rsidRDefault="00C73E6E" w:rsidP="006851A6">
      <w:pPr>
        <w:pStyle w:val="ad"/>
        <w:adjustRightInd w:val="0"/>
        <w:spacing w:line="360" w:lineRule="auto"/>
        <w:jc w:val="center"/>
        <w:rPr>
          <w:color w:val="FF0000"/>
          <w:sz w:val="28"/>
        </w:rPr>
      </w:pPr>
      <w:r w:rsidRPr="00EF2EE6">
        <w:rPr>
          <w:noProof/>
          <w:color w:val="FF0000"/>
          <w:sz w:val="28"/>
        </w:rPr>
        <w:drawing>
          <wp:inline distT="0" distB="0" distL="0" distR="0" wp14:anchorId="77584470" wp14:editId="104683B6">
            <wp:extent cx="2769114" cy="2088000"/>
            <wp:effectExtent l="0" t="0" r="0" b="7620"/>
            <wp:docPr id="5" name="圖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rotWithShape="1">
                    <a:blip r:embed="rId13">
                      <a:extLst>
                        <a:ext uri="{28A0092B-C50C-407E-A947-70E740481C1C}">
                          <a14:useLocalDpi xmlns:a14="http://schemas.microsoft.com/office/drawing/2010/main" val="0"/>
                        </a:ext>
                      </a:extLst>
                    </a:blip>
                    <a:srcRect l="1671" t="2770" r="38434" b="33009"/>
                    <a:stretch/>
                  </pic:blipFill>
                  <pic:spPr bwMode="auto">
                    <a:xfrm>
                      <a:off x="0" y="0"/>
                      <a:ext cx="2769114" cy="2088000"/>
                    </a:xfrm>
                    <a:prstGeom prst="rect">
                      <a:avLst/>
                    </a:prstGeom>
                    <a:noFill/>
                    <a:ln>
                      <a:noFill/>
                    </a:ln>
                    <a:extLst>
                      <a:ext uri="{53640926-AAD7-44D8-BBD7-CCE9431645EC}">
                        <a14:shadowObscured xmlns:a14="http://schemas.microsoft.com/office/drawing/2010/main"/>
                      </a:ext>
                    </a:extLst>
                  </pic:spPr>
                </pic:pic>
              </a:graphicData>
            </a:graphic>
          </wp:inline>
        </w:drawing>
      </w:r>
      <w:r w:rsidRPr="002C3E34">
        <w:rPr>
          <w:b/>
          <w:noProof/>
          <w:color w:val="FF0000"/>
          <w:sz w:val="28"/>
        </w:rPr>
        <w:drawing>
          <wp:inline distT="0" distB="0" distL="0" distR="0" wp14:anchorId="7C379CBA" wp14:editId="7C8493F0">
            <wp:extent cx="2752021" cy="2088000"/>
            <wp:effectExtent l="0" t="0" r="0" b="7620"/>
            <wp:docPr id="1" name="圖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rotWithShape="1">
                    <a:blip r:embed="rId14">
                      <a:extLst>
                        <a:ext uri="{28A0092B-C50C-407E-A947-70E740481C1C}">
                          <a14:useLocalDpi xmlns:a14="http://schemas.microsoft.com/office/drawing/2010/main" val="0"/>
                        </a:ext>
                      </a:extLst>
                    </a:blip>
                    <a:srcRect l="1806" t="2797" r="33449" b="21106"/>
                    <a:stretch/>
                  </pic:blipFill>
                  <pic:spPr bwMode="auto">
                    <a:xfrm>
                      <a:off x="0" y="0"/>
                      <a:ext cx="2752021" cy="2088000"/>
                    </a:xfrm>
                    <a:prstGeom prst="rect">
                      <a:avLst/>
                    </a:prstGeom>
                    <a:noFill/>
                    <a:ln>
                      <a:noFill/>
                    </a:ln>
                    <a:extLst>
                      <a:ext uri="{53640926-AAD7-44D8-BBD7-CCE9431645EC}">
                        <a14:shadowObscured xmlns:a14="http://schemas.microsoft.com/office/drawing/2010/main"/>
                      </a:ext>
                    </a:extLst>
                  </pic:spPr>
                </pic:pic>
              </a:graphicData>
            </a:graphic>
          </wp:inline>
        </w:drawing>
      </w:r>
    </w:p>
    <w:p w:rsidR="001A59D2" w:rsidRDefault="001A59D2" w:rsidP="001A59D2">
      <w:pPr>
        <w:pStyle w:val="17"/>
        <w:adjustRightInd w:val="0"/>
        <w:snapToGrid w:val="0"/>
        <w:spacing w:line="360" w:lineRule="auto"/>
        <w:jc w:val="left"/>
        <w:rPr>
          <w:b w:val="0"/>
          <w:sz w:val="28"/>
          <w:szCs w:val="28"/>
        </w:rPr>
      </w:pPr>
    </w:p>
    <w:p w:rsidR="00C73E6E" w:rsidRPr="0002602F" w:rsidRDefault="00C73E6E" w:rsidP="004075C8">
      <w:pPr>
        <w:pStyle w:val="17"/>
        <w:numPr>
          <w:ilvl w:val="1"/>
          <w:numId w:val="27"/>
        </w:numPr>
        <w:adjustRightInd w:val="0"/>
        <w:snapToGrid w:val="0"/>
        <w:spacing w:line="360" w:lineRule="auto"/>
        <w:ind w:left="1134" w:hanging="654"/>
        <w:jc w:val="left"/>
        <w:rPr>
          <w:b w:val="0"/>
          <w:sz w:val="28"/>
          <w:szCs w:val="28"/>
        </w:rPr>
      </w:pPr>
      <w:r w:rsidRPr="0002602F">
        <w:rPr>
          <w:b w:val="0"/>
          <w:sz w:val="28"/>
          <w:szCs w:val="28"/>
        </w:rPr>
        <w:lastRenderedPageBreak/>
        <w:t>操作部位的準備</w:t>
      </w:r>
    </w:p>
    <w:p w:rsidR="00C73E6E" w:rsidRPr="0002602F" w:rsidRDefault="00C73E6E" w:rsidP="004075C8">
      <w:pPr>
        <w:pStyle w:val="17"/>
        <w:numPr>
          <w:ilvl w:val="2"/>
          <w:numId w:val="27"/>
        </w:numPr>
        <w:adjustRightInd w:val="0"/>
        <w:snapToGrid w:val="0"/>
        <w:spacing w:line="360" w:lineRule="auto"/>
        <w:jc w:val="left"/>
        <w:rPr>
          <w:b w:val="0"/>
          <w:sz w:val="28"/>
          <w:szCs w:val="28"/>
        </w:rPr>
      </w:pPr>
      <w:r w:rsidRPr="0002602F">
        <w:rPr>
          <w:b w:val="0"/>
          <w:sz w:val="28"/>
          <w:szCs w:val="28"/>
        </w:rPr>
        <w:t>皮膚消毒</w:t>
      </w:r>
    </w:p>
    <w:p w:rsidR="00C73E6E" w:rsidRPr="0002602F" w:rsidRDefault="00C73E6E" w:rsidP="004075C8">
      <w:pPr>
        <w:pStyle w:val="17"/>
        <w:numPr>
          <w:ilvl w:val="0"/>
          <w:numId w:val="29"/>
        </w:numPr>
        <w:adjustRightInd w:val="0"/>
        <w:snapToGrid w:val="0"/>
        <w:spacing w:line="360" w:lineRule="auto"/>
        <w:jc w:val="left"/>
        <w:rPr>
          <w:b w:val="0"/>
          <w:sz w:val="28"/>
          <w:szCs w:val="28"/>
        </w:rPr>
      </w:pPr>
      <w:r w:rsidRPr="0002602F">
        <w:rPr>
          <w:b w:val="0"/>
          <w:sz w:val="28"/>
          <w:szCs w:val="28"/>
        </w:rPr>
        <w:t>侵入性治療部位及周圍區域</w:t>
      </w:r>
      <w:r w:rsidR="001A59D2">
        <w:rPr>
          <w:rFonts w:hint="eastAsia"/>
          <w:b w:val="0"/>
          <w:sz w:val="28"/>
          <w:szCs w:val="28"/>
        </w:rPr>
        <w:t>應</w:t>
      </w:r>
      <w:r w:rsidRPr="0002602F">
        <w:rPr>
          <w:b w:val="0"/>
          <w:sz w:val="28"/>
          <w:szCs w:val="28"/>
        </w:rPr>
        <w:t>先清洗。</w:t>
      </w:r>
    </w:p>
    <w:p w:rsidR="00C73E6E" w:rsidRPr="0002602F" w:rsidRDefault="00C73E6E" w:rsidP="004075C8">
      <w:pPr>
        <w:pStyle w:val="17"/>
        <w:numPr>
          <w:ilvl w:val="0"/>
          <w:numId w:val="29"/>
        </w:numPr>
        <w:adjustRightInd w:val="0"/>
        <w:snapToGrid w:val="0"/>
        <w:spacing w:line="360" w:lineRule="auto"/>
        <w:jc w:val="left"/>
        <w:rPr>
          <w:b w:val="0"/>
          <w:sz w:val="28"/>
          <w:szCs w:val="28"/>
        </w:rPr>
      </w:pPr>
      <w:r w:rsidRPr="0002602F">
        <w:rPr>
          <w:b w:val="0"/>
          <w:sz w:val="28"/>
          <w:szCs w:val="28"/>
        </w:rPr>
        <w:t>進行皮膚的消毒準備，由侵入性治療部位中心向外圍擴展，應使消毒劑有足夠時間作用，</w:t>
      </w:r>
      <w:r w:rsidR="001A59D2">
        <w:rPr>
          <w:rFonts w:hint="eastAsia"/>
          <w:b w:val="0"/>
          <w:sz w:val="28"/>
          <w:szCs w:val="28"/>
        </w:rPr>
        <w:t>待</w:t>
      </w:r>
      <w:r w:rsidRPr="0002602F">
        <w:rPr>
          <w:b w:val="0"/>
          <w:sz w:val="28"/>
          <w:szCs w:val="28"/>
        </w:rPr>
        <w:t>自然乾燥才能執行處置，例如：若使用優碘消毒</w:t>
      </w:r>
      <w:r w:rsidR="001A59D2">
        <w:rPr>
          <w:rFonts w:hint="eastAsia"/>
          <w:b w:val="0"/>
          <w:sz w:val="28"/>
          <w:szCs w:val="28"/>
        </w:rPr>
        <w:t>，</w:t>
      </w:r>
      <w:r w:rsidRPr="0002602F">
        <w:rPr>
          <w:b w:val="0"/>
          <w:sz w:val="28"/>
          <w:szCs w:val="28"/>
        </w:rPr>
        <w:t>時間至少</w:t>
      </w:r>
      <w:r w:rsidRPr="0002602F">
        <w:rPr>
          <w:b w:val="0"/>
          <w:sz w:val="28"/>
          <w:szCs w:val="28"/>
        </w:rPr>
        <w:t>2</w:t>
      </w:r>
      <w:r w:rsidRPr="0002602F">
        <w:rPr>
          <w:b w:val="0"/>
          <w:sz w:val="28"/>
          <w:szCs w:val="28"/>
        </w:rPr>
        <w:t>分鐘。此區域須涵蓋整個切口和鄰近部位，面積足夠供侵入性治療者</w:t>
      </w:r>
      <w:r w:rsidR="001A59D2">
        <w:rPr>
          <w:rFonts w:hint="eastAsia"/>
          <w:b w:val="0"/>
          <w:sz w:val="28"/>
          <w:szCs w:val="28"/>
        </w:rPr>
        <w:t>操作技術</w:t>
      </w:r>
      <w:r w:rsidRPr="0002602F">
        <w:rPr>
          <w:b w:val="0"/>
          <w:sz w:val="28"/>
          <w:szCs w:val="28"/>
        </w:rPr>
        <w:t>，以避免在侵入性治療時碰及未消毒的皮膚</w:t>
      </w:r>
      <w:r w:rsidR="001A59D2">
        <w:rPr>
          <w:rFonts w:hint="eastAsia"/>
          <w:b w:val="0"/>
          <w:sz w:val="28"/>
          <w:szCs w:val="28"/>
        </w:rPr>
        <w:t>，造成污染</w:t>
      </w:r>
      <w:r w:rsidRPr="0002602F">
        <w:rPr>
          <w:b w:val="0"/>
          <w:sz w:val="28"/>
          <w:szCs w:val="28"/>
        </w:rPr>
        <w:t>。</w:t>
      </w:r>
    </w:p>
    <w:p w:rsidR="00C73E6E" w:rsidRPr="0002602F" w:rsidRDefault="00C73E6E" w:rsidP="004075C8">
      <w:pPr>
        <w:pStyle w:val="17"/>
        <w:numPr>
          <w:ilvl w:val="0"/>
          <w:numId w:val="29"/>
        </w:numPr>
        <w:adjustRightInd w:val="0"/>
        <w:snapToGrid w:val="0"/>
        <w:spacing w:line="360" w:lineRule="auto"/>
        <w:jc w:val="left"/>
        <w:rPr>
          <w:b w:val="0"/>
          <w:sz w:val="28"/>
          <w:szCs w:val="28"/>
        </w:rPr>
      </w:pPr>
      <w:r w:rsidRPr="0002602F">
        <w:rPr>
          <w:b w:val="0"/>
          <w:sz w:val="28"/>
          <w:szCs w:val="28"/>
        </w:rPr>
        <w:t>除侵入性治療部位及麻醉區</w:t>
      </w:r>
      <w:proofErr w:type="gramStart"/>
      <w:r w:rsidRPr="0002602F">
        <w:rPr>
          <w:b w:val="0"/>
          <w:sz w:val="28"/>
          <w:szCs w:val="28"/>
        </w:rPr>
        <w:t>以外，</w:t>
      </w:r>
      <w:proofErr w:type="gramEnd"/>
      <w:r w:rsidRPr="0002602F">
        <w:rPr>
          <w:b w:val="0"/>
          <w:sz w:val="28"/>
          <w:szCs w:val="28"/>
        </w:rPr>
        <w:t>其他部位須以</w:t>
      </w:r>
      <w:proofErr w:type="gramStart"/>
      <w:r w:rsidRPr="0002602F">
        <w:rPr>
          <w:b w:val="0"/>
          <w:sz w:val="28"/>
          <w:szCs w:val="28"/>
        </w:rPr>
        <w:t>無菌單覆蓋</w:t>
      </w:r>
      <w:proofErr w:type="gramEnd"/>
      <w:r w:rsidRPr="0002602F">
        <w:rPr>
          <w:b w:val="0"/>
          <w:sz w:val="28"/>
          <w:szCs w:val="28"/>
        </w:rPr>
        <w:t>以維持侵入性治療區的無菌。</w:t>
      </w:r>
    </w:p>
    <w:p w:rsidR="00C73E6E" w:rsidRPr="0002602F" w:rsidRDefault="00C73E6E" w:rsidP="004075C8">
      <w:pPr>
        <w:pStyle w:val="17"/>
        <w:numPr>
          <w:ilvl w:val="2"/>
          <w:numId w:val="27"/>
        </w:numPr>
        <w:adjustRightInd w:val="0"/>
        <w:snapToGrid w:val="0"/>
        <w:spacing w:line="360" w:lineRule="auto"/>
        <w:jc w:val="left"/>
        <w:rPr>
          <w:b w:val="0"/>
          <w:sz w:val="28"/>
          <w:szCs w:val="28"/>
        </w:rPr>
      </w:pPr>
      <w:proofErr w:type="gramStart"/>
      <w:r w:rsidRPr="0002602F">
        <w:rPr>
          <w:b w:val="0"/>
          <w:sz w:val="28"/>
          <w:szCs w:val="28"/>
        </w:rPr>
        <w:t>無菌面的</w:t>
      </w:r>
      <w:proofErr w:type="gramEnd"/>
      <w:r w:rsidRPr="0002602F">
        <w:rPr>
          <w:b w:val="0"/>
          <w:sz w:val="28"/>
          <w:szCs w:val="28"/>
        </w:rPr>
        <w:t>舖設</w:t>
      </w:r>
    </w:p>
    <w:p w:rsidR="00C73E6E" w:rsidRPr="0002602F" w:rsidRDefault="00C73E6E" w:rsidP="004075C8">
      <w:pPr>
        <w:pStyle w:val="17"/>
        <w:numPr>
          <w:ilvl w:val="0"/>
          <w:numId w:val="30"/>
        </w:numPr>
        <w:adjustRightInd w:val="0"/>
        <w:snapToGrid w:val="0"/>
        <w:spacing w:line="360" w:lineRule="auto"/>
        <w:jc w:val="left"/>
        <w:rPr>
          <w:b w:val="0"/>
          <w:sz w:val="28"/>
          <w:szCs w:val="28"/>
        </w:rPr>
      </w:pPr>
      <w:r w:rsidRPr="0002602F">
        <w:rPr>
          <w:b w:val="0"/>
          <w:sz w:val="28"/>
          <w:szCs w:val="28"/>
        </w:rPr>
        <w:t>打開</w:t>
      </w:r>
      <w:proofErr w:type="gramStart"/>
      <w:r w:rsidRPr="0002602F">
        <w:rPr>
          <w:b w:val="0"/>
          <w:sz w:val="28"/>
          <w:szCs w:val="28"/>
        </w:rPr>
        <w:t>無菌包步驟</w:t>
      </w:r>
      <w:proofErr w:type="gramEnd"/>
    </w:p>
    <w:p w:rsidR="00C73E6E" w:rsidRPr="0002602F" w:rsidRDefault="00C73E6E" w:rsidP="004075C8">
      <w:pPr>
        <w:pStyle w:val="17"/>
        <w:numPr>
          <w:ilvl w:val="0"/>
          <w:numId w:val="31"/>
        </w:numPr>
        <w:adjustRightInd w:val="0"/>
        <w:snapToGrid w:val="0"/>
        <w:spacing w:line="360" w:lineRule="auto"/>
        <w:jc w:val="left"/>
        <w:rPr>
          <w:b w:val="0"/>
          <w:sz w:val="28"/>
          <w:szCs w:val="28"/>
        </w:rPr>
      </w:pPr>
      <w:r w:rsidRPr="0002602F">
        <w:rPr>
          <w:b w:val="0"/>
          <w:sz w:val="28"/>
          <w:szCs w:val="28"/>
        </w:rPr>
        <w:t>取出</w:t>
      </w:r>
      <w:proofErr w:type="gramStart"/>
      <w:r w:rsidRPr="0002602F">
        <w:rPr>
          <w:b w:val="0"/>
          <w:sz w:val="28"/>
          <w:szCs w:val="28"/>
        </w:rPr>
        <w:t>無菌包</w:t>
      </w:r>
      <w:proofErr w:type="gramEnd"/>
      <w:r w:rsidRPr="0002602F">
        <w:rPr>
          <w:b w:val="0"/>
          <w:sz w:val="28"/>
          <w:szCs w:val="28"/>
        </w:rPr>
        <w:t>，檢查外包裝是否完整，有無</w:t>
      </w:r>
      <w:proofErr w:type="gramStart"/>
      <w:r w:rsidRPr="0002602F">
        <w:rPr>
          <w:b w:val="0"/>
          <w:sz w:val="28"/>
          <w:szCs w:val="28"/>
        </w:rPr>
        <w:t>破洞或潮濕</w:t>
      </w:r>
      <w:proofErr w:type="gramEnd"/>
      <w:r w:rsidRPr="0002602F">
        <w:rPr>
          <w:b w:val="0"/>
          <w:sz w:val="28"/>
          <w:szCs w:val="28"/>
        </w:rPr>
        <w:t>。</w:t>
      </w:r>
    </w:p>
    <w:p w:rsidR="00C73E6E" w:rsidRPr="0002602F" w:rsidRDefault="00C73E6E" w:rsidP="004075C8">
      <w:pPr>
        <w:pStyle w:val="17"/>
        <w:numPr>
          <w:ilvl w:val="0"/>
          <w:numId w:val="31"/>
        </w:numPr>
        <w:adjustRightInd w:val="0"/>
        <w:snapToGrid w:val="0"/>
        <w:spacing w:line="360" w:lineRule="auto"/>
        <w:jc w:val="left"/>
        <w:rPr>
          <w:b w:val="0"/>
          <w:sz w:val="28"/>
          <w:szCs w:val="28"/>
        </w:rPr>
      </w:pPr>
      <w:proofErr w:type="gramStart"/>
      <w:r w:rsidRPr="0002602F">
        <w:rPr>
          <w:b w:val="0"/>
          <w:sz w:val="28"/>
          <w:szCs w:val="28"/>
        </w:rPr>
        <w:t>檢查包外滅菌</w:t>
      </w:r>
      <w:proofErr w:type="gramEnd"/>
      <w:r w:rsidRPr="0002602F">
        <w:rPr>
          <w:b w:val="0"/>
          <w:sz w:val="28"/>
          <w:szCs w:val="28"/>
        </w:rPr>
        <w:t>指示帶是否變色，呈完全滅菌的指示，並撕下</w:t>
      </w:r>
      <w:proofErr w:type="gramStart"/>
      <w:r w:rsidRPr="0002602F">
        <w:rPr>
          <w:b w:val="0"/>
          <w:sz w:val="28"/>
          <w:szCs w:val="28"/>
        </w:rPr>
        <w:t>指示帶且檢查</w:t>
      </w:r>
      <w:proofErr w:type="gramEnd"/>
      <w:r w:rsidRPr="0002602F">
        <w:rPr>
          <w:b w:val="0"/>
          <w:sz w:val="28"/>
          <w:szCs w:val="28"/>
        </w:rPr>
        <w:t>有效日期。</w:t>
      </w:r>
    </w:p>
    <w:p w:rsidR="00C73E6E" w:rsidRPr="0002602F" w:rsidRDefault="00C73E6E" w:rsidP="004075C8">
      <w:pPr>
        <w:pStyle w:val="17"/>
        <w:numPr>
          <w:ilvl w:val="0"/>
          <w:numId w:val="31"/>
        </w:numPr>
        <w:adjustRightInd w:val="0"/>
        <w:snapToGrid w:val="0"/>
        <w:spacing w:line="360" w:lineRule="auto"/>
        <w:jc w:val="left"/>
        <w:rPr>
          <w:b w:val="0"/>
          <w:sz w:val="28"/>
          <w:szCs w:val="28"/>
        </w:rPr>
      </w:pPr>
      <w:r w:rsidRPr="0002602F">
        <w:rPr>
          <w:b w:val="0"/>
          <w:sz w:val="28"/>
          <w:szCs w:val="28"/>
        </w:rPr>
        <w:t>將無</w:t>
      </w:r>
      <w:proofErr w:type="gramStart"/>
      <w:r w:rsidRPr="0002602F">
        <w:rPr>
          <w:b w:val="0"/>
          <w:sz w:val="28"/>
          <w:szCs w:val="28"/>
        </w:rPr>
        <w:t>菌包置</w:t>
      </w:r>
      <w:proofErr w:type="gramEnd"/>
      <w:r w:rsidRPr="0002602F">
        <w:rPr>
          <w:b w:val="0"/>
          <w:sz w:val="28"/>
          <w:szCs w:val="28"/>
        </w:rPr>
        <w:t>於清潔乾燥平穩的平面上，以免</w:t>
      </w:r>
      <w:r w:rsidR="001A59D2">
        <w:rPr>
          <w:rFonts w:hint="eastAsia"/>
          <w:b w:val="0"/>
          <w:sz w:val="28"/>
          <w:szCs w:val="28"/>
        </w:rPr>
        <w:t>因</w:t>
      </w:r>
      <w:r w:rsidRPr="0002602F">
        <w:rPr>
          <w:b w:val="0"/>
          <w:sz w:val="28"/>
          <w:szCs w:val="28"/>
        </w:rPr>
        <w:t>毛細現象</w:t>
      </w:r>
      <w:r w:rsidR="001A59D2">
        <w:rPr>
          <w:rFonts w:hint="eastAsia"/>
          <w:b w:val="0"/>
          <w:sz w:val="28"/>
          <w:szCs w:val="28"/>
        </w:rPr>
        <w:t>造成污染</w:t>
      </w:r>
      <w:r w:rsidRPr="0002602F">
        <w:rPr>
          <w:b w:val="0"/>
          <w:sz w:val="28"/>
          <w:szCs w:val="28"/>
        </w:rPr>
        <w:t>及保持物品置放之平穩。</w:t>
      </w:r>
    </w:p>
    <w:p w:rsidR="00C73E6E" w:rsidRPr="0002602F" w:rsidRDefault="00C73E6E" w:rsidP="004075C8">
      <w:pPr>
        <w:pStyle w:val="17"/>
        <w:numPr>
          <w:ilvl w:val="0"/>
          <w:numId w:val="31"/>
        </w:numPr>
        <w:adjustRightInd w:val="0"/>
        <w:snapToGrid w:val="0"/>
        <w:spacing w:line="360" w:lineRule="auto"/>
        <w:jc w:val="left"/>
        <w:rPr>
          <w:b w:val="0"/>
          <w:sz w:val="28"/>
          <w:szCs w:val="28"/>
        </w:rPr>
      </w:pPr>
      <w:r w:rsidRPr="0002602F">
        <w:rPr>
          <w:b w:val="0"/>
          <w:sz w:val="28"/>
          <w:szCs w:val="28"/>
        </w:rPr>
        <w:t>打開</w:t>
      </w:r>
      <w:proofErr w:type="gramStart"/>
      <w:r w:rsidRPr="0002602F">
        <w:rPr>
          <w:b w:val="0"/>
          <w:sz w:val="28"/>
          <w:szCs w:val="28"/>
        </w:rPr>
        <w:t>無菌包的</w:t>
      </w:r>
      <w:proofErr w:type="gramEnd"/>
      <w:r w:rsidRPr="0002602F">
        <w:rPr>
          <w:b w:val="0"/>
          <w:sz w:val="28"/>
          <w:szCs w:val="28"/>
        </w:rPr>
        <w:t>順序為</w:t>
      </w:r>
    </w:p>
    <w:p w:rsidR="00C73E6E" w:rsidRPr="0002602F" w:rsidRDefault="00C73E6E" w:rsidP="004075C8">
      <w:pPr>
        <w:pStyle w:val="17"/>
        <w:numPr>
          <w:ilvl w:val="0"/>
          <w:numId w:val="32"/>
        </w:numPr>
        <w:adjustRightInd w:val="0"/>
        <w:snapToGrid w:val="0"/>
        <w:spacing w:line="360" w:lineRule="auto"/>
        <w:jc w:val="left"/>
        <w:rPr>
          <w:b w:val="0"/>
          <w:sz w:val="28"/>
          <w:szCs w:val="28"/>
        </w:rPr>
      </w:pPr>
      <w:r w:rsidRPr="0002602F">
        <w:rPr>
          <w:b w:val="0"/>
          <w:sz w:val="28"/>
          <w:szCs w:val="28"/>
        </w:rPr>
        <w:t>由外而內，由遠而近。</w:t>
      </w:r>
    </w:p>
    <w:p w:rsidR="00C73E6E" w:rsidRPr="0002602F" w:rsidRDefault="00C73E6E" w:rsidP="004075C8">
      <w:pPr>
        <w:pStyle w:val="17"/>
        <w:numPr>
          <w:ilvl w:val="0"/>
          <w:numId w:val="32"/>
        </w:numPr>
        <w:adjustRightInd w:val="0"/>
        <w:snapToGrid w:val="0"/>
        <w:spacing w:line="360" w:lineRule="auto"/>
        <w:jc w:val="left"/>
        <w:rPr>
          <w:b w:val="0"/>
          <w:sz w:val="28"/>
          <w:szCs w:val="28"/>
        </w:rPr>
      </w:pPr>
      <w:r w:rsidRPr="0002602F">
        <w:rPr>
          <w:b w:val="0"/>
          <w:sz w:val="28"/>
          <w:szCs w:val="28"/>
        </w:rPr>
        <w:t>打開</w:t>
      </w:r>
      <w:proofErr w:type="gramStart"/>
      <w:r w:rsidRPr="0002602F">
        <w:rPr>
          <w:b w:val="0"/>
          <w:sz w:val="28"/>
          <w:szCs w:val="28"/>
        </w:rPr>
        <w:t>包布時</w:t>
      </w:r>
      <w:proofErr w:type="gramEnd"/>
      <w:r w:rsidRPr="0002602F">
        <w:rPr>
          <w:b w:val="0"/>
          <w:sz w:val="28"/>
          <w:szCs w:val="28"/>
        </w:rPr>
        <w:t>，手只能</w:t>
      </w:r>
      <w:proofErr w:type="gramStart"/>
      <w:r w:rsidRPr="0002602F">
        <w:rPr>
          <w:b w:val="0"/>
          <w:sz w:val="28"/>
          <w:szCs w:val="28"/>
        </w:rPr>
        <w:t>觸及包布之</w:t>
      </w:r>
      <w:proofErr w:type="gramEnd"/>
      <w:r w:rsidRPr="0002602F">
        <w:rPr>
          <w:b w:val="0"/>
          <w:sz w:val="28"/>
          <w:szCs w:val="28"/>
        </w:rPr>
        <w:t>外面，</w:t>
      </w:r>
      <w:proofErr w:type="gramStart"/>
      <w:r w:rsidRPr="0002602F">
        <w:rPr>
          <w:b w:val="0"/>
          <w:sz w:val="28"/>
          <w:szCs w:val="28"/>
        </w:rPr>
        <w:t>拉開包布</w:t>
      </w:r>
      <w:proofErr w:type="gramEnd"/>
      <w:r w:rsidRPr="0002602F">
        <w:rPr>
          <w:b w:val="0"/>
          <w:sz w:val="28"/>
          <w:szCs w:val="28"/>
        </w:rPr>
        <w:t>，不可</w:t>
      </w:r>
      <w:proofErr w:type="gramStart"/>
      <w:r w:rsidRPr="0002602F">
        <w:rPr>
          <w:b w:val="0"/>
          <w:sz w:val="28"/>
          <w:szCs w:val="28"/>
        </w:rPr>
        <w:t>接觸包布之內</w:t>
      </w:r>
      <w:proofErr w:type="gramEnd"/>
      <w:r w:rsidRPr="0002602F">
        <w:rPr>
          <w:b w:val="0"/>
          <w:sz w:val="28"/>
          <w:szCs w:val="28"/>
        </w:rPr>
        <w:t>面。</w:t>
      </w:r>
    </w:p>
    <w:p w:rsidR="00C73E6E" w:rsidRPr="0002602F" w:rsidRDefault="00C73E6E" w:rsidP="004075C8">
      <w:pPr>
        <w:pStyle w:val="17"/>
        <w:numPr>
          <w:ilvl w:val="0"/>
          <w:numId w:val="32"/>
        </w:numPr>
        <w:adjustRightInd w:val="0"/>
        <w:snapToGrid w:val="0"/>
        <w:spacing w:line="360" w:lineRule="auto"/>
        <w:jc w:val="left"/>
        <w:rPr>
          <w:b w:val="0"/>
          <w:sz w:val="28"/>
          <w:szCs w:val="28"/>
        </w:rPr>
      </w:pPr>
      <w:proofErr w:type="gramStart"/>
      <w:r w:rsidRPr="0002602F">
        <w:rPr>
          <w:b w:val="0"/>
          <w:sz w:val="28"/>
          <w:szCs w:val="28"/>
        </w:rPr>
        <w:t>打開近側的</w:t>
      </w:r>
      <w:proofErr w:type="gramEnd"/>
      <w:r w:rsidRPr="0002602F">
        <w:rPr>
          <w:b w:val="0"/>
          <w:sz w:val="28"/>
          <w:szCs w:val="28"/>
        </w:rPr>
        <w:t>內角，注意展開</w:t>
      </w:r>
      <w:proofErr w:type="gramStart"/>
      <w:r w:rsidRPr="0002602F">
        <w:rPr>
          <w:b w:val="0"/>
          <w:sz w:val="28"/>
          <w:szCs w:val="28"/>
        </w:rPr>
        <w:t>後勿觸</w:t>
      </w:r>
      <w:proofErr w:type="gramEnd"/>
      <w:r w:rsidRPr="0002602F">
        <w:rPr>
          <w:b w:val="0"/>
          <w:sz w:val="28"/>
          <w:szCs w:val="28"/>
        </w:rPr>
        <w:t>碰到身體。</w:t>
      </w:r>
    </w:p>
    <w:p w:rsidR="00C73E6E" w:rsidRPr="0002602F" w:rsidRDefault="00C73E6E" w:rsidP="004075C8">
      <w:pPr>
        <w:pStyle w:val="17"/>
        <w:numPr>
          <w:ilvl w:val="0"/>
          <w:numId w:val="31"/>
        </w:numPr>
        <w:adjustRightInd w:val="0"/>
        <w:snapToGrid w:val="0"/>
        <w:spacing w:line="360" w:lineRule="auto"/>
        <w:jc w:val="left"/>
        <w:rPr>
          <w:b w:val="0"/>
          <w:sz w:val="28"/>
          <w:szCs w:val="28"/>
        </w:rPr>
      </w:pPr>
      <w:r w:rsidRPr="0002602F">
        <w:rPr>
          <w:b w:val="0"/>
          <w:sz w:val="28"/>
          <w:szCs w:val="28"/>
        </w:rPr>
        <w:t>須檢查包內化學指示劑，是否完全變色，若無</w:t>
      </w:r>
      <w:proofErr w:type="gramStart"/>
      <w:r w:rsidRPr="0002602F">
        <w:rPr>
          <w:b w:val="0"/>
          <w:sz w:val="28"/>
          <w:szCs w:val="28"/>
        </w:rPr>
        <w:t>則此包物品</w:t>
      </w:r>
      <w:proofErr w:type="gramEnd"/>
      <w:r w:rsidRPr="0002602F">
        <w:rPr>
          <w:b w:val="0"/>
          <w:sz w:val="28"/>
          <w:szCs w:val="28"/>
        </w:rPr>
        <w:t>視為非</w:t>
      </w:r>
      <w:proofErr w:type="gramStart"/>
      <w:r w:rsidRPr="0002602F">
        <w:rPr>
          <w:b w:val="0"/>
          <w:sz w:val="28"/>
          <w:szCs w:val="28"/>
        </w:rPr>
        <w:t>無菌包</w:t>
      </w:r>
      <w:proofErr w:type="gramEnd"/>
      <w:r w:rsidRPr="0002602F">
        <w:rPr>
          <w:b w:val="0"/>
          <w:sz w:val="28"/>
          <w:szCs w:val="28"/>
        </w:rPr>
        <w:t>。</w:t>
      </w:r>
    </w:p>
    <w:p w:rsidR="00C73E6E" w:rsidRPr="0002602F" w:rsidRDefault="00C73E6E" w:rsidP="004075C8">
      <w:pPr>
        <w:pStyle w:val="17"/>
        <w:numPr>
          <w:ilvl w:val="0"/>
          <w:numId w:val="30"/>
        </w:numPr>
        <w:adjustRightInd w:val="0"/>
        <w:snapToGrid w:val="0"/>
        <w:spacing w:line="360" w:lineRule="auto"/>
        <w:jc w:val="left"/>
        <w:rPr>
          <w:b w:val="0"/>
          <w:sz w:val="28"/>
          <w:szCs w:val="28"/>
        </w:rPr>
      </w:pPr>
      <w:r w:rsidRPr="0002602F">
        <w:rPr>
          <w:b w:val="0"/>
          <w:sz w:val="28"/>
          <w:szCs w:val="28"/>
        </w:rPr>
        <w:t>將無菌物品放入無菌區</w:t>
      </w:r>
    </w:p>
    <w:p w:rsidR="00C73E6E" w:rsidRPr="0002602F" w:rsidRDefault="00C73E6E" w:rsidP="004075C8">
      <w:pPr>
        <w:pStyle w:val="17"/>
        <w:numPr>
          <w:ilvl w:val="0"/>
          <w:numId w:val="33"/>
        </w:numPr>
        <w:adjustRightInd w:val="0"/>
        <w:snapToGrid w:val="0"/>
        <w:spacing w:line="360" w:lineRule="auto"/>
        <w:jc w:val="left"/>
        <w:rPr>
          <w:b w:val="0"/>
          <w:sz w:val="28"/>
          <w:szCs w:val="28"/>
        </w:rPr>
      </w:pPr>
      <w:r w:rsidRPr="0002602F">
        <w:rPr>
          <w:b w:val="0"/>
          <w:sz w:val="28"/>
          <w:szCs w:val="28"/>
        </w:rPr>
        <w:t>取出</w:t>
      </w:r>
      <w:proofErr w:type="gramStart"/>
      <w:r w:rsidRPr="0002602F">
        <w:rPr>
          <w:b w:val="0"/>
          <w:sz w:val="28"/>
          <w:szCs w:val="28"/>
        </w:rPr>
        <w:t>無菌包</w:t>
      </w:r>
      <w:proofErr w:type="gramEnd"/>
      <w:r w:rsidRPr="0002602F">
        <w:rPr>
          <w:b w:val="0"/>
          <w:sz w:val="28"/>
          <w:szCs w:val="28"/>
        </w:rPr>
        <w:t>，確定有效日期、外包裝是否完整及滅菌指示是否變色，並撕下指示帶。</w:t>
      </w:r>
    </w:p>
    <w:p w:rsidR="00C73E6E" w:rsidRPr="0002602F" w:rsidRDefault="00C73E6E" w:rsidP="004075C8">
      <w:pPr>
        <w:pStyle w:val="17"/>
        <w:numPr>
          <w:ilvl w:val="0"/>
          <w:numId w:val="33"/>
        </w:numPr>
        <w:adjustRightInd w:val="0"/>
        <w:snapToGrid w:val="0"/>
        <w:spacing w:line="360" w:lineRule="auto"/>
        <w:jc w:val="left"/>
        <w:rPr>
          <w:b w:val="0"/>
          <w:sz w:val="28"/>
          <w:szCs w:val="28"/>
        </w:rPr>
      </w:pPr>
      <w:r w:rsidRPr="0002602F">
        <w:rPr>
          <w:b w:val="0"/>
          <w:sz w:val="28"/>
          <w:szCs w:val="28"/>
        </w:rPr>
        <w:lastRenderedPageBreak/>
        <w:t>依標準技術打開</w:t>
      </w:r>
      <w:proofErr w:type="gramStart"/>
      <w:r w:rsidRPr="0002602F">
        <w:rPr>
          <w:b w:val="0"/>
          <w:sz w:val="28"/>
          <w:szCs w:val="28"/>
        </w:rPr>
        <w:t>無菌包</w:t>
      </w:r>
      <w:proofErr w:type="gramEnd"/>
      <w:r>
        <w:rPr>
          <w:rFonts w:hint="eastAsia"/>
          <w:b w:val="0"/>
          <w:sz w:val="28"/>
          <w:szCs w:val="28"/>
        </w:rPr>
        <w:t>（</w:t>
      </w:r>
      <w:r w:rsidRPr="0002602F">
        <w:rPr>
          <w:b w:val="0"/>
          <w:sz w:val="28"/>
          <w:szCs w:val="28"/>
        </w:rPr>
        <w:t>手只能觸及包布之外面，拉開包布，不可接觸包布之內面</w:t>
      </w:r>
      <w:r>
        <w:rPr>
          <w:rFonts w:hint="eastAsia"/>
          <w:b w:val="0"/>
          <w:sz w:val="28"/>
          <w:szCs w:val="28"/>
        </w:rPr>
        <w:t>）</w:t>
      </w:r>
      <w:r w:rsidRPr="0002602F">
        <w:rPr>
          <w:b w:val="0"/>
          <w:sz w:val="28"/>
          <w:szCs w:val="28"/>
        </w:rPr>
        <w:t>，打開無菌包包布的四個角。</w:t>
      </w:r>
    </w:p>
    <w:p w:rsidR="00C73E6E" w:rsidRPr="0002602F" w:rsidRDefault="00C73E6E" w:rsidP="004075C8">
      <w:pPr>
        <w:pStyle w:val="17"/>
        <w:numPr>
          <w:ilvl w:val="0"/>
          <w:numId w:val="33"/>
        </w:numPr>
        <w:adjustRightInd w:val="0"/>
        <w:snapToGrid w:val="0"/>
        <w:spacing w:line="360" w:lineRule="auto"/>
        <w:jc w:val="left"/>
        <w:rPr>
          <w:b w:val="0"/>
          <w:sz w:val="28"/>
          <w:szCs w:val="28"/>
        </w:rPr>
      </w:pPr>
      <w:r w:rsidRPr="0002602F">
        <w:rPr>
          <w:b w:val="0"/>
          <w:sz w:val="28"/>
          <w:szCs w:val="28"/>
        </w:rPr>
        <w:t>雙手分離打開包裝，若為滅菌包一手由</w:t>
      </w:r>
      <w:proofErr w:type="gramStart"/>
      <w:r w:rsidRPr="0002602F">
        <w:rPr>
          <w:b w:val="0"/>
          <w:sz w:val="28"/>
          <w:szCs w:val="28"/>
        </w:rPr>
        <w:t>包布外抓包布內</w:t>
      </w:r>
      <w:proofErr w:type="gramEnd"/>
      <w:r w:rsidRPr="0002602F">
        <w:rPr>
          <w:b w:val="0"/>
          <w:sz w:val="28"/>
          <w:szCs w:val="28"/>
        </w:rPr>
        <w:t>之物品，另一手</w:t>
      </w:r>
      <w:proofErr w:type="gramStart"/>
      <w:r w:rsidRPr="0002602F">
        <w:rPr>
          <w:b w:val="0"/>
          <w:sz w:val="28"/>
          <w:szCs w:val="28"/>
        </w:rPr>
        <w:t>抓住包布的</w:t>
      </w:r>
      <w:proofErr w:type="gramEnd"/>
      <w:r w:rsidRPr="0002602F">
        <w:rPr>
          <w:b w:val="0"/>
          <w:sz w:val="28"/>
          <w:szCs w:val="28"/>
        </w:rPr>
        <w:t>四個角，拉</w:t>
      </w:r>
      <w:proofErr w:type="gramStart"/>
      <w:r w:rsidRPr="0002602F">
        <w:rPr>
          <w:b w:val="0"/>
          <w:sz w:val="28"/>
          <w:szCs w:val="28"/>
        </w:rPr>
        <w:t>至持包布</w:t>
      </w:r>
      <w:proofErr w:type="gramEnd"/>
      <w:r w:rsidRPr="0002602F">
        <w:rPr>
          <w:b w:val="0"/>
          <w:sz w:val="28"/>
          <w:szCs w:val="28"/>
        </w:rPr>
        <w:t>之手腕處，固定於此，以免被污染。</w:t>
      </w:r>
    </w:p>
    <w:p w:rsidR="00C73E6E" w:rsidRPr="0002602F" w:rsidRDefault="00C73E6E" w:rsidP="004075C8">
      <w:pPr>
        <w:pStyle w:val="17"/>
        <w:numPr>
          <w:ilvl w:val="0"/>
          <w:numId w:val="33"/>
        </w:numPr>
        <w:adjustRightInd w:val="0"/>
        <w:snapToGrid w:val="0"/>
        <w:spacing w:line="360" w:lineRule="auto"/>
        <w:jc w:val="left"/>
        <w:rPr>
          <w:b w:val="0"/>
          <w:sz w:val="28"/>
          <w:szCs w:val="28"/>
        </w:rPr>
      </w:pPr>
      <w:proofErr w:type="gramStart"/>
      <w:r w:rsidRPr="0002602F">
        <w:rPr>
          <w:b w:val="0"/>
          <w:sz w:val="28"/>
          <w:szCs w:val="28"/>
        </w:rPr>
        <w:t>距無菌區</w:t>
      </w:r>
      <w:proofErr w:type="gramEnd"/>
      <w:r w:rsidRPr="0002602F">
        <w:rPr>
          <w:b w:val="0"/>
          <w:sz w:val="28"/>
          <w:szCs w:val="28"/>
        </w:rPr>
        <w:t>10~15</w:t>
      </w:r>
      <w:r w:rsidRPr="0002602F">
        <w:rPr>
          <w:b w:val="0"/>
          <w:sz w:val="28"/>
          <w:szCs w:val="28"/>
        </w:rPr>
        <w:t>公分之高度，使其自然落入</w:t>
      </w:r>
      <w:proofErr w:type="gramStart"/>
      <w:r w:rsidRPr="0002602F">
        <w:rPr>
          <w:b w:val="0"/>
          <w:sz w:val="28"/>
          <w:szCs w:val="28"/>
        </w:rPr>
        <w:t>無菌區內</w:t>
      </w:r>
      <w:proofErr w:type="gramEnd"/>
      <w:r w:rsidRPr="0002602F">
        <w:rPr>
          <w:b w:val="0"/>
          <w:sz w:val="28"/>
          <w:szCs w:val="28"/>
        </w:rPr>
        <w:t>。</w:t>
      </w:r>
    </w:p>
    <w:p w:rsidR="00C73E6E" w:rsidRDefault="00C73E6E" w:rsidP="004075C8">
      <w:pPr>
        <w:pStyle w:val="17"/>
        <w:numPr>
          <w:ilvl w:val="0"/>
          <w:numId w:val="33"/>
        </w:numPr>
        <w:adjustRightInd w:val="0"/>
        <w:snapToGrid w:val="0"/>
        <w:spacing w:line="360" w:lineRule="auto"/>
        <w:jc w:val="left"/>
        <w:rPr>
          <w:b w:val="0"/>
          <w:sz w:val="28"/>
          <w:szCs w:val="28"/>
        </w:rPr>
      </w:pPr>
      <w:r w:rsidRPr="0002602F">
        <w:rPr>
          <w:b w:val="0"/>
          <w:sz w:val="28"/>
          <w:szCs w:val="28"/>
        </w:rPr>
        <w:t>不可越過無</w:t>
      </w:r>
      <w:proofErr w:type="gramStart"/>
      <w:r w:rsidRPr="0002602F">
        <w:rPr>
          <w:b w:val="0"/>
          <w:sz w:val="28"/>
          <w:szCs w:val="28"/>
        </w:rPr>
        <w:t>菌區展開包布</w:t>
      </w:r>
      <w:proofErr w:type="gramEnd"/>
      <w:r w:rsidRPr="0002602F">
        <w:rPr>
          <w:b w:val="0"/>
          <w:sz w:val="28"/>
          <w:szCs w:val="28"/>
        </w:rPr>
        <w:t>。</w:t>
      </w:r>
    </w:p>
    <w:p w:rsidR="001A59D2" w:rsidRPr="0002602F" w:rsidRDefault="001A59D2" w:rsidP="00353714">
      <w:pPr>
        <w:pStyle w:val="17"/>
        <w:numPr>
          <w:ilvl w:val="0"/>
          <w:numId w:val="33"/>
        </w:numPr>
        <w:adjustRightInd w:val="0"/>
        <w:snapToGrid w:val="0"/>
        <w:spacing w:line="360" w:lineRule="auto"/>
        <w:ind w:left="2410" w:hanging="490"/>
        <w:jc w:val="left"/>
        <w:rPr>
          <w:b w:val="0"/>
          <w:sz w:val="28"/>
          <w:szCs w:val="28"/>
        </w:rPr>
      </w:pPr>
      <w:r>
        <w:rPr>
          <w:rFonts w:hint="eastAsia"/>
          <w:b w:val="0"/>
          <w:sz w:val="28"/>
          <w:szCs w:val="28"/>
        </w:rPr>
        <w:t>若為</w:t>
      </w:r>
      <w:proofErr w:type="gramStart"/>
      <w:r>
        <w:rPr>
          <w:rFonts w:hint="eastAsia"/>
          <w:b w:val="0"/>
          <w:sz w:val="28"/>
          <w:szCs w:val="28"/>
        </w:rPr>
        <w:t>紙塑袋包裝</w:t>
      </w:r>
      <w:proofErr w:type="gramEnd"/>
      <w:r>
        <w:rPr>
          <w:rFonts w:hint="eastAsia"/>
          <w:b w:val="0"/>
          <w:sz w:val="28"/>
          <w:szCs w:val="28"/>
        </w:rPr>
        <w:t>亦應以此技術原則操作。</w:t>
      </w:r>
    </w:p>
    <w:p w:rsidR="00C73E6E" w:rsidRPr="0002602F" w:rsidRDefault="00C73E6E" w:rsidP="004075C8">
      <w:pPr>
        <w:pStyle w:val="17"/>
        <w:numPr>
          <w:ilvl w:val="0"/>
          <w:numId w:val="30"/>
        </w:numPr>
        <w:adjustRightInd w:val="0"/>
        <w:snapToGrid w:val="0"/>
        <w:spacing w:line="360" w:lineRule="auto"/>
        <w:jc w:val="left"/>
        <w:rPr>
          <w:b w:val="0"/>
          <w:sz w:val="28"/>
          <w:szCs w:val="28"/>
        </w:rPr>
      </w:pPr>
      <w:r w:rsidRPr="0002602F">
        <w:rPr>
          <w:b w:val="0"/>
          <w:sz w:val="28"/>
          <w:szCs w:val="28"/>
        </w:rPr>
        <w:t>無菌容器蓋子之拿取</w:t>
      </w:r>
    </w:p>
    <w:p w:rsidR="00C73E6E" w:rsidRPr="0002602F" w:rsidRDefault="00C73E6E" w:rsidP="004075C8">
      <w:pPr>
        <w:pStyle w:val="17"/>
        <w:numPr>
          <w:ilvl w:val="0"/>
          <w:numId w:val="34"/>
        </w:numPr>
        <w:adjustRightInd w:val="0"/>
        <w:snapToGrid w:val="0"/>
        <w:spacing w:line="360" w:lineRule="auto"/>
        <w:jc w:val="left"/>
        <w:rPr>
          <w:b w:val="0"/>
          <w:sz w:val="28"/>
          <w:szCs w:val="28"/>
        </w:rPr>
      </w:pPr>
      <w:r w:rsidRPr="0002602F">
        <w:rPr>
          <w:b w:val="0"/>
          <w:sz w:val="28"/>
          <w:szCs w:val="28"/>
        </w:rPr>
        <w:t>垂直提起容器蓋子，在視線範圍內，保持蓋子內面朝下。</w:t>
      </w:r>
    </w:p>
    <w:p w:rsidR="00C73E6E" w:rsidRPr="0002602F" w:rsidRDefault="00C73E6E" w:rsidP="004075C8">
      <w:pPr>
        <w:pStyle w:val="17"/>
        <w:numPr>
          <w:ilvl w:val="0"/>
          <w:numId w:val="34"/>
        </w:numPr>
        <w:adjustRightInd w:val="0"/>
        <w:snapToGrid w:val="0"/>
        <w:spacing w:line="360" w:lineRule="auto"/>
        <w:jc w:val="left"/>
        <w:rPr>
          <w:b w:val="0"/>
          <w:sz w:val="28"/>
          <w:szCs w:val="28"/>
        </w:rPr>
      </w:pPr>
      <w:r w:rsidRPr="0002602F">
        <w:rPr>
          <w:b w:val="0"/>
          <w:sz w:val="28"/>
          <w:szCs w:val="28"/>
        </w:rPr>
        <w:t>平行移開蓋子，若欲將蓋子置於桌上，則蓋子內面朝上。</w:t>
      </w:r>
    </w:p>
    <w:p w:rsidR="00C73E6E" w:rsidRPr="0002602F" w:rsidRDefault="00C73E6E" w:rsidP="004075C8">
      <w:pPr>
        <w:pStyle w:val="17"/>
        <w:numPr>
          <w:ilvl w:val="0"/>
          <w:numId w:val="34"/>
        </w:numPr>
        <w:adjustRightInd w:val="0"/>
        <w:snapToGrid w:val="0"/>
        <w:spacing w:line="360" w:lineRule="auto"/>
        <w:jc w:val="left"/>
        <w:rPr>
          <w:b w:val="0"/>
          <w:sz w:val="28"/>
          <w:szCs w:val="28"/>
        </w:rPr>
      </w:pPr>
      <w:r w:rsidRPr="0002602F">
        <w:rPr>
          <w:b w:val="0"/>
          <w:sz w:val="28"/>
          <w:szCs w:val="28"/>
        </w:rPr>
        <w:t>取桌上蓋子到空中，反轉蓋子使內面朝下</w:t>
      </w:r>
      <w:r w:rsidR="00353714" w:rsidRPr="0002602F">
        <w:rPr>
          <w:b w:val="0"/>
          <w:sz w:val="28"/>
          <w:szCs w:val="28"/>
        </w:rPr>
        <w:t>，</w:t>
      </w:r>
      <w:r w:rsidR="001A59D2">
        <w:rPr>
          <w:rFonts w:hint="eastAsia"/>
          <w:b w:val="0"/>
          <w:sz w:val="28"/>
          <w:szCs w:val="28"/>
        </w:rPr>
        <w:t>注意不能接觸到蓋子內側或邊緣。</w:t>
      </w:r>
    </w:p>
    <w:p w:rsidR="00C73E6E" w:rsidRPr="0002602F" w:rsidRDefault="00C73E6E" w:rsidP="004075C8">
      <w:pPr>
        <w:pStyle w:val="17"/>
        <w:numPr>
          <w:ilvl w:val="0"/>
          <w:numId w:val="34"/>
        </w:numPr>
        <w:adjustRightInd w:val="0"/>
        <w:snapToGrid w:val="0"/>
        <w:spacing w:line="360" w:lineRule="auto"/>
        <w:jc w:val="left"/>
        <w:rPr>
          <w:b w:val="0"/>
          <w:sz w:val="28"/>
          <w:szCs w:val="28"/>
        </w:rPr>
      </w:pPr>
      <w:r w:rsidRPr="0002602F">
        <w:rPr>
          <w:b w:val="0"/>
          <w:sz w:val="28"/>
          <w:szCs w:val="28"/>
        </w:rPr>
        <w:t>移至容器口，蓋上蓋子。</w:t>
      </w:r>
    </w:p>
    <w:p w:rsidR="00C73E6E" w:rsidRPr="0002602F" w:rsidRDefault="00C73E6E" w:rsidP="004075C8">
      <w:pPr>
        <w:pStyle w:val="17"/>
        <w:numPr>
          <w:ilvl w:val="0"/>
          <w:numId w:val="30"/>
        </w:numPr>
        <w:adjustRightInd w:val="0"/>
        <w:snapToGrid w:val="0"/>
        <w:spacing w:line="360" w:lineRule="auto"/>
        <w:jc w:val="left"/>
        <w:rPr>
          <w:b w:val="0"/>
          <w:sz w:val="28"/>
          <w:szCs w:val="28"/>
        </w:rPr>
      </w:pPr>
      <w:r w:rsidRPr="0002602F">
        <w:rPr>
          <w:b w:val="0"/>
          <w:sz w:val="28"/>
          <w:szCs w:val="28"/>
        </w:rPr>
        <w:t>自泡</w:t>
      </w:r>
      <w:proofErr w:type="gramStart"/>
      <w:r w:rsidRPr="0002602F">
        <w:rPr>
          <w:b w:val="0"/>
          <w:sz w:val="28"/>
          <w:szCs w:val="28"/>
        </w:rPr>
        <w:t>鑷</w:t>
      </w:r>
      <w:proofErr w:type="gramEnd"/>
      <w:r w:rsidRPr="0002602F">
        <w:rPr>
          <w:b w:val="0"/>
          <w:sz w:val="28"/>
          <w:szCs w:val="28"/>
        </w:rPr>
        <w:t>罐取出無菌鑷子</w:t>
      </w:r>
    </w:p>
    <w:p w:rsidR="00C73E6E" w:rsidRPr="0002602F" w:rsidRDefault="00C73E6E" w:rsidP="004075C8">
      <w:pPr>
        <w:pStyle w:val="17"/>
        <w:numPr>
          <w:ilvl w:val="0"/>
          <w:numId w:val="35"/>
        </w:numPr>
        <w:adjustRightInd w:val="0"/>
        <w:snapToGrid w:val="0"/>
        <w:spacing w:line="360" w:lineRule="auto"/>
        <w:jc w:val="left"/>
        <w:rPr>
          <w:b w:val="0"/>
          <w:sz w:val="28"/>
          <w:szCs w:val="28"/>
        </w:rPr>
      </w:pPr>
      <w:r w:rsidRPr="0002602F">
        <w:rPr>
          <w:b w:val="0"/>
          <w:sz w:val="28"/>
          <w:szCs w:val="28"/>
        </w:rPr>
        <w:t>以拇指及食指握住鑷子，使鑷子夾緊。</w:t>
      </w:r>
    </w:p>
    <w:p w:rsidR="00C73E6E" w:rsidRPr="0002602F" w:rsidRDefault="00C73E6E" w:rsidP="004075C8">
      <w:pPr>
        <w:pStyle w:val="17"/>
        <w:numPr>
          <w:ilvl w:val="0"/>
          <w:numId w:val="35"/>
        </w:numPr>
        <w:adjustRightInd w:val="0"/>
        <w:snapToGrid w:val="0"/>
        <w:spacing w:line="360" w:lineRule="auto"/>
        <w:jc w:val="left"/>
        <w:rPr>
          <w:b w:val="0"/>
          <w:sz w:val="28"/>
          <w:szCs w:val="28"/>
        </w:rPr>
      </w:pPr>
      <w:r w:rsidRPr="0002602F">
        <w:rPr>
          <w:b w:val="0"/>
          <w:sz w:val="28"/>
          <w:szCs w:val="28"/>
        </w:rPr>
        <w:t>將鑷子移至泡</w:t>
      </w:r>
      <w:proofErr w:type="gramStart"/>
      <w:r w:rsidRPr="0002602F">
        <w:rPr>
          <w:b w:val="0"/>
          <w:sz w:val="28"/>
          <w:szCs w:val="28"/>
        </w:rPr>
        <w:t>鑷</w:t>
      </w:r>
      <w:proofErr w:type="gramEnd"/>
      <w:r w:rsidRPr="0002602F">
        <w:rPr>
          <w:b w:val="0"/>
          <w:sz w:val="28"/>
          <w:szCs w:val="28"/>
        </w:rPr>
        <w:t>罐的中央。</w:t>
      </w:r>
    </w:p>
    <w:p w:rsidR="00C73E6E" w:rsidRPr="0002602F" w:rsidRDefault="00C73E6E" w:rsidP="004075C8">
      <w:pPr>
        <w:pStyle w:val="17"/>
        <w:numPr>
          <w:ilvl w:val="0"/>
          <w:numId w:val="35"/>
        </w:numPr>
        <w:adjustRightInd w:val="0"/>
        <w:snapToGrid w:val="0"/>
        <w:spacing w:line="360" w:lineRule="auto"/>
        <w:jc w:val="left"/>
        <w:rPr>
          <w:b w:val="0"/>
          <w:sz w:val="28"/>
          <w:szCs w:val="28"/>
        </w:rPr>
      </w:pPr>
      <w:r w:rsidRPr="0002602F">
        <w:rPr>
          <w:b w:val="0"/>
          <w:sz w:val="28"/>
          <w:szCs w:val="28"/>
        </w:rPr>
        <w:t>保持鑷子朝下，且在腰部以上，肩部以下視線範圍內，垂直取出鑷子，避免觸碰泡</w:t>
      </w:r>
      <w:proofErr w:type="gramStart"/>
      <w:r w:rsidRPr="0002602F">
        <w:rPr>
          <w:b w:val="0"/>
          <w:sz w:val="28"/>
          <w:szCs w:val="28"/>
        </w:rPr>
        <w:t>鑷</w:t>
      </w:r>
      <w:proofErr w:type="gramEnd"/>
      <w:r w:rsidRPr="0002602F">
        <w:rPr>
          <w:b w:val="0"/>
          <w:sz w:val="28"/>
          <w:szCs w:val="28"/>
        </w:rPr>
        <w:t>罐</w:t>
      </w:r>
      <w:proofErr w:type="gramStart"/>
      <w:r w:rsidRPr="0002602F">
        <w:rPr>
          <w:b w:val="0"/>
          <w:sz w:val="28"/>
          <w:szCs w:val="28"/>
        </w:rPr>
        <w:t>罐</w:t>
      </w:r>
      <w:proofErr w:type="gramEnd"/>
      <w:r w:rsidRPr="0002602F">
        <w:rPr>
          <w:b w:val="0"/>
          <w:sz w:val="28"/>
          <w:szCs w:val="28"/>
        </w:rPr>
        <w:t>口及內面。</w:t>
      </w:r>
    </w:p>
    <w:p w:rsidR="00C73E6E" w:rsidRPr="0002602F" w:rsidRDefault="00C73E6E" w:rsidP="004075C8">
      <w:pPr>
        <w:pStyle w:val="17"/>
        <w:numPr>
          <w:ilvl w:val="0"/>
          <w:numId w:val="35"/>
        </w:numPr>
        <w:adjustRightInd w:val="0"/>
        <w:snapToGrid w:val="0"/>
        <w:spacing w:line="360" w:lineRule="auto"/>
        <w:jc w:val="left"/>
        <w:rPr>
          <w:b w:val="0"/>
          <w:sz w:val="28"/>
          <w:szCs w:val="28"/>
        </w:rPr>
      </w:pPr>
      <w:r w:rsidRPr="0002602F">
        <w:rPr>
          <w:b w:val="0"/>
          <w:sz w:val="28"/>
          <w:szCs w:val="28"/>
        </w:rPr>
        <w:t>鬆開</w:t>
      </w:r>
      <w:proofErr w:type="gramStart"/>
      <w:r w:rsidRPr="0002602F">
        <w:rPr>
          <w:b w:val="0"/>
          <w:sz w:val="28"/>
          <w:szCs w:val="28"/>
        </w:rPr>
        <w:t>鑷柄後</w:t>
      </w:r>
      <w:proofErr w:type="gramEnd"/>
      <w:r w:rsidRPr="0002602F">
        <w:rPr>
          <w:b w:val="0"/>
          <w:sz w:val="28"/>
          <w:szCs w:val="28"/>
        </w:rPr>
        <w:t>使用，隨時保持鑷子垂直向下。</w:t>
      </w:r>
    </w:p>
    <w:p w:rsidR="00C73E6E" w:rsidRPr="0002602F" w:rsidRDefault="00C73E6E" w:rsidP="004075C8">
      <w:pPr>
        <w:pStyle w:val="17"/>
        <w:numPr>
          <w:ilvl w:val="0"/>
          <w:numId w:val="35"/>
        </w:numPr>
        <w:adjustRightInd w:val="0"/>
        <w:snapToGrid w:val="0"/>
        <w:spacing w:line="360" w:lineRule="auto"/>
        <w:jc w:val="left"/>
        <w:rPr>
          <w:b w:val="0"/>
          <w:sz w:val="28"/>
          <w:szCs w:val="28"/>
        </w:rPr>
      </w:pPr>
      <w:r w:rsidRPr="0002602F">
        <w:rPr>
          <w:b w:val="0"/>
          <w:sz w:val="28"/>
          <w:szCs w:val="28"/>
        </w:rPr>
        <w:t>用畢後夾緊</w:t>
      </w:r>
      <w:proofErr w:type="gramStart"/>
      <w:r w:rsidRPr="0002602F">
        <w:rPr>
          <w:b w:val="0"/>
          <w:sz w:val="28"/>
          <w:szCs w:val="28"/>
        </w:rPr>
        <w:t>鑷柄後</w:t>
      </w:r>
      <w:proofErr w:type="gramEnd"/>
      <w:r w:rsidRPr="0002602F">
        <w:rPr>
          <w:b w:val="0"/>
          <w:sz w:val="28"/>
          <w:szCs w:val="28"/>
        </w:rPr>
        <w:t>，鑷子垂直由泡</w:t>
      </w:r>
      <w:proofErr w:type="gramStart"/>
      <w:r w:rsidRPr="0002602F">
        <w:rPr>
          <w:b w:val="0"/>
          <w:sz w:val="28"/>
          <w:szCs w:val="28"/>
        </w:rPr>
        <w:t>鑷</w:t>
      </w:r>
      <w:proofErr w:type="gramEnd"/>
      <w:r w:rsidRPr="0002602F">
        <w:rPr>
          <w:b w:val="0"/>
          <w:sz w:val="28"/>
          <w:szCs w:val="28"/>
        </w:rPr>
        <w:t>罐中央置入，避免觸碰泡</w:t>
      </w:r>
      <w:proofErr w:type="gramStart"/>
      <w:r w:rsidRPr="0002602F">
        <w:rPr>
          <w:b w:val="0"/>
          <w:sz w:val="28"/>
          <w:szCs w:val="28"/>
        </w:rPr>
        <w:t>鑷</w:t>
      </w:r>
      <w:proofErr w:type="gramEnd"/>
      <w:r w:rsidRPr="0002602F">
        <w:rPr>
          <w:b w:val="0"/>
          <w:sz w:val="28"/>
          <w:szCs w:val="28"/>
        </w:rPr>
        <w:t>罐</w:t>
      </w:r>
      <w:proofErr w:type="gramStart"/>
      <w:r w:rsidRPr="0002602F">
        <w:rPr>
          <w:b w:val="0"/>
          <w:sz w:val="28"/>
          <w:szCs w:val="28"/>
        </w:rPr>
        <w:t>罐</w:t>
      </w:r>
      <w:proofErr w:type="gramEnd"/>
      <w:r w:rsidRPr="0002602F">
        <w:rPr>
          <w:b w:val="0"/>
          <w:sz w:val="28"/>
          <w:szCs w:val="28"/>
        </w:rPr>
        <w:t>口。</w:t>
      </w:r>
    </w:p>
    <w:p w:rsidR="00C73E6E" w:rsidRPr="0002602F" w:rsidRDefault="00C73E6E" w:rsidP="004075C8">
      <w:pPr>
        <w:pStyle w:val="17"/>
        <w:numPr>
          <w:ilvl w:val="0"/>
          <w:numId w:val="30"/>
        </w:numPr>
        <w:adjustRightInd w:val="0"/>
        <w:snapToGrid w:val="0"/>
        <w:spacing w:line="360" w:lineRule="auto"/>
        <w:jc w:val="left"/>
        <w:rPr>
          <w:b w:val="0"/>
          <w:sz w:val="28"/>
          <w:szCs w:val="28"/>
        </w:rPr>
      </w:pPr>
      <w:r w:rsidRPr="0002602F">
        <w:rPr>
          <w:b w:val="0"/>
          <w:sz w:val="28"/>
          <w:szCs w:val="28"/>
        </w:rPr>
        <w:t>取用無菌溶液</w:t>
      </w:r>
    </w:p>
    <w:p w:rsidR="00C73E6E" w:rsidRPr="0002602F" w:rsidRDefault="00C73E6E" w:rsidP="004075C8">
      <w:pPr>
        <w:pStyle w:val="17"/>
        <w:numPr>
          <w:ilvl w:val="0"/>
          <w:numId w:val="36"/>
        </w:numPr>
        <w:adjustRightInd w:val="0"/>
        <w:snapToGrid w:val="0"/>
        <w:spacing w:line="360" w:lineRule="auto"/>
        <w:jc w:val="left"/>
        <w:rPr>
          <w:b w:val="0"/>
          <w:sz w:val="28"/>
          <w:szCs w:val="28"/>
        </w:rPr>
      </w:pPr>
      <w:r w:rsidRPr="0002602F">
        <w:rPr>
          <w:b w:val="0"/>
          <w:sz w:val="28"/>
          <w:szCs w:val="28"/>
        </w:rPr>
        <w:t>確定溶液的名稱及有效日期。</w:t>
      </w:r>
    </w:p>
    <w:p w:rsidR="00C73E6E" w:rsidRPr="0002602F" w:rsidRDefault="00C73E6E" w:rsidP="004075C8">
      <w:pPr>
        <w:pStyle w:val="17"/>
        <w:numPr>
          <w:ilvl w:val="0"/>
          <w:numId w:val="36"/>
        </w:numPr>
        <w:adjustRightInd w:val="0"/>
        <w:snapToGrid w:val="0"/>
        <w:spacing w:line="360" w:lineRule="auto"/>
        <w:jc w:val="left"/>
        <w:rPr>
          <w:b w:val="0"/>
          <w:sz w:val="28"/>
          <w:szCs w:val="28"/>
        </w:rPr>
      </w:pPr>
      <w:r w:rsidRPr="0002602F">
        <w:rPr>
          <w:b w:val="0"/>
          <w:sz w:val="28"/>
          <w:szCs w:val="28"/>
        </w:rPr>
        <w:lastRenderedPageBreak/>
        <w:t>打開瓶蓋。</w:t>
      </w:r>
    </w:p>
    <w:p w:rsidR="00C73E6E" w:rsidRPr="0002602F" w:rsidRDefault="00C73E6E" w:rsidP="004075C8">
      <w:pPr>
        <w:pStyle w:val="17"/>
        <w:numPr>
          <w:ilvl w:val="0"/>
          <w:numId w:val="36"/>
        </w:numPr>
        <w:adjustRightInd w:val="0"/>
        <w:snapToGrid w:val="0"/>
        <w:spacing w:line="360" w:lineRule="auto"/>
        <w:jc w:val="left"/>
        <w:rPr>
          <w:b w:val="0"/>
          <w:sz w:val="28"/>
          <w:szCs w:val="28"/>
        </w:rPr>
      </w:pPr>
      <w:r w:rsidRPr="0002602F">
        <w:rPr>
          <w:b w:val="0"/>
          <w:sz w:val="28"/>
          <w:szCs w:val="28"/>
        </w:rPr>
        <w:t>將瓶蓋內面朝上置於桌面上。</w:t>
      </w:r>
    </w:p>
    <w:p w:rsidR="00C73E6E" w:rsidRPr="0002602F" w:rsidRDefault="00C73E6E" w:rsidP="004075C8">
      <w:pPr>
        <w:pStyle w:val="17"/>
        <w:numPr>
          <w:ilvl w:val="0"/>
          <w:numId w:val="36"/>
        </w:numPr>
        <w:adjustRightInd w:val="0"/>
        <w:snapToGrid w:val="0"/>
        <w:spacing w:line="360" w:lineRule="auto"/>
        <w:jc w:val="left"/>
        <w:rPr>
          <w:b w:val="0"/>
          <w:sz w:val="28"/>
          <w:szCs w:val="28"/>
        </w:rPr>
      </w:pPr>
      <w:r w:rsidRPr="0002602F">
        <w:rPr>
          <w:b w:val="0"/>
          <w:sz w:val="28"/>
          <w:szCs w:val="28"/>
        </w:rPr>
        <w:t>倒</w:t>
      </w:r>
      <w:r w:rsidR="001A59D2">
        <w:rPr>
          <w:rFonts w:hint="eastAsia"/>
          <w:b w:val="0"/>
          <w:sz w:val="28"/>
          <w:szCs w:val="28"/>
        </w:rPr>
        <w:t>出</w:t>
      </w:r>
      <w:r w:rsidRPr="0002602F">
        <w:rPr>
          <w:b w:val="0"/>
          <w:sz w:val="28"/>
          <w:szCs w:val="28"/>
        </w:rPr>
        <w:t>所需之溶液於無菌容器中，勿使溶液濺出</w:t>
      </w:r>
      <w:proofErr w:type="gramStart"/>
      <w:r w:rsidRPr="0002602F">
        <w:rPr>
          <w:b w:val="0"/>
          <w:sz w:val="28"/>
          <w:szCs w:val="28"/>
        </w:rPr>
        <w:t>或沿瓶口</w:t>
      </w:r>
      <w:proofErr w:type="gramEnd"/>
      <w:r w:rsidRPr="0002602F">
        <w:rPr>
          <w:b w:val="0"/>
          <w:sz w:val="28"/>
          <w:szCs w:val="28"/>
        </w:rPr>
        <w:t>瓶身流入</w:t>
      </w:r>
      <w:proofErr w:type="gramStart"/>
      <w:r w:rsidRPr="0002602F">
        <w:rPr>
          <w:b w:val="0"/>
          <w:sz w:val="28"/>
          <w:szCs w:val="28"/>
        </w:rPr>
        <w:t>無菌區內</w:t>
      </w:r>
      <w:proofErr w:type="gramEnd"/>
      <w:r w:rsidRPr="0002602F">
        <w:rPr>
          <w:b w:val="0"/>
          <w:sz w:val="28"/>
          <w:szCs w:val="28"/>
        </w:rPr>
        <w:t>。</w:t>
      </w:r>
    </w:p>
    <w:p w:rsidR="00C73E6E" w:rsidRPr="0002602F" w:rsidRDefault="00C73E6E" w:rsidP="004075C8">
      <w:pPr>
        <w:pStyle w:val="17"/>
        <w:numPr>
          <w:ilvl w:val="0"/>
          <w:numId w:val="36"/>
        </w:numPr>
        <w:adjustRightInd w:val="0"/>
        <w:snapToGrid w:val="0"/>
        <w:spacing w:line="360" w:lineRule="auto"/>
        <w:jc w:val="left"/>
        <w:rPr>
          <w:b w:val="0"/>
          <w:sz w:val="28"/>
          <w:szCs w:val="28"/>
        </w:rPr>
      </w:pPr>
      <w:r w:rsidRPr="0002602F">
        <w:rPr>
          <w:b w:val="0"/>
          <w:sz w:val="28"/>
          <w:szCs w:val="28"/>
        </w:rPr>
        <w:t>保持瓶口乾燥及瓶子外觀潔淨</w:t>
      </w:r>
      <w:r>
        <w:rPr>
          <w:rFonts w:hint="eastAsia"/>
          <w:b w:val="0"/>
          <w:sz w:val="28"/>
          <w:szCs w:val="28"/>
        </w:rPr>
        <w:t>，必要時</w:t>
      </w:r>
      <w:r w:rsidRPr="0002602F">
        <w:rPr>
          <w:b w:val="0"/>
          <w:sz w:val="28"/>
          <w:szCs w:val="28"/>
        </w:rPr>
        <w:t>以無菌紗布之</w:t>
      </w:r>
      <w:proofErr w:type="gramStart"/>
      <w:r w:rsidRPr="0002602F">
        <w:rPr>
          <w:b w:val="0"/>
          <w:sz w:val="28"/>
          <w:szCs w:val="28"/>
        </w:rPr>
        <w:t>無菌面</w:t>
      </w:r>
      <w:proofErr w:type="gramEnd"/>
      <w:r w:rsidRPr="0002602F">
        <w:rPr>
          <w:b w:val="0"/>
          <w:sz w:val="28"/>
          <w:szCs w:val="28"/>
        </w:rPr>
        <w:t>，從瓶口向下擦拭瓶口</w:t>
      </w:r>
      <w:proofErr w:type="gramStart"/>
      <w:r w:rsidRPr="0002602F">
        <w:rPr>
          <w:b w:val="0"/>
          <w:sz w:val="28"/>
          <w:szCs w:val="28"/>
        </w:rPr>
        <w:t>外圍，</w:t>
      </w:r>
      <w:proofErr w:type="gramEnd"/>
      <w:r w:rsidRPr="0002602F">
        <w:rPr>
          <w:b w:val="0"/>
          <w:sz w:val="28"/>
          <w:szCs w:val="28"/>
        </w:rPr>
        <w:t>不可反覆擦拭。</w:t>
      </w:r>
    </w:p>
    <w:p w:rsidR="00C73E6E" w:rsidRPr="0002602F" w:rsidRDefault="00C73E6E" w:rsidP="008C5D84">
      <w:pPr>
        <w:pStyle w:val="17"/>
        <w:numPr>
          <w:ilvl w:val="0"/>
          <w:numId w:val="27"/>
        </w:numPr>
        <w:adjustRightInd w:val="0"/>
        <w:snapToGrid w:val="0"/>
        <w:spacing w:line="360" w:lineRule="auto"/>
        <w:jc w:val="left"/>
        <w:outlineLvl w:val="1"/>
        <w:rPr>
          <w:b w:val="0"/>
          <w:sz w:val="28"/>
          <w:szCs w:val="28"/>
        </w:rPr>
      </w:pPr>
      <w:bookmarkStart w:id="11" w:name="_Toc496798135"/>
      <w:r w:rsidRPr="0002602F">
        <w:rPr>
          <w:b w:val="0"/>
          <w:sz w:val="28"/>
          <w:szCs w:val="28"/>
        </w:rPr>
        <w:t>注意事項</w:t>
      </w:r>
      <w:bookmarkEnd w:id="11"/>
    </w:p>
    <w:p w:rsidR="00C73E6E" w:rsidRPr="0002602F" w:rsidRDefault="00C73E6E" w:rsidP="004075C8">
      <w:pPr>
        <w:pStyle w:val="17"/>
        <w:numPr>
          <w:ilvl w:val="1"/>
          <w:numId w:val="27"/>
        </w:numPr>
        <w:adjustRightInd w:val="0"/>
        <w:snapToGrid w:val="0"/>
        <w:spacing w:line="360" w:lineRule="auto"/>
        <w:ind w:left="1134" w:hanging="654"/>
        <w:jc w:val="left"/>
        <w:rPr>
          <w:b w:val="0"/>
          <w:sz w:val="28"/>
          <w:szCs w:val="28"/>
        </w:rPr>
      </w:pPr>
      <w:r w:rsidRPr="0002602F">
        <w:rPr>
          <w:b w:val="0"/>
          <w:sz w:val="28"/>
          <w:szCs w:val="28"/>
        </w:rPr>
        <w:t>若無法避免面對</w:t>
      </w:r>
      <w:proofErr w:type="gramStart"/>
      <w:r w:rsidRPr="0002602F">
        <w:rPr>
          <w:b w:val="0"/>
          <w:sz w:val="28"/>
          <w:szCs w:val="28"/>
        </w:rPr>
        <w:t>無菌區說話</w:t>
      </w:r>
      <w:proofErr w:type="gramEnd"/>
      <w:r w:rsidRPr="0002602F">
        <w:rPr>
          <w:b w:val="0"/>
          <w:sz w:val="28"/>
          <w:szCs w:val="28"/>
        </w:rPr>
        <w:t>，應使用口罩。</w:t>
      </w:r>
    </w:p>
    <w:p w:rsidR="00C73E6E" w:rsidRPr="0002602F" w:rsidRDefault="00C73E6E" w:rsidP="004075C8">
      <w:pPr>
        <w:pStyle w:val="17"/>
        <w:numPr>
          <w:ilvl w:val="1"/>
          <w:numId w:val="27"/>
        </w:numPr>
        <w:adjustRightInd w:val="0"/>
        <w:snapToGrid w:val="0"/>
        <w:spacing w:line="360" w:lineRule="auto"/>
        <w:ind w:left="1134" w:hanging="654"/>
        <w:jc w:val="left"/>
        <w:rPr>
          <w:b w:val="0"/>
          <w:sz w:val="28"/>
          <w:szCs w:val="28"/>
        </w:rPr>
      </w:pPr>
      <w:r w:rsidRPr="0002602F">
        <w:rPr>
          <w:b w:val="0"/>
          <w:sz w:val="28"/>
          <w:szCs w:val="28"/>
        </w:rPr>
        <w:t>對物品滅菌之完整性有所質疑時，則不應使用，應重新</w:t>
      </w:r>
      <w:r w:rsidR="001A59D2">
        <w:rPr>
          <w:rFonts w:hint="eastAsia"/>
          <w:b w:val="0"/>
          <w:sz w:val="28"/>
          <w:szCs w:val="28"/>
        </w:rPr>
        <w:t>清潔、</w:t>
      </w:r>
      <w:r>
        <w:rPr>
          <w:rFonts w:hint="eastAsia"/>
          <w:b w:val="0"/>
          <w:sz w:val="28"/>
          <w:szCs w:val="28"/>
        </w:rPr>
        <w:t>打</w:t>
      </w:r>
      <w:r>
        <w:rPr>
          <w:b w:val="0"/>
          <w:sz w:val="28"/>
          <w:szCs w:val="28"/>
        </w:rPr>
        <w:t>包再</w:t>
      </w:r>
      <w:r w:rsidRPr="0002602F">
        <w:rPr>
          <w:b w:val="0"/>
          <w:sz w:val="28"/>
          <w:szCs w:val="28"/>
        </w:rPr>
        <w:t>滅菌。</w:t>
      </w:r>
    </w:p>
    <w:p w:rsidR="00C73E6E" w:rsidRPr="0002602F" w:rsidRDefault="00C73E6E" w:rsidP="004075C8">
      <w:pPr>
        <w:pStyle w:val="17"/>
        <w:numPr>
          <w:ilvl w:val="1"/>
          <w:numId w:val="27"/>
        </w:numPr>
        <w:adjustRightInd w:val="0"/>
        <w:snapToGrid w:val="0"/>
        <w:spacing w:line="360" w:lineRule="auto"/>
        <w:ind w:left="1134" w:hanging="654"/>
        <w:jc w:val="left"/>
        <w:rPr>
          <w:b w:val="0"/>
          <w:sz w:val="28"/>
          <w:szCs w:val="28"/>
        </w:rPr>
      </w:pPr>
      <w:r w:rsidRPr="0002602F">
        <w:rPr>
          <w:b w:val="0"/>
          <w:sz w:val="28"/>
          <w:szCs w:val="28"/>
        </w:rPr>
        <w:t>使用無菌物品時，標籤不明者不可使用。</w:t>
      </w:r>
    </w:p>
    <w:p w:rsidR="00C73E6E" w:rsidRPr="0002602F" w:rsidRDefault="00C73E6E" w:rsidP="008C5D84">
      <w:pPr>
        <w:pStyle w:val="17"/>
        <w:numPr>
          <w:ilvl w:val="0"/>
          <w:numId w:val="27"/>
        </w:numPr>
        <w:adjustRightInd w:val="0"/>
        <w:snapToGrid w:val="0"/>
        <w:spacing w:line="360" w:lineRule="auto"/>
        <w:jc w:val="left"/>
        <w:outlineLvl w:val="1"/>
        <w:rPr>
          <w:b w:val="0"/>
          <w:sz w:val="28"/>
          <w:szCs w:val="28"/>
        </w:rPr>
      </w:pPr>
      <w:bookmarkStart w:id="12" w:name="_Toc496798136"/>
      <w:r w:rsidRPr="0002602F">
        <w:rPr>
          <w:b w:val="0"/>
          <w:sz w:val="28"/>
          <w:szCs w:val="28"/>
        </w:rPr>
        <w:t>參考文獻</w:t>
      </w:r>
      <w:bookmarkEnd w:id="12"/>
    </w:p>
    <w:bookmarkEnd w:id="7"/>
    <w:bookmarkEnd w:id="8"/>
    <w:p w:rsidR="00C73E6E" w:rsidRPr="002412C9" w:rsidRDefault="00C73E6E" w:rsidP="00AB65D7">
      <w:pPr>
        <w:numPr>
          <w:ilvl w:val="0"/>
          <w:numId w:val="26"/>
        </w:numPr>
        <w:adjustRightInd w:val="0"/>
        <w:snapToGrid w:val="0"/>
        <w:spacing w:line="360" w:lineRule="auto"/>
        <w:jc w:val="both"/>
        <w:rPr>
          <w:rFonts w:eastAsia="標楷體"/>
          <w:sz w:val="28"/>
          <w:szCs w:val="28"/>
        </w:rPr>
      </w:pPr>
      <w:r w:rsidRPr="002412C9">
        <w:rPr>
          <w:rFonts w:eastAsia="標楷體" w:hint="eastAsia"/>
          <w:sz w:val="28"/>
          <w:szCs w:val="28"/>
        </w:rPr>
        <w:t>王桂芸</w:t>
      </w:r>
      <w:r w:rsidR="002412C9" w:rsidRPr="00AB65D7">
        <w:rPr>
          <w:rFonts w:eastAsia="標楷體" w:hint="eastAsia"/>
          <w:sz w:val="28"/>
          <w:szCs w:val="28"/>
        </w:rPr>
        <w:t>等</w:t>
      </w:r>
      <w:r w:rsidR="002412C9" w:rsidRPr="00AB65D7">
        <w:rPr>
          <w:rFonts w:eastAsia="標楷體"/>
          <w:sz w:val="28"/>
          <w:szCs w:val="28"/>
        </w:rPr>
        <w:t>/</w:t>
      </w:r>
      <w:r w:rsidR="002412C9" w:rsidRPr="00AB65D7">
        <w:rPr>
          <w:rFonts w:eastAsia="標楷體" w:hint="eastAsia"/>
          <w:sz w:val="28"/>
          <w:szCs w:val="28"/>
        </w:rPr>
        <w:t>編著</w:t>
      </w:r>
      <w:r w:rsidRPr="002412C9">
        <w:rPr>
          <w:rFonts w:eastAsia="標楷體" w:hint="eastAsia"/>
          <w:sz w:val="28"/>
          <w:szCs w:val="28"/>
        </w:rPr>
        <w:t>。基本護理學</w:t>
      </w:r>
      <w:r w:rsidRPr="002412C9">
        <w:rPr>
          <w:rFonts w:eastAsia="標楷體"/>
          <w:sz w:val="28"/>
          <w:szCs w:val="28"/>
        </w:rPr>
        <w:t>(</w:t>
      </w:r>
      <w:r w:rsidRPr="002412C9">
        <w:rPr>
          <w:rFonts w:eastAsia="標楷體" w:hint="eastAsia"/>
          <w:sz w:val="28"/>
          <w:szCs w:val="28"/>
        </w:rPr>
        <w:t>上</w:t>
      </w:r>
      <w:r w:rsidRPr="002412C9">
        <w:rPr>
          <w:rFonts w:eastAsia="標楷體"/>
          <w:sz w:val="28"/>
          <w:szCs w:val="28"/>
        </w:rPr>
        <w:t>)</w:t>
      </w:r>
      <w:r w:rsidRPr="002412C9">
        <w:rPr>
          <w:rFonts w:eastAsia="標楷體" w:hint="eastAsia"/>
          <w:sz w:val="28"/>
          <w:szCs w:val="28"/>
        </w:rPr>
        <w:t>。永大，台北。</w:t>
      </w:r>
      <w:r w:rsidRPr="002412C9">
        <w:rPr>
          <w:rFonts w:eastAsia="標楷體"/>
          <w:sz w:val="28"/>
          <w:szCs w:val="28"/>
        </w:rPr>
        <w:t>2014</w:t>
      </w:r>
      <w:r w:rsidRPr="002412C9">
        <w:rPr>
          <w:rFonts w:eastAsia="標楷體" w:hint="eastAsia"/>
          <w:sz w:val="28"/>
          <w:szCs w:val="28"/>
        </w:rPr>
        <w:t>。</w:t>
      </w:r>
    </w:p>
    <w:p w:rsidR="00C73E6E" w:rsidRPr="002412C9" w:rsidRDefault="00C73E6E" w:rsidP="00AB65D7">
      <w:pPr>
        <w:numPr>
          <w:ilvl w:val="0"/>
          <w:numId w:val="26"/>
        </w:numPr>
        <w:adjustRightInd w:val="0"/>
        <w:snapToGrid w:val="0"/>
        <w:spacing w:line="360" w:lineRule="auto"/>
        <w:jc w:val="both"/>
        <w:rPr>
          <w:rFonts w:eastAsia="標楷體"/>
          <w:sz w:val="28"/>
          <w:szCs w:val="28"/>
        </w:rPr>
      </w:pPr>
      <w:r w:rsidRPr="002412C9">
        <w:rPr>
          <w:rFonts w:eastAsia="標楷體" w:hint="eastAsia"/>
          <w:sz w:val="28"/>
          <w:szCs w:val="28"/>
        </w:rPr>
        <w:t>王月琴</w:t>
      </w:r>
      <w:r w:rsidR="002412C9" w:rsidRPr="00AB65D7">
        <w:rPr>
          <w:rFonts w:eastAsia="標楷體" w:hint="eastAsia"/>
          <w:sz w:val="28"/>
          <w:szCs w:val="28"/>
        </w:rPr>
        <w:t>等</w:t>
      </w:r>
      <w:r w:rsidR="002412C9" w:rsidRPr="00AB65D7">
        <w:rPr>
          <w:rFonts w:eastAsia="標楷體"/>
          <w:sz w:val="28"/>
          <w:szCs w:val="28"/>
        </w:rPr>
        <w:t>/</w:t>
      </w:r>
      <w:r w:rsidR="002412C9" w:rsidRPr="00AB65D7">
        <w:rPr>
          <w:rFonts w:eastAsia="標楷體" w:hint="eastAsia"/>
          <w:sz w:val="28"/>
          <w:szCs w:val="28"/>
        </w:rPr>
        <w:t>編著</w:t>
      </w:r>
      <w:r w:rsidRPr="002412C9">
        <w:rPr>
          <w:rFonts w:eastAsia="標楷體" w:hint="eastAsia"/>
          <w:sz w:val="28"/>
          <w:szCs w:val="28"/>
        </w:rPr>
        <w:t>。基本護理學</w:t>
      </w:r>
      <w:r w:rsidRPr="002412C9">
        <w:rPr>
          <w:rFonts w:eastAsia="標楷體"/>
          <w:sz w:val="28"/>
          <w:szCs w:val="28"/>
        </w:rPr>
        <w:t>(</w:t>
      </w:r>
      <w:r w:rsidRPr="002412C9">
        <w:rPr>
          <w:rFonts w:eastAsia="標楷體" w:hint="eastAsia"/>
          <w:sz w:val="28"/>
          <w:szCs w:val="28"/>
        </w:rPr>
        <w:t>七版</w:t>
      </w:r>
      <w:r w:rsidRPr="002412C9">
        <w:rPr>
          <w:rFonts w:eastAsia="標楷體"/>
          <w:sz w:val="28"/>
          <w:szCs w:val="28"/>
        </w:rPr>
        <w:t>)(</w:t>
      </w:r>
      <w:r w:rsidRPr="002412C9">
        <w:rPr>
          <w:rFonts w:eastAsia="標楷體" w:hint="eastAsia"/>
          <w:sz w:val="28"/>
          <w:szCs w:val="28"/>
        </w:rPr>
        <w:t>上冊</w:t>
      </w:r>
      <w:r w:rsidRPr="002412C9">
        <w:rPr>
          <w:rFonts w:eastAsia="標楷體"/>
          <w:sz w:val="28"/>
          <w:szCs w:val="28"/>
        </w:rPr>
        <w:t xml:space="preserve">) </w:t>
      </w:r>
      <w:r w:rsidRPr="002412C9">
        <w:rPr>
          <w:rFonts w:eastAsia="標楷體" w:hint="eastAsia"/>
          <w:sz w:val="28"/>
          <w:szCs w:val="28"/>
        </w:rPr>
        <w:t>。永大，台北。</w:t>
      </w:r>
      <w:r w:rsidRPr="002412C9">
        <w:rPr>
          <w:rFonts w:eastAsia="標楷體"/>
          <w:sz w:val="28"/>
          <w:szCs w:val="28"/>
        </w:rPr>
        <w:t>2014</w:t>
      </w:r>
      <w:r w:rsidRPr="002412C9">
        <w:rPr>
          <w:rFonts w:eastAsia="標楷體" w:hint="eastAsia"/>
          <w:sz w:val="28"/>
          <w:szCs w:val="28"/>
        </w:rPr>
        <w:t>。</w:t>
      </w:r>
    </w:p>
    <w:p w:rsidR="00C73E6E" w:rsidRPr="002412C9" w:rsidRDefault="00C73E6E" w:rsidP="00AB65D7">
      <w:pPr>
        <w:numPr>
          <w:ilvl w:val="0"/>
          <w:numId w:val="26"/>
        </w:numPr>
        <w:adjustRightInd w:val="0"/>
        <w:snapToGrid w:val="0"/>
        <w:spacing w:line="360" w:lineRule="auto"/>
        <w:jc w:val="both"/>
        <w:rPr>
          <w:rFonts w:eastAsia="標楷體"/>
          <w:sz w:val="28"/>
          <w:szCs w:val="28"/>
        </w:rPr>
      </w:pPr>
      <w:r w:rsidRPr="002412C9">
        <w:rPr>
          <w:rFonts w:eastAsia="標楷體" w:hint="eastAsia"/>
          <w:sz w:val="28"/>
          <w:szCs w:val="28"/>
        </w:rPr>
        <w:t>蘇麗智</w:t>
      </w:r>
      <w:r w:rsidR="002412C9" w:rsidRPr="00AB65D7">
        <w:rPr>
          <w:rFonts w:eastAsia="標楷體" w:hint="eastAsia"/>
          <w:sz w:val="28"/>
          <w:szCs w:val="28"/>
        </w:rPr>
        <w:t>等</w:t>
      </w:r>
      <w:r w:rsidR="002412C9" w:rsidRPr="00AB65D7">
        <w:rPr>
          <w:rFonts w:eastAsia="標楷體"/>
          <w:sz w:val="28"/>
          <w:szCs w:val="28"/>
        </w:rPr>
        <w:t>/</w:t>
      </w:r>
      <w:r w:rsidR="002412C9" w:rsidRPr="00AB65D7">
        <w:rPr>
          <w:rFonts w:eastAsia="標楷體" w:hint="eastAsia"/>
          <w:sz w:val="28"/>
          <w:szCs w:val="28"/>
        </w:rPr>
        <w:t>編著</w:t>
      </w:r>
      <w:r w:rsidRPr="002412C9">
        <w:rPr>
          <w:rFonts w:eastAsia="標楷體" w:hint="eastAsia"/>
          <w:sz w:val="28"/>
          <w:szCs w:val="28"/>
        </w:rPr>
        <w:t>。實用基本護理學（上冊）（</w:t>
      </w:r>
      <w:r w:rsidRPr="002412C9">
        <w:rPr>
          <w:rFonts w:eastAsia="標楷體"/>
          <w:sz w:val="28"/>
          <w:szCs w:val="28"/>
        </w:rPr>
        <w:t>7</w:t>
      </w:r>
      <w:r w:rsidRPr="002412C9">
        <w:rPr>
          <w:rFonts w:eastAsia="標楷體" w:hint="eastAsia"/>
          <w:sz w:val="28"/>
          <w:szCs w:val="28"/>
        </w:rPr>
        <w:t>版）。</w:t>
      </w:r>
      <w:proofErr w:type="gramStart"/>
      <w:r w:rsidRPr="002412C9">
        <w:rPr>
          <w:rFonts w:eastAsia="標楷體" w:hint="eastAsia"/>
          <w:sz w:val="28"/>
          <w:szCs w:val="28"/>
        </w:rPr>
        <w:t>華杏</w:t>
      </w:r>
      <w:proofErr w:type="gramEnd"/>
      <w:r w:rsidRPr="002412C9">
        <w:rPr>
          <w:rFonts w:eastAsia="標楷體" w:hint="eastAsia"/>
          <w:sz w:val="28"/>
          <w:szCs w:val="28"/>
        </w:rPr>
        <w:t>，台北。</w:t>
      </w:r>
      <w:r w:rsidRPr="002412C9">
        <w:rPr>
          <w:rFonts w:eastAsia="標楷體"/>
          <w:sz w:val="28"/>
          <w:szCs w:val="28"/>
        </w:rPr>
        <w:t>2015</w:t>
      </w:r>
      <w:r w:rsidRPr="002412C9">
        <w:rPr>
          <w:rFonts w:eastAsia="標楷體" w:hint="eastAsia"/>
          <w:sz w:val="28"/>
          <w:szCs w:val="28"/>
        </w:rPr>
        <w:t>。</w:t>
      </w:r>
    </w:p>
    <w:p w:rsidR="00C73E6E" w:rsidRPr="002412C9" w:rsidRDefault="00C73E6E" w:rsidP="00AB65D7">
      <w:pPr>
        <w:numPr>
          <w:ilvl w:val="0"/>
          <w:numId w:val="26"/>
        </w:numPr>
        <w:adjustRightInd w:val="0"/>
        <w:snapToGrid w:val="0"/>
        <w:spacing w:line="360" w:lineRule="auto"/>
        <w:jc w:val="both"/>
        <w:rPr>
          <w:rFonts w:eastAsia="標楷體"/>
          <w:sz w:val="28"/>
          <w:szCs w:val="28"/>
        </w:rPr>
      </w:pPr>
      <w:r w:rsidRPr="002412C9">
        <w:rPr>
          <w:rFonts w:eastAsia="標楷體" w:hint="eastAsia"/>
          <w:sz w:val="28"/>
          <w:szCs w:val="28"/>
        </w:rPr>
        <w:t>吳麗鴻。感染管制業務手冊。</w:t>
      </w:r>
      <w:proofErr w:type="gramStart"/>
      <w:r w:rsidRPr="002412C9">
        <w:rPr>
          <w:rFonts w:eastAsia="標楷體" w:hint="eastAsia"/>
          <w:sz w:val="28"/>
          <w:szCs w:val="28"/>
        </w:rPr>
        <w:t>合記</w:t>
      </w:r>
      <w:proofErr w:type="gramEnd"/>
      <w:r w:rsidRPr="002412C9">
        <w:rPr>
          <w:rFonts w:eastAsia="標楷體" w:hint="eastAsia"/>
          <w:sz w:val="28"/>
          <w:szCs w:val="28"/>
        </w:rPr>
        <w:t>，台北。</w:t>
      </w:r>
      <w:r w:rsidRPr="002412C9">
        <w:rPr>
          <w:rFonts w:eastAsia="標楷體"/>
          <w:sz w:val="28"/>
          <w:szCs w:val="28"/>
        </w:rPr>
        <w:t>2011</w:t>
      </w:r>
      <w:r w:rsidRPr="002412C9">
        <w:rPr>
          <w:rFonts w:eastAsia="標楷體" w:hint="eastAsia"/>
          <w:sz w:val="28"/>
          <w:szCs w:val="28"/>
        </w:rPr>
        <w:t>。</w:t>
      </w:r>
    </w:p>
    <w:p w:rsidR="00C73E6E" w:rsidRPr="006851A6" w:rsidRDefault="001A59D2" w:rsidP="004075C8">
      <w:pPr>
        <w:numPr>
          <w:ilvl w:val="0"/>
          <w:numId w:val="26"/>
        </w:numPr>
        <w:adjustRightInd w:val="0"/>
        <w:snapToGrid w:val="0"/>
        <w:spacing w:line="360" w:lineRule="auto"/>
        <w:rPr>
          <w:rFonts w:eastAsia="標楷體"/>
          <w:sz w:val="28"/>
          <w:szCs w:val="28"/>
        </w:rPr>
      </w:pPr>
      <w:r>
        <w:rPr>
          <w:rFonts w:eastAsia="標楷體" w:hint="eastAsia"/>
          <w:sz w:val="28"/>
          <w:szCs w:val="28"/>
        </w:rPr>
        <w:t>行政院衛生署疾病管制局</w:t>
      </w:r>
      <w:r w:rsidR="00C73E6E" w:rsidRPr="006851A6">
        <w:rPr>
          <w:rFonts w:eastAsia="標楷體"/>
          <w:sz w:val="28"/>
          <w:szCs w:val="28"/>
        </w:rPr>
        <w:t>(101</w:t>
      </w:r>
      <w:r w:rsidR="00C73E6E" w:rsidRPr="006851A6">
        <w:rPr>
          <w:rFonts w:eastAsia="標楷體"/>
          <w:sz w:val="28"/>
          <w:szCs w:val="28"/>
        </w:rPr>
        <w:t>年</w:t>
      </w:r>
      <w:r w:rsidR="00C73E6E" w:rsidRPr="006851A6">
        <w:rPr>
          <w:rFonts w:eastAsia="標楷體"/>
          <w:sz w:val="28"/>
          <w:szCs w:val="28"/>
        </w:rPr>
        <w:t>5</w:t>
      </w:r>
      <w:r w:rsidR="00C73E6E" w:rsidRPr="006851A6">
        <w:rPr>
          <w:rFonts w:eastAsia="標楷體"/>
          <w:sz w:val="28"/>
          <w:szCs w:val="28"/>
        </w:rPr>
        <w:t>月</w:t>
      </w:r>
      <w:r w:rsidR="00C73E6E" w:rsidRPr="006851A6">
        <w:rPr>
          <w:rFonts w:eastAsia="標楷體"/>
          <w:sz w:val="28"/>
          <w:szCs w:val="28"/>
        </w:rPr>
        <w:t>)</w:t>
      </w:r>
      <w:r w:rsidR="00C73E6E" w:rsidRPr="006851A6">
        <w:rPr>
          <w:rFonts w:eastAsia="標楷體"/>
          <w:sz w:val="28"/>
          <w:szCs w:val="28"/>
        </w:rPr>
        <w:t>：手部衛生工作手冊。</w:t>
      </w:r>
    </w:p>
    <w:p w:rsidR="00C73E6E" w:rsidRPr="006851A6" w:rsidRDefault="006851A6" w:rsidP="004075C8">
      <w:pPr>
        <w:numPr>
          <w:ilvl w:val="0"/>
          <w:numId w:val="26"/>
        </w:numPr>
        <w:adjustRightInd w:val="0"/>
        <w:snapToGrid w:val="0"/>
        <w:spacing w:line="360" w:lineRule="auto"/>
        <w:rPr>
          <w:rFonts w:eastAsia="標楷體"/>
          <w:sz w:val="28"/>
          <w:szCs w:val="28"/>
        </w:rPr>
      </w:pPr>
      <w:r w:rsidRPr="006851A6">
        <w:rPr>
          <w:rFonts w:eastAsia="標楷體" w:hint="eastAsia"/>
          <w:sz w:val="28"/>
          <w:szCs w:val="28"/>
        </w:rPr>
        <w:t>衛生</w:t>
      </w:r>
      <w:r w:rsidRPr="006851A6">
        <w:rPr>
          <w:rFonts w:eastAsia="標楷體"/>
          <w:sz w:val="28"/>
          <w:szCs w:val="28"/>
        </w:rPr>
        <w:t>福利部疾病管制署</w:t>
      </w:r>
      <w:r w:rsidR="00C73E6E" w:rsidRPr="006851A6">
        <w:rPr>
          <w:rFonts w:eastAsia="標楷體" w:hint="eastAsia"/>
          <w:sz w:val="28"/>
          <w:szCs w:val="28"/>
        </w:rPr>
        <w:t>中心導管照護品質提升教學影片</w:t>
      </w:r>
      <w:r w:rsidR="00C73E6E" w:rsidRPr="006851A6">
        <w:rPr>
          <w:rFonts w:eastAsia="標楷體"/>
          <w:sz w:val="28"/>
          <w:szCs w:val="28"/>
        </w:rPr>
        <w:t>http://www.cdc.gov.tw/professional/info.aspx?treeid=beac9c103df952c4&amp;nowtreeid=AD75184B12DA9053&amp;tid=25B75CC7F63D4722</w:t>
      </w:r>
    </w:p>
    <w:p w:rsidR="00C73E6E" w:rsidRPr="0002602F" w:rsidRDefault="00C73E6E" w:rsidP="004075C8">
      <w:pPr>
        <w:numPr>
          <w:ilvl w:val="0"/>
          <w:numId w:val="26"/>
        </w:numPr>
        <w:adjustRightInd w:val="0"/>
        <w:snapToGrid w:val="0"/>
        <w:spacing w:line="360" w:lineRule="auto"/>
        <w:rPr>
          <w:rFonts w:eastAsia="標楷體"/>
          <w:sz w:val="28"/>
          <w:szCs w:val="28"/>
        </w:rPr>
      </w:pPr>
      <w:r w:rsidRPr="0002602F">
        <w:rPr>
          <w:rFonts w:eastAsia="標楷體"/>
          <w:sz w:val="28"/>
          <w:szCs w:val="28"/>
        </w:rPr>
        <w:t xml:space="preserve">WHO Guidelines on Hand Hygiene in Health Care. 2009. </w:t>
      </w:r>
      <w:hyperlink r:id="rId15" w:history="1">
        <w:r w:rsidRPr="0002602F">
          <w:rPr>
            <w:rFonts w:eastAsia="標楷體"/>
          </w:rPr>
          <w:t>http://www.who.int/gpsc/5may/tools/9789241597906/en/</w:t>
        </w:r>
      </w:hyperlink>
    </w:p>
    <w:p w:rsidR="00C73E6E" w:rsidRPr="0002602F" w:rsidRDefault="00C73E6E" w:rsidP="004075C8">
      <w:pPr>
        <w:numPr>
          <w:ilvl w:val="0"/>
          <w:numId w:val="26"/>
        </w:numPr>
        <w:adjustRightInd w:val="0"/>
        <w:snapToGrid w:val="0"/>
        <w:spacing w:line="360" w:lineRule="auto"/>
        <w:rPr>
          <w:rFonts w:eastAsia="標楷體"/>
          <w:sz w:val="28"/>
          <w:szCs w:val="28"/>
        </w:rPr>
      </w:pPr>
      <w:r w:rsidRPr="0002602F">
        <w:rPr>
          <w:rFonts w:eastAsia="標楷體"/>
          <w:sz w:val="28"/>
          <w:szCs w:val="28"/>
        </w:rPr>
        <w:t>Guideline for disinfection and sterilization in healthcare facilities</w:t>
      </w:r>
      <w:proofErr w:type="gramStart"/>
      <w:r w:rsidRPr="0002602F">
        <w:rPr>
          <w:rFonts w:eastAsia="標楷體"/>
          <w:sz w:val="28"/>
          <w:szCs w:val="28"/>
        </w:rPr>
        <w:t>,Retrieved</w:t>
      </w:r>
      <w:proofErr w:type="gramEnd"/>
      <w:r w:rsidRPr="0002602F">
        <w:rPr>
          <w:rFonts w:eastAsia="標楷體"/>
          <w:sz w:val="28"/>
          <w:szCs w:val="28"/>
        </w:rPr>
        <w:t xml:space="preserve"> from http://www.cdc.gov/ncidod/dhqp/pdf/guidelines/Disfection CDC(2008).</w:t>
      </w:r>
    </w:p>
    <w:p w:rsidR="006851A6" w:rsidRPr="001A59D2" w:rsidRDefault="00C73E6E" w:rsidP="00AB65D7">
      <w:pPr>
        <w:numPr>
          <w:ilvl w:val="0"/>
          <w:numId w:val="26"/>
        </w:numPr>
        <w:adjustRightInd w:val="0"/>
        <w:snapToGrid w:val="0"/>
        <w:spacing w:line="360" w:lineRule="auto"/>
        <w:ind w:rightChars="-142" w:right="-341"/>
        <w:jc w:val="both"/>
        <w:rPr>
          <w:rFonts w:eastAsia="標楷體"/>
          <w:sz w:val="28"/>
          <w:szCs w:val="28"/>
        </w:rPr>
      </w:pPr>
      <w:r w:rsidRPr="001A59D2">
        <w:rPr>
          <w:rFonts w:eastAsia="標楷體"/>
          <w:sz w:val="28"/>
          <w:szCs w:val="28"/>
        </w:rPr>
        <w:t>Potter, P.A.</w:t>
      </w:r>
      <w:proofErr w:type="gramStart"/>
      <w:r w:rsidRPr="001A59D2">
        <w:rPr>
          <w:rFonts w:eastAsia="標楷體"/>
          <w:sz w:val="28"/>
          <w:szCs w:val="28"/>
        </w:rPr>
        <w:t>,&amp;</w:t>
      </w:r>
      <w:proofErr w:type="gramEnd"/>
      <w:r w:rsidRPr="001A59D2">
        <w:rPr>
          <w:rFonts w:eastAsia="標楷體"/>
          <w:sz w:val="28"/>
          <w:szCs w:val="28"/>
        </w:rPr>
        <w:t>A.G.Fundamentals of nursing(5th ed.). St. Louis:Mosby.(2001)</w:t>
      </w:r>
      <w:r w:rsidR="006851A6" w:rsidRPr="001A59D2">
        <w:rPr>
          <w:rFonts w:eastAsia="標楷體"/>
          <w:sz w:val="28"/>
          <w:szCs w:val="28"/>
        </w:rPr>
        <w:br w:type="page"/>
      </w:r>
    </w:p>
    <w:p w:rsidR="006851A6" w:rsidRPr="008C5D84" w:rsidRDefault="006851A6" w:rsidP="008C5D84">
      <w:pPr>
        <w:pStyle w:val="a8"/>
        <w:numPr>
          <w:ilvl w:val="0"/>
          <w:numId w:val="25"/>
        </w:numPr>
        <w:ind w:leftChars="0" w:left="0" w:firstLine="0"/>
        <w:jc w:val="center"/>
        <w:outlineLvl w:val="0"/>
        <w:rPr>
          <w:rFonts w:ascii="標楷體" w:eastAsia="標楷體" w:hAnsi="標楷體"/>
          <w:b/>
          <w:sz w:val="40"/>
          <w:szCs w:val="28"/>
        </w:rPr>
      </w:pPr>
      <w:bookmarkStart w:id="13" w:name="_Toc496798137"/>
      <w:r w:rsidRPr="008C5D84">
        <w:rPr>
          <w:rFonts w:ascii="標楷體" w:eastAsia="標楷體" w:hAnsi="標楷體"/>
          <w:b/>
          <w:sz w:val="40"/>
          <w:szCs w:val="28"/>
        </w:rPr>
        <w:lastRenderedPageBreak/>
        <w:t>醫療器材之消毒與滅菌</w:t>
      </w:r>
      <w:bookmarkEnd w:id="13"/>
    </w:p>
    <w:p w:rsidR="006851A6" w:rsidRPr="004468D5" w:rsidRDefault="006851A6" w:rsidP="006851A6">
      <w:pPr>
        <w:jc w:val="center"/>
        <w:rPr>
          <w:rFonts w:eastAsia="標楷體"/>
          <w:b/>
          <w:sz w:val="40"/>
          <w:szCs w:val="28"/>
        </w:rPr>
      </w:pPr>
      <w:r w:rsidRPr="004468D5">
        <w:rPr>
          <w:rFonts w:eastAsia="標楷體"/>
          <w:b/>
          <w:sz w:val="40"/>
          <w:szCs w:val="28"/>
        </w:rPr>
        <w:t>Disinfection and Sterilization</w:t>
      </w:r>
    </w:p>
    <w:p w:rsidR="006851A6" w:rsidRPr="004468D5" w:rsidRDefault="006851A6" w:rsidP="008C5D84">
      <w:pPr>
        <w:pStyle w:val="a8"/>
        <w:numPr>
          <w:ilvl w:val="0"/>
          <w:numId w:val="53"/>
        </w:numPr>
        <w:spacing w:line="360" w:lineRule="auto"/>
        <w:ind w:leftChars="0" w:left="567" w:hanging="567"/>
        <w:jc w:val="both"/>
        <w:outlineLvl w:val="1"/>
        <w:rPr>
          <w:rFonts w:eastAsia="標楷體"/>
          <w:b/>
          <w:sz w:val="28"/>
          <w:szCs w:val="28"/>
        </w:rPr>
      </w:pPr>
      <w:bookmarkStart w:id="14" w:name="_Toc496798138"/>
      <w:r w:rsidRPr="004468D5">
        <w:rPr>
          <w:rFonts w:eastAsia="標楷體"/>
          <w:b/>
          <w:sz w:val="28"/>
          <w:szCs w:val="28"/>
        </w:rPr>
        <w:t>簡介</w:t>
      </w:r>
      <w:bookmarkEnd w:id="14"/>
    </w:p>
    <w:p w:rsidR="006851A6" w:rsidRPr="004468D5" w:rsidRDefault="006851A6" w:rsidP="006851A6">
      <w:pPr>
        <w:spacing w:line="360" w:lineRule="auto"/>
        <w:ind w:firstLineChars="218" w:firstLine="610"/>
        <w:jc w:val="both"/>
        <w:rPr>
          <w:rFonts w:eastAsia="標楷體"/>
          <w:sz w:val="28"/>
          <w:szCs w:val="28"/>
        </w:rPr>
      </w:pPr>
      <w:r w:rsidRPr="004468D5">
        <w:rPr>
          <w:rFonts w:eastAsia="標楷體"/>
          <w:sz w:val="28"/>
          <w:szCs w:val="28"/>
        </w:rPr>
        <w:t>物品的消毒與滅菌是臨床上為維護病人安全的必備程序，這些程序都可藉由機械性或化學性的監測方法來達成，醫院工作人員必須有正確的觀念並遵守一定程序徹底執行，才能確保重覆使用醫療器材在經過再處理程序後</w:t>
      </w:r>
      <w:r>
        <w:rPr>
          <w:rFonts w:eastAsia="標楷體" w:hint="eastAsia"/>
          <w:sz w:val="28"/>
          <w:szCs w:val="28"/>
        </w:rPr>
        <w:t>（</w:t>
      </w:r>
      <w:r w:rsidRPr="004468D5">
        <w:rPr>
          <w:rFonts w:eastAsia="標楷體"/>
          <w:sz w:val="28"/>
          <w:szCs w:val="28"/>
        </w:rPr>
        <w:t>Reprocess</w:t>
      </w:r>
      <w:r>
        <w:rPr>
          <w:rFonts w:eastAsia="標楷體" w:hint="eastAsia"/>
          <w:sz w:val="28"/>
          <w:szCs w:val="28"/>
        </w:rPr>
        <w:t>）</w:t>
      </w:r>
      <w:r w:rsidRPr="004468D5">
        <w:rPr>
          <w:rFonts w:eastAsia="標楷體"/>
          <w:sz w:val="28"/>
          <w:szCs w:val="28"/>
        </w:rPr>
        <w:t>的品質，病人的安全也才能有保障。</w:t>
      </w:r>
    </w:p>
    <w:p w:rsidR="006851A6" w:rsidRPr="004468D5" w:rsidRDefault="006851A6" w:rsidP="006851A6">
      <w:pPr>
        <w:spacing w:line="360" w:lineRule="auto"/>
        <w:ind w:firstLineChars="218" w:firstLine="610"/>
        <w:jc w:val="both"/>
        <w:rPr>
          <w:rFonts w:eastAsia="標楷體"/>
          <w:sz w:val="28"/>
          <w:szCs w:val="28"/>
        </w:rPr>
      </w:pPr>
      <w:r w:rsidRPr="004468D5">
        <w:rPr>
          <w:rFonts w:eastAsia="標楷體"/>
          <w:sz w:val="28"/>
          <w:szCs w:val="28"/>
        </w:rPr>
        <w:t>根據</w:t>
      </w:r>
      <w:r w:rsidRPr="004468D5">
        <w:rPr>
          <w:rFonts w:eastAsia="標楷體"/>
          <w:sz w:val="28"/>
          <w:szCs w:val="28"/>
        </w:rPr>
        <w:t>1968</w:t>
      </w:r>
      <w:r w:rsidRPr="004468D5">
        <w:rPr>
          <w:rFonts w:eastAsia="標楷體"/>
          <w:sz w:val="28"/>
          <w:szCs w:val="28"/>
        </w:rPr>
        <w:t>年</w:t>
      </w:r>
      <w:r w:rsidRPr="004468D5">
        <w:rPr>
          <w:rFonts w:eastAsia="標楷體"/>
          <w:sz w:val="28"/>
          <w:szCs w:val="28"/>
        </w:rPr>
        <w:t>Spaulding</w:t>
      </w:r>
      <w:r w:rsidRPr="004468D5">
        <w:rPr>
          <w:rFonts w:eastAsia="標楷體"/>
          <w:sz w:val="28"/>
          <w:szCs w:val="28"/>
        </w:rPr>
        <w:t>提出依感染的危險性，將醫療物品區分為三類：</w:t>
      </w:r>
    </w:p>
    <w:p w:rsidR="006851A6" w:rsidRPr="004468D5" w:rsidRDefault="006851A6" w:rsidP="004075C8">
      <w:pPr>
        <w:pStyle w:val="a8"/>
        <w:numPr>
          <w:ilvl w:val="0"/>
          <w:numId w:val="54"/>
        </w:numPr>
        <w:spacing w:line="360" w:lineRule="auto"/>
        <w:ind w:leftChars="0" w:left="709" w:hanging="567"/>
        <w:jc w:val="both"/>
        <w:rPr>
          <w:rFonts w:eastAsia="標楷體"/>
          <w:sz w:val="28"/>
          <w:szCs w:val="28"/>
        </w:rPr>
      </w:pPr>
      <w:r w:rsidRPr="004468D5">
        <w:rPr>
          <w:rFonts w:eastAsia="標楷體"/>
          <w:sz w:val="28"/>
          <w:szCs w:val="28"/>
        </w:rPr>
        <w:t>重要醫療物品（</w:t>
      </w:r>
      <w:r w:rsidRPr="004468D5">
        <w:rPr>
          <w:rFonts w:eastAsia="標楷體"/>
          <w:sz w:val="28"/>
          <w:szCs w:val="28"/>
        </w:rPr>
        <w:t>critical items</w:t>
      </w:r>
      <w:r w:rsidRPr="004468D5">
        <w:rPr>
          <w:rFonts w:eastAsia="標楷體"/>
          <w:sz w:val="28"/>
          <w:szCs w:val="28"/>
        </w:rPr>
        <w:t>）：使用時須進入血管系統或人體無菌組織者，例如外科手術用物、心導管、靜脈注射器、導尿管、手術</w:t>
      </w:r>
      <w:proofErr w:type="gramStart"/>
      <w:r w:rsidRPr="004468D5">
        <w:rPr>
          <w:rFonts w:eastAsia="標楷體"/>
          <w:sz w:val="28"/>
          <w:szCs w:val="28"/>
        </w:rPr>
        <w:t>植入物等</w:t>
      </w:r>
      <w:proofErr w:type="gramEnd"/>
      <w:r w:rsidRPr="004468D5">
        <w:rPr>
          <w:rFonts w:eastAsia="標楷體"/>
          <w:sz w:val="28"/>
          <w:szCs w:val="28"/>
        </w:rPr>
        <w:t>都要完全無菌，此類物品需要滅菌。</w:t>
      </w:r>
    </w:p>
    <w:p w:rsidR="006851A6" w:rsidRPr="004468D5" w:rsidRDefault="006851A6" w:rsidP="004075C8">
      <w:pPr>
        <w:pStyle w:val="a8"/>
        <w:numPr>
          <w:ilvl w:val="0"/>
          <w:numId w:val="54"/>
        </w:numPr>
        <w:spacing w:line="360" w:lineRule="auto"/>
        <w:ind w:leftChars="0" w:left="709" w:hanging="567"/>
        <w:jc w:val="both"/>
        <w:rPr>
          <w:rFonts w:eastAsia="標楷體"/>
          <w:sz w:val="28"/>
          <w:szCs w:val="28"/>
        </w:rPr>
      </w:pPr>
      <w:r w:rsidRPr="004468D5">
        <w:rPr>
          <w:rFonts w:eastAsia="標楷體"/>
          <w:sz w:val="28"/>
          <w:szCs w:val="28"/>
        </w:rPr>
        <w:t>次重要醫療物品（</w:t>
      </w:r>
      <w:r w:rsidRPr="004468D5">
        <w:rPr>
          <w:rFonts w:eastAsia="標楷體"/>
          <w:sz w:val="28"/>
          <w:szCs w:val="28"/>
        </w:rPr>
        <w:t>semicritical items</w:t>
      </w:r>
      <w:r w:rsidRPr="004468D5">
        <w:rPr>
          <w:rFonts w:eastAsia="標楷體"/>
          <w:sz w:val="28"/>
          <w:szCs w:val="28"/>
        </w:rPr>
        <w:t>）：使用時須密切接觸受損的皮膚或黏膜組織，但不進入血管系統或人體無菌組織者，例如</w:t>
      </w:r>
      <w:proofErr w:type="gramStart"/>
      <w:r w:rsidRPr="004468D5">
        <w:rPr>
          <w:rFonts w:eastAsia="標楷體"/>
          <w:sz w:val="28"/>
          <w:szCs w:val="28"/>
        </w:rPr>
        <w:t>口溫計</w:t>
      </w:r>
      <w:proofErr w:type="gramEnd"/>
      <w:r w:rsidRPr="004468D5">
        <w:rPr>
          <w:rFonts w:eastAsia="標楷體"/>
          <w:sz w:val="28"/>
          <w:szCs w:val="28"/>
        </w:rPr>
        <w:t>、支氣管內視鏡、胃腸鏡、避孕器、保險套、呼吸治療裝置、麻醉器材等需要高</w:t>
      </w:r>
      <w:r>
        <w:rPr>
          <w:rFonts w:eastAsia="標楷體" w:hint="eastAsia"/>
          <w:sz w:val="28"/>
          <w:szCs w:val="28"/>
        </w:rPr>
        <w:t>層次</w:t>
      </w:r>
      <w:r w:rsidRPr="004468D5">
        <w:rPr>
          <w:rFonts w:eastAsia="標楷體"/>
          <w:sz w:val="28"/>
          <w:szCs w:val="28"/>
        </w:rPr>
        <w:t>的消毒，原因是一般完整的黏膜組織可抵抗細菌孢子的侵入，但對其他類型的微生物如病毒、結核桿菌、或細菌繁殖體（</w:t>
      </w:r>
      <w:r w:rsidRPr="004468D5">
        <w:rPr>
          <w:rFonts w:eastAsia="標楷體"/>
          <w:i/>
          <w:sz w:val="28"/>
          <w:szCs w:val="28"/>
        </w:rPr>
        <w:t>vegetative bacteria</w:t>
      </w:r>
      <w:r w:rsidRPr="004468D5">
        <w:rPr>
          <w:rFonts w:eastAsia="標楷體"/>
          <w:sz w:val="28"/>
          <w:szCs w:val="28"/>
        </w:rPr>
        <w:t>）則無抵抗力。</w:t>
      </w:r>
    </w:p>
    <w:p w:rsidR="006851A6" w:rsidRPr="004468D5" w:rsidRDefault="006851A6" w:rsidP="004075C8">
      <w:pPr>
        <w:pStyle w:val="a8"/>
        <w:numPr>
          <w:ilvl w:val="0"/>
          <w:numId w:val="54"/>
        </w:numPr>
        <w:spacing w:line="360" w:lineRule="auto"/>
        <w:ind w:leftChars="0" w:left="709" w:hanging="567"/>
        <w:jc w:val="both"/>
        <w:rPr>
          <w:rFonts w:eastAsia="標楷體"/>
          <w:sz w:val="28"/>
          <w:szCs w:val="28"/>
        </w:rPr>
      </w:pPr>
      <w:r w:rsidRPr="004468D5">
        <w:rPr>
          <w:rFonts w:eastAsia="標楷體"/>
          <w:sz w:val="28"/>
          <w:szCs w:val="28"/>
        </w:rPr>
        <w:t>非重要醫療物品（</w:t>
      </w:r>
      <w:r w:rsidRPr="004468D5">
        <w:rPr>
          <w:rFonts w:eastAsia="標楷體"/>
          <w:sz w:val="28"/>
          <w:szCs w:val="28"/>
        </w:rPr>
        <w:t>noncritical items</w:t>
      </w:r>
      <w:r w:rsidRPr="004468D5">
        <w:rPr>
          <w:rFonts w:eastAsia="標楷體"/>
          <w:sz w:val="28"/>
          <w:szCs w:val="28"/>
        </w:rPr>
        <w:t>）：使用時只接觸完整皮膚而不接觸人體受損的皮膚或黏膜者，如便盆、血壓計的</w:t>
      </w:r>
      <w:proofErr w:type="gramStart"/>
      <w:r w:rsidRPr="004468D5">
        <w:rPr>
          <w:rFonts w:eastAsia="標楷體"/>
          <w:sz w:val="28"/>
          <w:szCs w:val="28"/>
        </w:rPr>
        <w:t>壓脈帶</w:t>
      </w:r>
      <w:proofErr w:type="gramEnd"/>
      <w:r w:rsidRPr="004468D5">
        <w:rPr>
          <w:rFonts w:eastAsia="標楷體"/>
          <w:sz w:val="28"/>
          <w:szCs w:val="28"/>
        </w:rPr>
        <w:t>、床單、餐具、</w:t>
      </w:r>
      <w:proofErr w:type="gramStart"/>
      <w:r w:rsidRPr="004468D5">
        <w:rPr>
          <w:rFonts w:eastAsia="標楷體"/>
          <w:sz w:val="28"/>
          <w:szCs w:val="28"/>
        </w:rPr>
        <w:t>床旁桌</w:t>
      </w:r>
      <w:proofErr w:type="gramEnd"/>
      <w:r w:rsidRPr="004468D5">
        <w:rPr>
          <w:rFonts w:eastAsia="標楷體"/>
          <w:sz w:val="28"/>
          <w:szCs w:val="28"/>
        </w:rPr>
        <w:t>、病房</w:t>
      </w:r>
      <w:proofErr w:type="gramStart"/>
      <w:r w:rsidRPr="004468D5">
        <w:rPr>
          <w:rFonts w:eastAsia="標楷體"/>
          <w:sz w:val="28"/>
          <w:szCs w:val="28"/>
        </w:rPr>
        <w:t>家俱等</w:t>
      </w:r>
      <w:proofErr w:type="gramEnd"/>
      <w:r w:rsidRPr="004468D5">
        <w:rPr>
          <w:rFonts w:eastAsia="標楷體"/>
          <w:sz w:val="28"/>
          <w:szCs w:val="28"/>
        </w:rPr>
        <w:t>，因人體的完整皮膚可有效屏障微生物的入侵，故</w:t>
      </w:r>
      <w:proofErr w:type="gramStart"/>
      <w:r w:rsidRPr="004468D5">
        <w:rPr>
          <w:rFonts w:eastAsia="標楷體"/>
          <w:sz w:val="28"/>
          <w:szCs w:val="28"/>
        </w:rPr>
        <w:t>只須</w:t>
      </w:r>
      <w:r w:rsidRPr="004468D5">
        <w:rPr>
          <w:rFonts w:eastAsia="標楷體"/>
          <w:sz w:val="28"/>
          <w:szCs w:val="28"/>
        </w:rPr>
        <w:lastRenderedPageBreak/>
        <w:t>低</w:t>
      </w:r>
      <w:r>
        <w:rPr>
          <w:rFonts w:eastAsia="標楷體" w:hint="eastAsia"/>
          <w:sz w:val="28"/>
          <w:szCs w:val="28"/>
        </w:rPr>
        <w:t>層次</w:t>
      </w:r>
      <w:proofErr w:type="gramEnd"/>
      <w:r w:rsidRPr="004468D5">
        <w:rPr>
          <w:rFonts w:eastAsia="標楷體"/>
          <w:sz w:val="28"/>
          <w:szCs w:val="28"/>
        </w:rPr>
        <w:t>消毒或清潔即可。</w:t>
      </w:r>
    </w:p>
    <w:p w:rsidR="006851A6" w:rsidRPr="004468D5" w:rsidRDefault="006851A6" w:rsidP="006851A6">
      <w:pPr>
        <w:spacing w:line="360" w:lineRule="auto"/>
        <w:ind w:left="142" w:firstLineChars="200" w:firstLine="560"/>
        <w:jc w:val="both"/>
        <w:rPr>
          <w:rFonts w:eastAsia="標楷體"/>
          <w:sz w:val="28"/>
          <w:szCs w:val="28"/>
        </w:rPr>
      </w:pPr>
      <w:r w:rsidRPr="004468D5">
        <w:rPr>
          <w:rFonts w:eastAsia="標楷體"/>
          <w:sz w:val="28"/>
          <w:szCs w:val="28"/>
        </w:rPr>
        <w:t>將病人使用後的物品都經過滅菌處理，是避免他人交互受到感染的最好方法，但有時因設備、時間或儀器之特性無法滅菌時，則依使用於人體部位的不同而採用不同的消毒方法。</w:t>
      </w:r>
    </w:p>
    <w:p w:rsidR="006851A6" w:rsidRPr="004468D5" w:rsidRDefault="006851A6" w:rsidP="008C5D84">
      <w:pPr>
        <w:pStyle w:val="a8"/>
        <w:numPr>
          <w:ilvl w:val="0"/>
          <w:numId w:val="53"/>
        </w:numPr>
        <w:spacing w:line="360" w:lineRule="auto"/>
        <w:ind w:leftChars="0" w:left="567" w:hanging="567"/>
        <w:jc w:val="both"/>
        <w:outlineLvl w:val="1"/>
        <w:rPr>
          <w:rFonts w:eastAsia="標楷體"/>
          <w:b/>
          <w:sz w:val="28"/>
          <w:szCs w:val="28"/>
        </w:rPr>
      </w:pPr>
      <w:bookmarkStart w:id="15" w:name="_Toc496798139"/>
      <w:r w:rsidRPr="004468D5">
        <w:rPr>
          <w:rFonts w:eastAsia="標楷體"/>
          <w:b/>
          <w:sz w:val="28"/>
          <w:szCs w:val="28"/>
        </w:rPr>
        <w:t>滅菌及消毒方法</w:t>
      </w:r>
      <w:bookmarkEnd w:id="15"/>
    </w:p>
    <w:p w:rsidR="006851A6" w:rsidRPr="004468D5" w:rsidRDefault="006851A6" w:rsidP="004075C8">
      <w:pPr>
        <w:pStyle w:val="a8"/>
        <w:numPr>
          <w:ilvl w:val="0"/>
          <w:numId w:val="55"/>
        </w:numPr>
        <w:spacing w:line="360" w:lineRule="auto"/>
        <w:ind w:leftChars="0" w:left="709" w:hanging="567"/>
        <w:jc w:val="both"/>
        <w:rPr>
          <w:rFonts w:eastAsia="標楷體"/>
          <w:sz w:val="28"/>
          <w:szCs w:val="28"/>
        </w:rPr>
      </w:pPr>
      <w:r w:rsidRPr="004468D5">
        <w:rPr>
          <w:rFonts w:eastAsia="標楷體"/>
          <w:sz w:val="28"/>
          <w:szCs w:val="28"/>
        </w:rPr>
        <w:t>名詞定義</w:t>
      </w:r>
    </w:p>
    <w:p w:rsidR="006851A6" w:rsidRPr="004468D5" w:rsidRDefault="006851A6" w:rsidP="004075C8">
      <w:pPr>
        <w:pStyle w:val="a8"/>
        <w:numPr>
          <w:ilvl w:val="1"/>
          <w:numId w:val="56"/>
        </w:numPr>
        <w:spacing w:line="360" w:lineRule="auto"/>
        <w:ind w:leftChars="0" w:left="1276" w:hanging="905"/>
        <w:jc w:val="both"/>
        <w:rPr>
          <w:rFonts w:eastAsia="標楷體"/>
          <w:sz w:val="28"/>
          <w:szCs w:val="28"/>
        </w:rPr>
      </w:pPr>
      <w:r w:rsidRPr="004468D5">
        <w:rPr>
          <w:rFonts w:eastAsia="標楷體"/>
          <w:sz w:val="28"/>
          <w:szCs w:val="28"/>
        </w:rPr>
        <w:t>滅菌：以物理或化學方法消滅所有微生物，包括所有細菌的繁殖體、細菌孢子、黴菌及病毒，達到完全無菌之過程。</w:t>
      </w:r>
    </w:p>
    <w:p w:rsidR="006851A6" w:rsidRPr="004468D5" w:rsidRDefault="006851A6" w:rsidP="004075C8">
      <w:pPr>
        <w:pStyle w:val="a8"/>
        <w:numPr>
          <w:ilvl w:val="1"/>
          <w:numId w:val="56"/>
        </w:numPr>
        <w:spacing w:line="360" w:lineRule="auto"/>
        <w:ind w:leftChars="0" w:left="1276" w:hanging="905"/>
        <w:jc w:val="both"/>
        <w:rPr>
          <w:rFonts w:eastAsia="標楷體"/>
          <w:sz w:val="28"/>
          <w:szCs w:val="28"/>
        </w:rPr>
      </w:pPr>
      <w:r w:rsidRPr="004468D5">
        <w:rPr>
          <w:rFonts w:eastAsia="標楷體"/>
          <w:sz w:val="28"/>
          <w:szCs w:val="28"/>
        </w:rPr>
        <w:t>消毒：以物理或化學方法消滅致病的微生物，但無法殺死所有的細菌孢子。</w:t>
      </w:r>
    </w:p>
    <w:p w:rsidR="006851A6" w:rsidRPr="004468D5" w:rsidRDefault="006851A6" w:rsidP="004075C8">
      <w:pPr>
        <w:pStyle w:val="a8"/>
        <w:numPr>
          <w:ilvl w:val="0"/>
          <w:numId w:val="55"/>
        </w:numPr>
        <w:spacing w:line="360" w:lineRule="auto"/>
        <w:ind w:leftChars="0" w:left="709" w:hanging="567"/>
        <w:jc w:val="both"/>
        <w:rPr>
          <w:rFonts w:eastAsia="標楷體"/>
          <w:sz w:val="28"/>
          <w:szCs w:val="28"/>
        </w:rPr>
      </w:pPr>
      <w:r w:rsidRPr="004468D5">
        <w:rPr>
          <w:rFonts w:eastAsia="標楷體"/>
          <w:sz w:val="28"/>
          <w:szCs w:val="28"/>
        </w:rPr>
        <w:t>臨床滅菌方法</w:t>
      </w:r>
    </w:p>
    <w:p w:rsidR="006851A6" w:rsidRPr="004468D5" w:rsidRDefault="006851A6" w:rsidP="004075C8">
      <w:pPr>
        <w:pStyle w:val="a8"/>
        <w:numPr>
          <w:ilvl w:val="0"/>
          <w:numId w:val="57"/>
        </w:numPr>
        <w:spacing w:line="360" w:lineRule="auto"/>
        <w:ind w:leftChars="0" w:left="1276" w:hanging="905"/>
        <w:jc w:val="both"/>
        <w:rPr>
          <w:rFonts w:eastAsia="標楷體"/>
          <w:sz w:val="28"/>
          <w:szCs w:val="28"/>
        </w:rPr>
      </w:pPr>
      <w:r w:rsidRPr="004468D5">
        <w:rPr>
          <w:rFonts w:eastAsia="標楷體"/>
          <w:sz w:val="28"/>
          <w:szCs w:val="28"/>
        </w:rPr>
        <w:t>物理方法：</w:t>
      </w:r>
    </w:p>
    <w:p w:rsidR="006851A6" w:rsidRPr="004468D5" w:rsidRDefault="006851A6" w:rsidP="004075C8">
      <w:pPr>
        <w:pStyle w:val="a8"/>
        <w:numPr>
          <w:ilvl w:val="1"/>
          <w:numId w:val="58"/>
        </w:numPr>
        <w:spacing w:line="360" w:lineRule="auto"/>
        <w:ind w:leftChars="0" w:left="1276" w:hanging="338"/>
        <w:jc w:val="both"/>
        <w:rPr>
          <w:rFonts w:eastAsia="標楷體"/>
          <w:sz w:val="28"/>
          <w:szCs w:val="28"/>
        </w:rPr>
      </w:pPr>
      <w:r w:rsidRPr="004468D5">
        <w:rPr>
          <w:rFonts w:eastAsia="標楷體"/>
          <w:sz w:val="28"/>
          <w:szCs w:val="28"/>
        </w:rPr>
        <w:t>蒸氣滅菌法（</w:t>
      </w:r>
      <w:r w:rsidRPr="004468D5">
        <w:rPr>
          <w:rFonts w:eastAsia="標楷體"/>
          <w:sz w:val="28"/>
          <w:szCs w:val="28"/>
        </w:rPr>
        <w:t>steam sterilization</w:t>
      </w:r>
      <w:r w:rsidRPr="004468D5">
        <w:rPr>
          <w:rFonts w:eastAsia="標楷體"/>
          <w:sz w:val="28"/>
          <w:szCs w:val="28"/>
        </w:rPr>
        <w:t>）：</w:t>
      </w:r>
    </w:p>
    <w:p w:rsidR="006851A6" w:rsidRPr="004468D5" w:rsidRDefault="006851A6" w:rsidP="006851A6">
      <w:pPr>
        <w:spacing w:line="360" w:lineRule="auto"/>
        <w:ind w:left="938" w:firstLineChars="200" w:firstLine="560"/>
        <w:jc w:val="both"/>
        <w:rPr>
          <w:rFonts w:eastAsia="標楷體"/>
          <w:sz w:val="28"/>
          <w:szCs w:val="28"/>
        </w:rPr>
      </w:pPr>
      <w:r>
        <w:rPr>
          <w:rFonts w:eastAsia="標楷體" w:hint="eastAsia"/>
          <w:sz w:val="28"/>
          <w:szCs w:val="28"/>
          <w:lang w:eastAsia="zh-HK"/>
        </w:rPr>
        <w:t>重力</w:t>
      </w:r>
      <w:r w:rsidRPr="004468D5">
        <w:rPr>
          <w:rFonts w:eastAsia="標楷體"/>
          <w:sz w:val="28"/>
          <w:szCs w:val="28"/>
        </w:rPr>
        <w:t>滅菌</w:t>
      </w:r>
      <w:r>
        <w:rPr>
          <w:rFonts w:eastAsia="標楷體" w:hint="eastAsia"/>
          <w:sz w:val="28"/>
          <w:szCs w:val="28"/>
          <w:lang w:eastAsia="zh-HK"/>
        </w:rPr>
        <w:t>鍋</w:t>
      </w:r>
      <w:r w:rsidRPr="004468D5">
        <w:rPr>
          <w:rFonts w:eastAsia="標楷體"/>
          <w:sz w:val="28"/>
          <w:szCs w:val="28"/>
        </w:rPr>
        <w:t>溫度在</w:t>
      </w:r>
      <w:r w:rsidRPr="004468D5">
        <w:rPr>
          <w:rFonts w:eastAsia="標楷體"/>
          <w:sz w:val="28"/>
          <w:szCs w:val="28"/>
        </w:rPr>
        <w:t>121</w:t>
      </w:r>
      <w:r w:rsidRPr="004468D5">
        <w:rPr>
          <w:rFonts w:ascii="新細明體" w:hAnsi="新細明體" w:cs="新細明體" w:hint="eastAsia"/>
          <w:sz w:val="28"/>
          <w:szCs w:val="28"/>
        </w:rPr>
        <w:t>℃</w:t>
      </w:r>
      <w:r>
        <w:rPr>
          <w:rFonts w:eastAsia="標楷體"/>
          <w:sz w:val="28"/>
          <w:szCs w:val="28"/>
        </w:rPr>
        <w:t>，</w:t>
      </w:r>
      <w:r>
        <w:rPr>
          <w:rFonts w:eastAsia="標楷體" w:hint="eastAsia"/>
          <w:sz w:val="28"/>
          <w:szCs w:val="28"/>
          <w:lang w:eastAsia="zh-HK"/>
        </w:rPr>
        <w:t>滅菌時間</w:t>
      </w:r>
      <w:r>
        <w:rPr>
          <w:rFonts w:eastAsia="標楷體" w:hint="eastAsia"/>
          <w:sz w:val="28"/>
          <w:szCs w:val="28"/>
          <w:lang w:eastAsia="zh-HK"/>
        </w:rPr>
        <w:t>30</w:t>
      </w:r>
      <w:r>
        <w:rPr>
          <w:rFonts w:eastAsia="標楷體" w:hint="eastAsia"/>
          <w:sz w:val="28"/>
          <w:szCs w:val="28"/>
          <w:lang w:eastAsia="zh-HK"/>
        </w:rPr>
        <w:t>分鐘</w:t>
      </w:r>
      <w:r w:rsidRPr="004468D5">
        <w:rPr>
          <w:rFonts w:eastAsia="標楷體"/>
          <w:sz w:val="28"/>
          <w:szCs w:val="28"/>
        </w:rPr>
        <w:t>或</w:t>
      </w:r>
      <w:r>
        <w:rPr>
          <w:rFonts w:eastAsia="標楷體" w:hint="eastAsia"/>
          <w:sz w:val="28"/>
          <w:szCs w:val="28"/>
          <w:lang w:eastAsia="zh-HK"/>
        </w:rPr>
        <w:t>抽</w:t>
      </w:r>
      <w:r w:rsidRPr="004468D5">
        <w:rPr>
          <w:rFonts w:eastAsia="標楷體"/>
          <w:sz w:val="28"/>
          <w:szCs w:val="28"/>
        </w:rPr>
        <w:t>真空</w:t>
      </w:r>
      <w:r>
        <w:rPr>
          <w:rFonts w:eastAsia="標楷體" w:hint="eastAsia"/>
          <w:sz w:val="28"/>
          <w:szCs w:val="28"/>
          <w:lang w:eastAsia="zh-HK"/>
        </w:rPr>
        <w:t>滅菌</w:t>
      </w:r>
      <w:r w:rsidRPr="004468D5">
        <w:rPr>
          <w:rFonts w:eastAsia="標楷體"/>
          <w:sz w:val="28"/>
          <w:szCs w:val="28"/>
        </w:rPr>
        <w:t>鍋</w:t>
      </w:r>
      <w:r>
        <w:rPr>
          <w:rFonts w:eastAsia="標楷體" w:hint="eastAsia"/>
          <w:sz w:val="28"/>
          <w:szCs w:val="28"/>
          <w:lang w:eastAsia="zh-HK"/>
        </w:rPr>
        <w:t>溫度在</w:t>
      </w:r>
      <w:r w:rsidRPr="004468D5">
        <w:rPr>
          <w:rFonts w:eastAsia="標楷體"/>
          <w:sz w:val="28"/>
          <w:szCs w:val="28"/>
        </w:rPr>
        <w:t>131-134</w:t>
      </w:r>
      <w:r w:rsidRPr="004468D5">
        <w:rPr>
          <w:rFonts w:ascii="新細明體" w:hAnsi="新細明體" w:cs="新細明體" w:hint="eastAsia"/>
          <w:sz w:val="28"/>
          <w:szCs w:val="28"/>
        </w:rPr>
        <w:t>℃</w:t>
      </w:r>
      <w:r w:rsidRPr="004468D5">
        <w:rPr>
          <w:rFonts w:eastAsia="標楷體"/>
          <w:sz w:val="28"/>
          <w:szCs w:val="28"/>
        </w:rPr>
        <w:t>，滅菌時間</w:t>
      </w:r>
      <w:r>
        <w:rPr>
          <w:rFonts w:eastAsia="標楷體"/>
          <w:sz w:val="28"/>
          <w:szCs w:val="28"/>
        </w:rPr>
        <w:t>3~4</w:t>
      </w:r>
      <w:r>
        <w:rPr>
          <w:rFonts w:eastAsia="標楷體" w:hint="eastAsia"/>
          <w:sz w:val="28"/>
          <w:szCs w:val="28"/>
          <w:lang w:eastAsia="zh-HK"/>
        </w:rPr>
        <w:t>分鐘</w:t>
      </w:r>
      <w:r w:rsidRPr="004468D5">
        <w:rPr>
          <w:rFonts w:eastAsia="標楷體"/>
          <w:sz w:val="28"/>
          <w:szCs w:val="28"/>
        </w:rPr>
        <w:t>，對環境無毒性，滅菌鍋容量大。不適用於不耐熱或</w:t>
      </w:r>
      <w:proofErr w:type="gramStart"/>
      <w:r w:rsidRPr="004468D5">
        <w:rPr>
          <w:rFonts w:eastAsia="標楷體"/>
          <w:sz w:val="28"/>
          <w:szCs w:val="28"/>
        </w:rPr>
        <w:t>不耐濕之</w:t>
      </w:r>
      <w:proofErr w:type="gramEnd"/>
      <w:r w:rsidRPr="004468D5">
        <w:rPr>
          <w:rFonts w:eastAsia="標楷體"/>
          <w:sz w:val="28"/>
          <w:szCs w:val="28"/>
        </w:rPr>
        <w:t>物品，無法</w:t>
      </w:r>
      <w:proofErr w:type="gramStart"/>
      <w:r w:rsidRPr="004468D5">
        <w:rPr>
          <w:rFonts w:eastAsia="標楷體"/>
          <w:sz w:val="28"/>
          <w:szCs w:val="28"/>
        </w:rPr>
        <w:t>對粉類或</w:t>
      </w:r>
      <w:proofErr w:type="gramEnd"/>
      <w:r w:rsidRPr="004468D5">
        <w:rPr>
          <w:rFonts w:eastAsia="標楷體"/>
          <w:sz w:val="28"/>
          <w:szCs w:val="28"/>
        </w:rPr>
        <w:t>油劑物品進行滅菌。</w:t>
      </w:r>
    </w:p>
    <w:p w:rsidR="006851A6" w:rsidRPr="004468D5" w:rsidRDefault="006851A6" w:rsidP="004075C8">
      <w:pPr>
        <w:pStyle w:val="a8"/>
        <w:numPr>
          <w:ilvl w:val="1"/>
          <w:numId w:val="58"/>
        </w:numPr>
        <w:spacing w:line="360" w:lineRule="auto"/>
        <w:ind w:leftChars="0" w:left="1276" w:hanging="338"/>
        <w:jc w:val="both"/>
        <w:rPr>
          <w:rFonts w:eastAsia="標楷體"/>
          <w:sz w:val="28"/>
          <w:szCs w:val="28"/>
        </w:rPr>
      </w:pPr>
      <w:proofErr w:type="gramStart"/>
      <w:r w:rsidRPr="004468D5">
        <w:rPr>
          <w:rFonts w:eastAsia="標楷體"/>
          <w:sz w:val="28"/>
          <w:szCs w:val="28"/>
        </w:rPr>
        <w:t>乾熱滅菌</w:t>
      </w:r>
      <w:proofErr w:type="gramEnd"/>
      <w:r w:rsidRPr="004468D5">
        <w:rPr>
          <w:rFonts w:eastAsia="標楷體"/>
          <w:sz w:val="28"/>
          <w:szCs w:val="28"/>
        </w:rPr>
        <w:t>法（</w:t>
      </w:r>
      <w:r w:rsidRPr="004468D5">
        <w:rPr>
          <w:rFonts w:eastAsia="標楷體"/>
          <w:sz w:val="28"/>
          <w:szCs w:val="28"/>
        </w:rPr>
        <w:t>dry heat sterilization</w:t>
      </w:r>
      <w:r w:rsidRPr="004468D5">
        <w:rPr>
          <w:rFonts w:eastAsia="標楷體"/>
          <w:sz w:val="28"/>
          <w:szCs w:val="28"/>
        </w:rPr>
        <w:t>）：</w:t>
      </w:r>
    </w:p>
    <w:p w:rsidR="006851A6" w:rsidRPr="004468D5" w:rsidRDefault="006851A6" w:rsidP="006851A6">
      <w:pPr>
        <w:spacing w:line="360" w:lineRule="auto"/>
        <w:ind w:left="938" w:firstLineChars="200" w:firstLine="560"/>
        <w:jc w:val="both"/>
        <w:rPr>
          <w:rFonts w:eastAsia="標楷體"/>
          <w:sz w:val="28"/>
          <w:szCs w:val="28"/>
        </w:rPr>
      </w:pPr>
      <w:r w:rsidRPr="004468D5">
        <w:rPr>
          <w:rFonts w:eastAsia="標楷體"/>
          <w:sz w:val="28"/>
          <w:szCs w:val="28"/>
        </w:rPr>
        <w:t>適用</w:t>
      </w:r>
      <w:proofErr w:type="gramStart"/>
      <w:r w:rsidRPr="004468D5">
        <w:rPr>
          <w:rFonts w:eastAsia="標楷體"/>
          <w:sz w:val="28"/>
          <w:szCs w:val="28"/>
        </w:rPr>
        <w:t>於粉類</w:t>
      </w:r>
      <w:proofErr w:type="gramEnd"/>
      <w:r w:rsidRPr="004468D5">
        <w:rPr>
          <w:rFonts w:eastAsia="標楷體"/>
          <w:sz w:val="28"/>
          <w:szCs w:val="28"/>
        </w:rPr>
        <w:t>或油類物品，利用熱度傳導，無腐蝕性，對環境無毒性。滅菌週期時間長（</w:t>
      </w:r>
      <w:r w:rsidRPr="004468D5">
        <w:rPr>
          <w:rFonts w:eastAsia="標楷體"/>
          <w:sz w:val="28"/>
          <w:szCs w:val="28"/>
        </w:rPr>
        <w:t>6~24</w:t>
      </w:r>
      <w:r w:rsidRPr="004468D5">
        <w:rPr>
          <w:rFonts w:eastAsia="標楷體"/>
          <w:sz w:val="28"/>
          <w:szCs w:val="28"/>
        </w:rPr>
        <w:t>小時），穿透物品較慢且分佈不平均，滅菌溫度高。</w:t>
      </w:r>
    </w:p>
    <w:p w:rsidR="006851A6" w:rsidRPr="004468D5" w:rsidRDefault="006851A6" w:rsidP="004075C8">
      <w:pPr>
        <w:pStyle w:val="a8"/>
        <w:numPr>
          <w:ilvl w:val="1"/>
          <w:numId w:val="58"/>
        </w:numPr>
        <w:spacing w:line="360" w:lineRule="auto"/>
        <w:ind w:leftChars="0" w:left="1276" w:hanging="338"/>
        <w:jc w:val="both"/>
        <w:rPr>
          <w:rFonts w:eastAsia="標楷體"/>
          <w:sz w:val="28"/>
          <w:szCs w:val="28"/>
        </w:rPr>
      </w:pPr>
      <w:r w:rsidRPr="004468D5">
        <w:rPr>
          <w:rFonts w:eastAsia="標楷體"/>
          <w:sz w:val="28"/>
          <w:szCs w:val="28"/>
        </w:rPr>
        <w:lastRenderedPageBreak/>
        <w:t>放射線滅菌法（</w:t>
      </w:r>
      <w:r w:rsidRPr="004468D5">
        <w:rPr>
          <w:rFonts w:eastAsia="標楷體"/>
          <w:sz w:val="28"/>
          <w:szCs w:val="28"/>
        </w:rPr>
        <w:t>radiation sterilization</w:t>
      </w:r>
      <w:r w:rsidRPr="004468D5">
        <w:rPr>
          <w:rFonts w:eastAsia="標楷體"/>
          <w:sz w:val="28"/>
          <w:szCs w:val="28"/>
        </w:rPr>
        <w:t>）：</w:t>
      </w:r>
    </w:p>
    <w:p w:rsidR="006851A6" w:rsidRPr="004468D5" w:rsidRDefault="006851A6" w:rsidP="006851A6">
      <w:pPr>
        <w:spacing w:line="360" w:lineRule="auto"/>
        <w:ind w:left="938" w:firstLineChars="200" w:firstLine="560"/>
        <w:jc w:val="both"/>
        <w:rPr>
          <w:rFonts w:eastAsia="標楷體"/>
          <w:sz w:val="28"/>
          <w:szCs w:val="28"/>
        </w:rPr>
      </w:pPr>
      <w:r w:rsidRPr="004468D5">
        <w:rPr>
          <w:rFonts w:eastAsia="標楷體"/>
          <w:sz w:val="28"/>
          <w:szCs w:val="28"/>
        </w:rPr>
        <w:t>利用</w:t>
      </w:r>
      <w:r w:rsidRPr="004468D5">
        <w:rPr>
          <w:rFonts w:eastAsia="標楷體"/>
          <w:sz w:val="28"/>
          <w:szCs w:val="28"/>
        </w:rPr>
        <w:t>γ-ray</w:t>
      </w:r>
      <w:r w:rsidRPr="004468D5">
        <w:rPr>
          <w:rFonts w:eastAsia="標楷體"/>
          <w:sz w:val="28"/>
          <w:szCs w:val="28"/>
        </w:rPr>
        <w:t>或</w:t>
      </w:r>
      <w:r w:rsidRPr="004468D5">
        <w:rPr>
          <w:rFonts w:eastAsia="標楷體"/>
          <w:sz w:val="28"/>
          <w:szCs w:val="28"/>
        </w:rPr>
        <w:t>β-ray</w:t>
      </w:r>
      <w:r w:rsidRPr="004468D5">
        <w:rPr>
          <w:rFonts w:eastAsia="標楷體"/>
          <w:sz w:val="28"/>
          <w:szCs w:val="28"/>
        </w:rPr>
        <w:t>之離子化過程的能量轉變成熱及化學能，破壞微生物的遺傳因子</w:t>
      </w:r>
      <w:r w:rsidRPr="004468D5">
        <w:rPr>
          <w:rFonts w:eastAsia="標楷體"/>
          <w:sz w:val="28"/>
          <w:szCs w:val="28"/>
        </w:rPr>
        <w:t>DNA</w:t>
      </w:r>
      <w:r w:rsidRPr="004468D5">
        <w:rPr>
          <w:rFonts w:eastAsia="標楷體"/>
          <w:sz w:val="28"/>
          <w:szCs w:val="28"/>
        </w:rPr>
        <w:t>，以達到殺死微生物的效果。離子放射線穿透力高，價格昂貴，須特殊儀器、裝備及防護措施。</w:t>
      </w:r>
    </w:p>
    <w:p w:rsidR="006851A6" w:rsidRPr="004468D5" w:rsidRDefault="006851A6" w:rsidP="004075C8">
      <w:pPr>
        <w:pStyle w:val="a8"/>
        <w:numPr>
          <w:ilvl w:val="1"/>
          <w:numId w:val="58"/>
        </w:numPr>
        <w:spacing w:line="360" w:lineRule="auto"/>
        <w:ind w:leftChars="0" w:left="1276" w:hanging="338"/>
        <w:jc w:val="both"/>
        <w:rPr>
          <w:rFonts w:eastAsia="標楷體"/>
          <w:sz w:val="28"/>
          <w:szCs w:val="28"/>
        </w:rPr>
      </w:pPr>
      <w:r w:rsidRPr="004468D5">
        <w:rPr>
          <w:rFonts w:eastAsia="標楷體"/>
          <w:sz w:val="28"/>
          <w:szCs w:val="28"/>
        </w:rPr>
        <w:t>過氧化氫電漿滅菌法（</w:t>
      </w:r>
      <w:r w:rsidRPr="004468D5">
        <w:rPr>
          <w:rFonts w:eastAsia="標楷體"/>
          <w:sz w:val="28"/>
          <w:szCs w:val="28"/>
        </w:rPr>
        <w:t>H</w:t>
      </w:r>
      <w:r w:rsidRPr="004468D5">
        <w:rPr>
          <w:rFonts w:eastAsia="標楷體"/>
          <w:sz w:val="28"/>
          <w:szCs w:val="28"/>
          <w:vertAlign w:val="subscript"/>
        </w:rPr>
        <w:t>2</w:t>
      </w:r>
      <w:r w:rsidRPr="004468D5">
        <w:rPr>
          <w:rFonts w:eastAsia="標楷體"/>
          <w:sz w:val="28"/>
          <w:szCs w:val="28"/>
        </w:rPr>
        <w:t>O</w:t>
      </w:r>
      <w:r w:rsidRPr="004468D5">
        <w:rPr>
          <w:rFonts w:eastAsia="標楷體"/>
          <w:sz w:val="28"/>
          <w:szCs w:val="28"/>
          <w:vertAlign w:val="subscript"/>
        </w:rPr>
        <w:t>2</w:t>
      </w:r>
      <w:r w:rsidRPr="004468D5">
        <w:rPr>
          <w:rFonts w:eastAsia="標楷體"/>
          <w:sz w:val="28"/>
          <w:szCs w:val="28"/>
        </w:rPr>
        <w:t xml:space="preserve"> plasma sterilization</w:t>
      </w:r>
      <w:r w:rsidRPr="004468D5">
        <w:rPr>
          <w:rFonts w:eastAsia="標楷體"/>
          <w:sz w:val="28"/>
          <w:szCs w:val="28"/>
        </w:rPr>
        <w:t>）：</w:t>
      </w:r>
    </w:p>
    <w:p w:rsidR="006851A6" w:rsidRPr="004468D5" w:rsidRDefault="006851A6" w:rsidP="006851A6">
      <w:pPr>
        <w:spacing w:line="360" w:lineRule="auto"/>
        <w:ind w:left="938" w:firstLineChars="200" w:firstLine="560"/>
        <w:jc w:val="both"/>
        <w:rPr>
          <w:rFonts w:eastAsia="標楷體"/>
          <w:sz w:val="28"/>
          <w:szCs w:val="28"/>
        </w:rPr>
      </w:pPr>
      <w:r w:rsidRPr="004468D5">
        <w:rPr>
          <w:rFonts w:eastAsia="標楷體"/>
          <w:sz w:val="28"/>
          <w:szCs w:val="28"/>
        </w:rPr>
        <w:t>於真空狀態下，利用電波能量刺激極度活化的氣體，使離子與分子互相碰撞產生自由基，正負帶電離子</w:t>
      </w:r>
      <w:r w:rsidRPr="004468D5">
        <w:rPr>
          <w:rFonts w:eastAsia="標楷體"/>
          <w:strike/>
          <w:sz w:val="28"/>
          <w:szCs w:val="28"/>
        </w:rPr>
        <w:t>將</w:t>
      </w:r>
      <w:r w:rsidRPr="004468D5">
        <w:rPr>
          <w:rFonts w:eastAsia="標楷體"/>
          <w:sz w:val="28"/>
          <w:szCs w:val="28"/>
        </w:rPr>
        <w:t>與微生物內的酵素、核酸、蛋白質結合，破壞其新陳代謝，達到滅菌成效。透過電漿方式可完全解離重組成水及氧氣，避免滅菌劑暴露於環境及殘留在</w:t>
      </w:r>
      <w:proofErr w:type="gramStart"/>
      <w:r w:rsidRPr="004468D5">
        <w:rPr>
          <w:rFonts w:eastAsia="標楷體"/>
          <w:sz w:val="28"/>
          <w:szCs w:val="28"/>
        </w:rPr>
        <w:t>待消物</w:t>
      </w:r>
      <w:proofErr w:type="gramEnd"/>
      <w:r w:rsidRPr="004468D5">
        <w:rPr>
          <w:rFonts w:eastAsia="標楷體"/>
          <w:sz w:val="28"/>
          <w:szCs w:val="28"/>
        </w:rPr>
        <w:t>上。整個滅菌循環於</w:t>
      </w:r>
      <w:r w:rsidRPr="004468D5">
        <w:rPr>
          <w:rFonts w:eastAsia="標楷體"/>
          <w:sz w:val="28"/>
          <w:szCs w:val="28"/>
        </w:rPr>
        <w:t>55</w:t>
      </w:r>
      <w:r w:rsidRPr="004468D5">
        <w:rPr>
          <w:rFonts w:ascii="新細明體" w:hAnsi="新細明體" w:cs="新細明體" w:hint="eastAsia"/>
          <w:sz w:val="28"/>
          <w:szCs w:val="28"/>
        </w:rPr>
        <w:t>℃</w:t>
      </w:r>
      <w:r w:rsidRPr="004468D5">
        <w:rPr>
          <w:rFonts w:eastAsia="標楷體"/>
          <w:sz w:val="28"/>
          <w:szCs w:val="28"/>
        </w:rPr>
        <w:t>下進行，滅菌週期短，僅需</w:t>
      </w:r>
      <w:r w:rsidRPr="004468D5">
        <w:rPr>
          <w:rFonts w:eastAsia="標楷體"/>
          <w:sz w:val="28"/>
          <w:szCs w:val="28"/>
        </w:rPr>
        <w:t>24~72</w:t>
      </w:r>
      <w:r w:rsidRPr="004468D5">
        <w:rPr>
          <w:rFonts w:eastAsia="標楷體"/>
          <w:sz w:val="28"/>
          <w:szCs w:val="28"/>
        </w:rPr>
        <w:t>分鐘，適用於不耐熱及</w:t>
      </w:r>
      <w:proofErr w:type="gramStart"/>
      <w:r w:rsidRPr="004468D5">
        <w:rPr>
          <w:rFonts w:eastAsia="標楷體"/>
          <w:sz w:val="28"/>
          <w:szCs w:val="28"/>
        </w:rPr>
        <w:t>不耐濕的</w:t>
      </w:r>
      <w:proofErr w:type="gramEnd"/>
      <w:r w:rsidRPr="004468D5">
        <w:rPr>
          <w:rFonts w:eastAsia="標楷體"/>
          <w:sz w:val="28"/>
          <w:szCs w:val="28"/>
        </w:rPr>
        <w:t>醫療器材。打包須使用</w:t>
      </w:r>
      <w:r w:rsidRPr="004468D5">
        <w:rPr>
          <w:rFonts w:eastAsia="標楷體"/>
          <w:sz w:val="28"/>
          <w:szCs w:val="28"/>
        </w:rPr>
        <w:t>Tyvek</w:t>
      </w:r>
      <w:proofErr w:type="gramStart"/>
      <w:r w:rsidRPr="004468D5">
        <w:rPr>
          <w:rFonts w:eastAsia="標楷體"/>
          <w:sz w:val="28"/>
          <w:szCs w:val="28"/>
        </w:rPr>
        <w:t>管袋或是</w:t>
      </w:r>
      <w:proofErr w:type="gramEnd"/>
      <w:r w:rsidRPr="004468D5">
        <w:rPr>
          <w:rFonts w:eastAsia="標楷體"/>
          <w:sz w:val="28"/>
          <w:szCs w:val="28"/>
        </w:rPr>
        <w:t>不織布。不適用於布類、紙類、油類、水劑、粉劑，使用前應確認器械材質、管徑大小、長度及器械操作說明書之建議，以挑選適當的循環模式。近年為確保器械再處理品質及避免器械損傷之狀況，各國規範皆建議器械製造商應於操作說明書載明消毒、滅菌方式及循環參數等資訊供使用者參考，部分廠商也因應此規範設計查詢工具，如：</w:t>
      </w:r>
      <w:r w:rsidRPr="004468D5">
        <w:rPr>
          <w:rFonts w:eastAsia="標楷體"/>
          <w:sz w:val="28"/>
          <w:szCs w:val="28"/>
        </w:rPr>
        <w:t>SSG</w:t>
      </w:r>
      <w:r>
        <w:rPr>
          <w:rFonts w:eastAsia="標楷體"/>
          <w:sz w:val="28"/>
          <w:szCs w:val="28"/>
        </w:rPr>
        <w:t>系統</w:t>
      </w:r>
      <w:r w:rsidRPr="004468D5">
        <w:rPr>
          <w:rFonts w:eastAsia="標楷體"/>
          <w:sz w:val="28"/>
          <w:szCs w:val="28"/>
        </w:rPr>
        <w:t>。</w:t>
      </w:r>
    </w:p>
    <w:p w:rsidR="006851A6" w:rsidRPr="004468D5" w:rsidRDefault="006851A6" w:rsidP="004075C8">
      <w:pPr>
        <w:pStyle w:val="a8"/>
        <w:numPr>
          <w:ilvl w:val="0"/>
          <w:numId w:val="57"/>
        </w:numPr>
        <w:spacing w:line="360" w:lineRule="auto"/>
        <w:ind w:leftChars="0" w:left="1276" w:hanging="905"/>
        <w:jc w:val="both"/>
        <w:rPr>
          <w:rFonts w:eastAsia="標楷體"/>
          <w:sz w:val="28"/>
          <w:szCs w:val="28"/>
        </w:rPr>
      </w:pPr>
      <w:r w:rsidRPr="004468D5">
        <w:rPr>
          <w:rFonts w:eastAsia="標楷體"/>
          <w:sz w:val="28"/>
          <w:szCs w:val="28"/>
        </w:rPr>
        <w:t>化學方法：</w:t>
      </w:r>
    </w:p>
    <w:p w:rsidR="006851A6" w:rsidRPr="004468D5" w:rsidRDefault="006851A6" w:rsidP="004075C8">
      <w:pPr>
        <w:pStyle w:val="a8"/>
        <w:numPr>
          <w:ilvl w:val="0"/>
          <w:numId w:val="59"/>
        </w:numPr>
        <w:spacing w:line="360" w:lineRule="auto"/>
        <w:ind w:leftChars="0" w:left="1134" w:hanging="338"/>
        <w:jc w:val="both"/>
        <w:rPr>
          <w:rFonts w:eastAsia="標楷體"/>
          <w:sz w:val="28"/>
          <w:szCs w:val="28"/>
        </w:rPr>
      </w:pPr>
      <w:r w:rsidRPr="004468D5">
        <w:rPr>
          <w:rFonts w:eastAsia="標楷體"/>
          <w:sz w:val="28"/>
          <w:szCs w:val="28"/>
        </w:rPr>
        <w:t>環氧乙烷氣體滅菌法（</w:t>
      </w:r>
      <w:r w:rsidRPr="004468D5">
        <w:rPr>
          <w:rFonts w:eastAsia="標楷體"/>
          <w:sz w:val="28"/>
          <w:szCs w:val="28"/>
        </w:rPr>
        <w:t>ethylene oxide gas sterilization</w:t>
      </w:r>
      <w:r w:rsidRPr="004468D5">
        <w:rPr>
          <w:rFonts w:eastAsia="標楷體"/>
          <w:sz w:val="28"/>
          <w:szCs w:val="28"/>
        </w:rPr>
        <w:t>）：</w:t>
      </w:r>
    </w:p>
    <w:p w:rsidR="006851A6" w:rsidRPr="004468D5" w:rsidRDefault="006851A6" w:rsidP="006851A6">
      <w:pPr>
        <w:spacing w:line="360" w:lineRule="auto"/>
        <w:ind w:left="796" w:firstLineChars="200" w:firstLine="560"/>
        <w:jc w:val="both"/>
        <w:rPr>
          <w:rFonts w:eastAsia="標楷體"/>
          <w:sz w:val="28"/>
          <w:szCs w:val="28"/>
        </w:rPr>
      </w:pPr>
      <w:r w:rsidRPr="004468D5">
        <w:rPr>
          <w:rFonts w:eastAsia="標楷體"/>
          <w:sz w:val="28"/>
          <w:szCs w:val="28"/>
        </w:rPr>
        <w:t>可處理不耐熱醫療器材，無腐蝕性，可透過所有透氣物品，但不適用於布類、油類、水劑的滅菌，器材以</w:t>
      </w:r>
      <w:proofErr w:type="gramStart"/>
      <w:r w:rsidRPr="004468D5">
        <w:rPr>
          <w:rFonts w:eastAsia="標楷體"/>
          <w:sz w:val="28"/>
          <w:szCs w:val="28"/>
        </w:rPr>
        <w:t>紙塑袋或</w:t>
      </w:r>
      <w:proofErr w:type="gramEnd"/>
      <w:r w:rsidRPr="004468D5">
        <w:rPr>
          <w:rFonts w:eastAsia="標楷體"/>
          <w:sz w:val="28"/>
          <w:szCs w:val="28"/>
        </w:rPr>
        <w:t>紙袋包裝為原則，對環</w:t>
      </w:r>
      <w:r w:rsidRPr="004468D5">
        <w:rPr>
          <w:rFonts w:eastAsia="標楷體"/>
          <w:sz w:val="28"/>
          <w:szCs w:val="28"/>
        </w:rPr>
        <w:lastRenderedPageBreak/>
        <w:t>境有毒性殘存，會影響工作人員健康，須長時間排氣，滅菌週期長。每一個滅菌</w:t>
      </w:r>
      <w:proofErr w:type="gramStart"/>
      <w:r w:rsidRPr="004468D5">
        <w:rPr>
          <w:rFonts w:eastAsia="標楷體"/>
          <w:sz w:val="28"/>
          <w:szCs w:val="28"/>
        </w:rPr>
        <w:t>鍋次均須</w:t>
      </w:r>
      <w:proofErr w:type="gramEnd"/>
      <w:r w:rsidRPr="004468D5">
        <w:rPr>
          <w:rFonts w:eastAsia="標楷體"/>
          <w:sz w:val="28"/>
          <w:szCs w:val="28"/>
        </w:rPr>
        <w:t>作生物監測。</w:t>
      </w:r>
    </w:p>
    <w:p w:rsidR="006851A6" w:rsidRPr="004468D5" w:rsidRDefault="006851A6" w:rsidP="004075C8">
      <w:pPr>
        <w:pStyle w:val="a8"/>
        <w:numPr>
          <w:ilvl w:val="0"/>
          <w:numId w:val="59"/>
        </w:numPr>
        <w:spacing w:line="360" w:lineRule="auto"/>
        <w:ind w:leftChars="0" w:left="1134" w:hanging="338"/>
        <w:jc w:val="both"/>
        <w:rPr>
          <w:rFonts w:eastAsia="標楷體"/>
          <w:sz w:val="28"/>
          <w:szCs w:val="28"/>
        </w:rPr>
      </w:pPr>
      <w:proofErr w:type="gramStart"/>
      <w:r w:rsidRPr="004468D5">
        <w:rPr>
          <w:rFonts w:eastAsia="標楷體"/>
          <w:sz w:val="28"/>
          <w:szCs w:val="28"/>
        </w:rPr>
        <w:t>活性戊</w:t>
      </w:r>
      <w:proofErr w:type="gramEnd"/>
      <w:r w:rsidRPr="004468D5">
        <w:rPr>
          <w:rFonts w:eastAsia="標楷體"/>
          <w:sz w:val="28"/>
          <w:szCs w:val="28"/>
        </w:rPr>
        <w:t>二醛液體滅菌法（</w:t>
      </w:r>
      <w:r w:rsidRPr="004468D5">
        <w:rPr>
          <w:rFonts w:eastAsia="標楷體"/>
          <w:sz w:val="28"/>
          <w:szCs w:val="28"/>
        </w:rPr>
        <w:t>activated glutaraldehyde sterilization</w:t>
      </w:r>
      <w:r w:rsidRPr="004468D5">
        <w:rPr>
          <w:rFonts w:eastAsia="標楷體"/>
          <w:sz w:val="28"/>
          <w:szCs w:val="28"/>
        </w:rPr>
        <w:t>）：</w:t>
      </w:r>
    </w:p>
    <w:p w:rsidR="006851A6" w:rsidRPr="004468D5" w:rsidRDefault="006851A6" w:rsidP="006851A6">
      <w:pPr>
        <w:spacing w:line="360" w:lineRule="auto"/>
        <w:ind w:left="796" w:firstLineChars="200" w:firstLine="560"/>
        <w:jc w:val="both"/>
        <w:rPr>
          <w:rFonts w:eastAsia="標楷體"/>
          <w:sz w:val="28"/>
          <w:szCs w:val="28"/>
        </w:rPr>
      </w:pPr>
      <w:r w:rsidRPr="004468D5">
        <w:rPr>
          <w:rFonts w:eastAsia="標楷體"/>
          <w:sz w:val="28"/>
          <w:szCs w:val="28"/>
        </w:rPr>
        <w:t>以浸泡滅菌法處理不耐熱醫療器材，對金屬腐蝕性低，在最低有效濃度及使用天數內可重複使用，但須依操作說明書監測其濃度確保品質。滅菌時間長，需</w:t>
      </w:r>
      <w:r w:rsidRPr="004468D5">
        <w:rPr>
          <w:rFonts w:eastAsia="標楷體"/>
          <w:sz w:val="28"/>
          <w:szCs w:val="28"/>
        </w:rPr>
        <w:t>3</w:t>
      </w:r>
      <w:r w:rsidRPr="004468D5">
        <w:rPr>
          <w:rFonts w:eastAsia="標楷體"/>
          <w:sz w:val="28"/>
          <w:szCs w:val="28"/>
        </w:rPr>
        <w:t>至</w:t>
      </w:r>
      <w:r w:rsidRPr="004468D5">
        <w:rPr>
          <w:rFonts w:eastAsia="標楷體"/>
          <w:sz w:val="28"/>
          <w:szCs w:val="28"/>
        </w:rPr>
        <w:t>10</w:t>
      </w:r>
      <w:r w:rsidRPr="004468D5">
        <w:rPr>
          <w:rFonts w:eastAsia="標楷體"/>
          <w:sz w:val="28"/>
          <w:szCs w:val="28"/>
        </w:rPr>
        <w:t>小時，操作空間同樣需要監測其</w:t>
      </w:r>
      <w:r w:rsidRPr="004468D5">
        <w:rPr>
          <w:rFonts w:eastAsia="標楷體"/>
          <w:sz w:val="28"/>
          <w:szCs w:val="28"/>
          <w:lang w:eastAsia="zh-HK"/>
        </w:rPr>
        <w:t>環境</w:t>
      </w:r>
      <w:r w:rsidRPr="004468D5">
        <w:rPr>
          <w:rFonts w:eastAsia="標楷體"/>
          <w:sz w:val="28"/>
          <w:szCs w:val="28"/>
        </w:rPr>
        <w:t>暴露濃度</w:t>
      </w:r>
      <w:r w:rsidRPr="004468D5">
        <w:rPr>
          <w:rFonts w:eastAsia="標楷體"/>
          <w:sz w:val="28"/>
          <w:szCs w:val="28"/>
          <w:lang w:eastAsia="zh-HK"/>
        </w:rPr>
        <w:t>須</w:t>
      </w:r>
      <w:r w:rsidRPr="004468D5">
        <w:rPr>
          <w:rFonts w:eastAsia="標楷體"/>
          <w:sz w:val="28"/>
          <w:szCs w:val="28"/>
        </w:rPr>
        <w:t>小於</w:t>
      </w:r>
      <w:r w:rsidRPr="004468D5">
        <w:rPr>
          <w:rFonts w:eastAsia="標楷體"/>
          <w:sz w:val="28"/>
          <w:szCs w:val="28"/>
        </w:rPr>
        <w:t>0.2ppm</w:t>
      </w:r>
      <w:r w:rsidRPr="004468D5">
        <w:rPr>
          <w:rFonts w:eastAsia="標楷體"/>
          <w:sz w:val="28"/>
          <w:szCs w:val="28"/>
        </w:rPr>
        <w:t>。物品浸泡後，應穿戴無菌手套以無菌技術徹底沖洗及拿取器械，避免器械再次汙染。</w:t>
      </w:r>
    </w:p>
    <w:p w:rsidR="006851A6" w:rsidRPr="004468D5" w:rsidRDefault="006851A6" w:rsidP="004075C8">
      <w:pPr>
        <w:pStyle w:val="a8"/>
        <w:numPr>
          <w:ilvl w:val="0"/>
          <w:numId w:val="59"/>
        </w:numPr>
        <w:spacing w:line="360" w:lineRule="auto"/>
        <w:ind w:leftChars="0" w:left="1134" w:hanging="338"/>
        <w:jc w:val="both"/>
        <w:rPr>
          <w:rFonts w:eastAsia="標楷體"/>
          <w:sz w:val="28"/>
          <w:szCs w:val="28"/>
        </w:rPr>
      </w:pPr>
      <w:r w:rsidRPr="004468D5">
        <w:rPr>
          <w:rFonts w:eastAsia="標楷體"/>
          <w:sz w:val="28"/>
          <w:szCs w:val="28"/>
        </w:rPr>
        <w:t>過醋酸液體滅菌（</w:t>
      </w:r>
      <w:r w:rsidRPr="004468D5">
        <w:rPr>
          <w:rFonts w:eastAsia="標楷體"/>
          <w:sz w:val="28"/>
          <w:szCs w:val="28"/>
        </w:rPr>
        <w:t>peracetic acid sterilization</w:t>
      </w:r>
      <w:r w:rsidRPr="004468D5">
        <w:rPr>
          <w:rFonts w:eastAsia="標楷體"/>
          <w:sz w:val="28"/>
          <w:szCs w:val="28"/>
        </w:rPr>
        <w:t>）：</w:t>
      </w:r>
    </w:p>
    <w:p w:rsidR="006851A6" w:rsidRPr="004468D5" w:rsidRDefault="006851A6" w:rsidP="006851A6">
      <w:pPr>
        <w:spacing w:line="360" w:lineRule="auto"/>
        <w:ind w:left="796" w:firstLineChars="200" w:firstLine="560"/>
        <w:jc w:val="both"/>
        <w:rPr>
          <w:rFonts w:eastAsia="標楷體"/>
          <w:sz w:val="28"/>
          <w:szCs w:val="28"/>
        </w:rPr>
      </w:pPr>
      <w:r w:rsidRPr="004468D5">
        <w:rPr>
          <w:rFonts w:eastAsia="標楷體"/>
          <w:sz w:val="28"/>
          <w:szCs w:val="28"/>
        </w:rPr>
        <w:t>經美國</w:t>
      </w:r>
      <w:r w:rsidRPr="004468D5">
        <w:rPr>
          <w:rFonts w:eastAsia="標楷體"/>
          <w:sz w:val="28"/>
          <w:szCs w:val="28"/>
        </w:rPr>
        <w:t>FDA</w:t>
      </w:r>
      <w:r w:rsidRPr="004468D5">
        <w:rPr>
          <w:rFonts w:eastAsia="標楷體"/>
          <w:sz w:val="28"/>
          <w:szCs w:val="28"/>
        </w:rPr>
        <w:t>核可之滅菌劑，含</w:t>
      </w:r>
      <w:r w:rsidRPr="004468D5">
        <w:rPr>
          <w:rFonts w:eastAsia="標楷體"/>
          <w:sz w:val="28"/>
          <w:szCs w:val="28"/>
        </w:rPr>
        <w:t xml:space="preserve">7.35% hydrogen peroxide </w:t>
      </w:r>
      <w:r w:rsidRPr="004468D5">
        <w:rPr>
          <w:rFonts w:eastAsia="標楷體"/>
          <w:sz w:val="28"/>
          <w:szCs w:val="28"/>
        </w:rPr>
        <w:t>與</w:t>
      </w:r>
      <w:r w:rsidRPr="004468D5">
        <w:rPr>
          <w:rFonts w:eastAsia="標楷體"/>
          <w:sz w:val="28"/>
          <w:szCs w:val="28"/>
        </w:rPr>
        <w:t>0.23% peracetic acid</w:t>
      </w:r>
      <w:r w:rsidRPr="004468D5">
        <w:rPr>
          <w:rFonts w:eastAsia="標楷體"/>
          <w:sz w:val="28"/>
          <w:szCs w:val="28"/>
        </w:rPr>
        <w:t>成份，其滅菌時間為</w:t>
      </w:r>
      <w:r w:rsidRPr="004468D5">
        <w:rPr>
          <w:rFonts w:eastAsia="標楷體"/>
          <w:sz w:val="28"/>
          <w:szCs w:val="28"/>
        </w:rPr>
        <w:t>3</w:t>
      </w:r>
      <w:r w:rsidRPr="004468D5">
        <w:rPr>
          <w:rFonts w:eastAsia="標楷體"/>
          <w:sz w:val="28"/>
          <w:szCs w:val="28"/>
        </w:rPr>
        <w:t>小時，高</w:t>
      </w:r>
      <w:r>
        <w:rPr>
          <w:rFonts w:eastAsia="標楷體" w:hint="eastAsia"/>
          <w:sz w:val="28"/>
          <w:szCs w:val="28"/>
        </w:rPr>
        <w:t>層次</w:t>
      </w:r>
      <w:r w:rsidRPr="004468D5">
        <w:rPr>
          <w:rFonts w:eastAsia="標楷體"/>
          <w:sz w:val="28"/>
          <w:szCs w:val="28"/>
        </w:rPr>
        <w:t>消毒時間</w:t>
      </w:r>
      <w:r w:rsidRPr="004468D5">
        <w:rPr>
          <w:rFonts w:eastAsia="標楷體"/>
          <w:sz w:val="28"/>
          <w:szCs w:val="28"/>
        </w:rPr>
        <w:t>15</w:t>
      </w:r>
      <w:r w:rsidRPr="004468D5">
        <w:rPr>
          <w:rFonts w:eastAsia="標楷體"/>
          <w:sz w:val="28"/>
          <w:szCs w:val="28"/>
        </w:rPr>
        <w:t>分鐘；含</w:t>
      </w:r>
      <w:r w:rsidRPr="004468D5">
        <w:rPr>
          <w:rFonts w:eastAsia="標楷體"/>
          <w:sz w:val="28"/>
          <w:szCs w:val="28"/>
        </w:rPr>
        <w:t>1.0%hydrogen peroxide</w:t>
      </w:r>
      <w:r w:rsidRPr="004468D5">
        <w:rPr>
          <w:rFonts w:eastAsia="標楷體"/>
          <w:sz w:val="28"/>
          <w:szCs w:val="28"/>
        </w:rPr>
        <w:t>與</w:t>
      </w:r>
      <w:r w:rsidRPr="004468D5">
        <w:rPr>
          <w:rFonts w:eastAsia="標楷體"/>
          <w:sz w:val="28"/>
          <w:szCs w:val="28"/>
        </w:rPr>
        <w:t>0.08%peracetic acid</w:t>
      </w:r>
      <w:r w:rsidRPr="004468D5">
        <w:rPr>
          <w:rFonts w:eastAsia="標楷體"/>
          <w:sz w:val="28"/>
          <w:szCs w:val="28"/>
        </w:rPr>
        <w:t>成份者，其滅菌時間</w:t>
      </w:r>
      <w:r w:rsidRPr="004468D5">
        <w:rPr>
          <w:rFonts w:eastAsia="標楷體"/>
          <w:sz w:val="28"/>
          <w:szCs w:val="28"/>
        </w:rPr>
        <w:t>8</w:t>
      </w:r>
      <w:r w:rsidRPr="004468D5">
        <w:rPr>
          <w:rFonts w:eastAsia="標楷體"/>
          <w:sz w:val="28"/>
          <w:szCs w:val="28"/>
        </w:rPr>
        <w:t>小時，高</w:t>
      </w:r>
      <w:r>
        <w:rPr>
          <w:rFonts w:eastAsia="標楷體" w:hint="eastAsia"/>
          <w:sz w:val="28"/>
          <w:szCs w:val="28"/>
        </w:rPr>
        <w:t>層次</w:t>
      </w:r>
      <w:r w:rsidRPr="004468D5">
        <w:rPr>
          <w:rFonts w:eastAsia="標楷體"/>
          <w:sz w:val="28"/>
          <w:szCs w:val="28"/>
        </w:rPr>
        <w:t>消毒時間</w:t>
      </w:r>
      <w:r w:rsidRPr="004468D5">
        <w:rPr>
          <w:rFonts w:eastAsia="標楷體"/>
          <w:sz w:val="28"/>
          <w:szCs w:val="28"/>
        </w:rPr>
        <w:t>25</w:t>
      </w:r>
      <w:r w:rsidRPr="004468D5">
        <w:rPr>
          <w:rFonts w:eastAsia="標楷體"/>
          <w:sz w:val="28"/>
          <w:szCs w:val="28"/>
        </w:rPr>
        <w:t>分鐘，含</w:t>
      </w:r>
      <w:r w:rsidRPr="004468D5">
        <w:rPr>
          <w:rFonts w:eastAsia="標楷體"/>
          <w:sz w:val="28"/>
          <w:szCs w:val="28"/>
        </w:rPr>
        <w:t xml:space="preserve"> 0.2%peracetic</w:t>
      </w:r>
      <w:r w:rsidRPr="004468D5">
        <w:rPr>
          <w:rFonts w:eastAsia="標楷體"/>
          <w:sz w:val="28"/>
          <w:szCs w:val="28"/>
        </w:rPr>
        <w:t>可搭配內視鏡洗滌滅菌機使用，加熱至</w:t>
      </w:r>
      <w:r w:rsidRPr="004468D5">
        <w:rPr>
          <w:rFonts w:eastAsia="標楷體"/>
          <w:sz w:val="28"/>
          <w:szCs w:val="28"/>
        </w:rPr>
        <w:t>55~56</w:t>
      </w:r>
      <w:r w:rsidRPr="004468D5">
        <w:rPr>
          <w:rFonts w:ascii="新細明體" w:hAnsi="新細明體" w:cs="新細明體" w:hint="eastAsia"/>
          <w:sz w:val="28"/>
          <w:szCs w:val="28"/>
        </w:rPr>
        <w:t>℃</w:t>
      </w:r>
      <w:r w:rsidRPr="004468D5">
        <w:rPr>
          <w:rFonts w:eastAsia="標楷體"/>
          <w:sz w:val="28"/>
          <w:szCs w:val="28"/>
        </w:rPr>
        <w:t>，其滅菌時間為</w:t>
      </w:r>
      <w:r w:rsidRPr="004468D5">
        <w:rPr>
          <w:rFonts w:eastAsia="標楷體"/>
          <w:sz w:val="28"/>
          <w:szCs w:val="28"/>
        </w:rPr>
        <w:t>12</w:t>
      </w:r>
      <w:r w:rsidRPr="004468D5">
        <w:rPr>
          <w:rFonts w:eastAsia="標楷體"/>
          <w:sz w:val="28"/>
          <w:szCs w:val="28"/>
        </w:rPr>
        <w:t>分鐘，整體滅菌程序時間短，約</w:t>
      </w:r>
      <w:r w:rsidRPr="004468D5">
        <w:rPr>
          <w:rFonts w:eastAsia="標楷體"/>
          <w:sz w:val="28"/>
          <w:szCs w:val="28"/>
        </w:rPr>
        <w:t>30</w:t>
      </w:r>
      <w:r w:rsidRPr="004468D5">
        <w:rPr>
          <w:rFonts w:eastAsia="標楷體"/>
          <w:sz w:val="28"/>
          <w:szCs w:val="28"/>
        </w:rPr>
        <w:t>至</w:t>
      </w:r>
      <w:r w:rsidRPr="004468D5">
        <w:rPr>
          <w:rFonts w:eastAsia="標楷體"/>
          <w:sz w:val="28"/>
          <w:szCs w:val="28"/>
        </w:rPr>
        <w:t>40</w:t>
      </w:r>
      <w:r w:rsidRPr="004468D5">
        <w:rPr>
          <w:rFonts w:eastAsia="標楷體"/>
          <w:sz w:val="28"/>
          <w:szCs w:val="28"/>
        </w:rPr>
        <w:t>分鐘，對環境無毒性殘存（醋酸、氧氣及水），不影響工作人員健康，適合大部份材質的器械。但不適用於鋁製品或鋁合金，</w:t>
      </w:r>
      <w:r w:rsidRPr="00125984">
        <w:rPr>
          <w:rFonts w:eastAsia="標楷體" w:hint="eastAsia"/>
          <w:sz w:val="28"/>
          <w:szCs w:val="28"/>
        </w:rPr>
        <w:t>因</w:t>
      </w:r>
      <w:r w:rsidRPr="00125984">
        <w:rPr>
          <w:rFonts w:eastAsia="標楷體"/>
          <w:sz w:val="28"/>
          <w:szCs w:val="28"/>
        </w:rPr>
        <w:t>為會破壞表面金屬光澤，只能使用浸泡滅菌法，每</w:t>
      </w:r>
      <w:proofErr w:type="gramStart"/>
      <w:r w:rsidRPr="00125984">
        <w:rPr>
          <w:rFonts w:eastAsia="標楷體" w:hint="eastAsia"/>
          <w:sz w:val="28"/>
          <w:szCs w:val="28"/>
        </w:rPr>
        <w:t>個</w:t>
      </w:r>
      <w:proofErr w:type="gramEnd"/>
      <w:r w:rsidRPr="00125984">
        <w:rPr>
          <w:rFonts w:eastAsia="標楷體"/>
          <w:sz w:val="28"/>
          <w:szCs w:val="28"/>
        </w:rPr>
        <w:t>開鍋</w:t>
      </w:r>
      <w:r w:rsidRPr="004468D5">
        <w:rPr>
          <w:rFonts w:eastAsia="標楷體"/>
          <w:sz w:val="28"/>
          <w:szCs w:val="28"/>
        </w:rPr>
        <w:t>日至少須作</w:t>
      </w:r>
      <w:proofErr w:type="gramStart"/>
      <w:r w:rsidRPr="004468D5">
        <w:rPr>
          <w:rFonts w:eastAsia="標楷體"/>
          <w:sz w:val="28"/>
          <w:szCs w:val="28"/>
        </w:rPr>
        <w:t>一</w:t>
      </w:r>
      <w:proofErr w:type="gramEnd"/>
      <w:r w:rsidRPr="004468D5">
        <w:rPr>
          <w:rFonts w:eastAsia="標楷體"/>
          <w:sz w:val="28"/>
          <w:szCs w:val="28"/>
        </w:rPr>
        <w:t>次生物性監測。</w:t>
      </w:r>
    </w:p>
    <w:p w:rsidR="006851A6" w:rsidRPr="004468D5" w:rsidRDefault="006851A6" w:rsidP="004075C8">
      <w:pPr>
        <w:pStyle w:val="a8"/>
        <w:numPr>
          <w:ilvl w:val="0"/>
          <w:numId w:val="55"/>
        </w:numPr>
        <w:spacing w:line="360" w:lineRule="auto"/>
        <w:ind w:leftChars="0" w:left="709" w:hanging="567"/>
        <w:jc w:val="both"/>
        <w:rPr>
          <w:rFonts w:eastAsia="標楷體"/>
          <w:sz w:val="28"/>
          <w:szCs w:val="28"/>
        </w:rPr>
      </w:pPr>
      <w:r w:rsidRPr="004468D5">
        <w:rPr>
          <w:rFonts w:eastAsia="標楷體"/>
          <w:sz w:val="28"/>
          <w:szCs w:val="28"/>
        </w:rPr>
        <w:t>滅菌的完整性評估</w:t>
      </w:r>
    </w:p>
    <w:p w:rsidR="006851A6" w:rsidRPr="00B91A54" w:rsidRDefault="006851A6" w:rsidP="004075C8">
      <w:pPr>
        <w:pStyle w:val="a8"/>
        <w:numPr>
          <w:ilvl w:val="0"/>
          <w:numId w:val="60"/>
        </w:numPr>
        <w:spacing w:line="360" w:lineRule="auto"/>
        <w:ind w:leftChars="0" w:left="1276" w:hanging="905"/>
        <w:jc w:val="both"/>
        <w:rPr>
          <w:rFonts w:eastAsia="標楷體"/>
          <w:sz w:val="28"/>
          <w:szCs w:val="28"/>
        </w:rPr>
      </w:pPr>
      <w:r w:rsidRPr="00B91A54">
        <w:rPr>
          <w:rFonts w:eastAsia="標楷體"/>
          <w:sz w:val="28"/>
          <w:szCs w:val="28"/>
        </w:rPr>
        <w:t>生物性監測（</w:t>
      </w:r>
      <w:r w:rsidRPr="00B91A54">
        <w:rPr>
          <w:rFonts w:eastAsia="標楷體"/>
          <w:sz w:val="28"/>
          <w:szCs w:val="28"/>
        </w:rPr>
        <w:t>biological monitor</w:t>
      </w:r>
      <w:r w:rsidRPr="00B91A54">
        <w:rPr>
          <w:rFonts w:eastAsia="標楷體"/>
          <w:sz w:val="28"/>
          <w:szCs w:val="28"/>
        </w:rPr>
        <w:t>）：含非致病具高抵抗性的活細菌孢</w:t>
      </w:r>
      <w:r w:rsidRPr="00B91A54">
        <w:rPr>
          <w:rFonts w:eastAsia="標楷體"/>
          <w:sz w:val="28"/>
          <w:szCs w:val="28"/>
        </w:rPr>
        <w:lastRenderedPageBreak/>
        <w:t>子的生物指示劑（</w:t>
      </w:r>
      <w:r w:rsidRPr="00B91A54">
        <w:rPr>
          <w:rFonts w:eastAsia="標楷體"/>
          <w:sz w:val="28"/>
          <w:szCs w:val="28"/>
        </w:rPr>
        <w:t>Biological Indicator, BI</w:t>
      </w:r>
      <w:r w:rsidRPr="00B91A54">
        <w:rPr>
          <w:rFonts w:eastAsia="標楷體"/>
          <w:sz w:val="28"/>
          <w:szCs w:val="28"/>
        </w:rPr>
        <w:t>），經由滅菌後以生物指示劑的培養結果，來證實滅菌是否成功，是直接測量是否達到滅菌效果的方法。較早期的生物指示劑為含有孢子菌種的紙片，在滅菌程序後須另行使用培養液進行</w:t>
      </w:r>
      <w:r w:rsidRPr="00B91A54">
        <w:rPr>
          <w:rFonts w:eastAsia="標楷體"/>
          <w:sz w:val="28"/>
          <w:szCs w:val="28"/>
        </w:rPr>
        <w:t>7</w:t>
      </w:r>
      <w:r w:rsidRPr="00B91A54">
        <w:rPr>
          <w:rFonts w:eastAsia="標楷體"/>
          <w:sz w:val="28"/>
          <w:szCs w:val="28"/>
        </w:rPr>
        <w:t>天的培養後才能判讀。近期臨床上多使用自含式快速判讀生物指示劑，是一具雙重判讀功能的指示劑，能在較短時間（如</w:t>
      </w:r>
      <w:r w:rsidRPr="00B91A54">
        <w:rPr>
          <w:rFonts w:eastAsia="標楷體"/>
          <w:sz w:val="28"/>
          <w:szCs w:val="28"/>
        </w:rPr>
        <w:t>1</w:t>
      </w:r>
      <w:r w:rsidRPr="00B91A54">
        <w:rPr>
          <w:rFonts w:eastAsia="標楷體"/>
          <w:sz w:val="28"/>
          <w:szCs w:val="28"/>
        </w:rPr>
        <w:t>至</w:t>
      </w:r>
      <w:r w:rsidRPr="00B91A54">
        <w:rPr>
          <w:rFonts w:eastAsia="標楷體"/>
          <w:sz w:val="28"/>
          <w:szCs w:val="28"/>
        </w:rPr>
        <w:t>4</w:t>
      </w:r>
      <w:r w:rsidRPr="00B91A54">
        <w:rPr>
          <w:rFonts w:eastAsia="標楷體"/>
          <w:sz w:val="28"/>
          <w:szCs w:val="28"/>
        </w:rPr>
        <w:t>小時）培養後判讀。</w:t>
      </w:r>
    </w:p>
    <w:p w:rsidR="006851A6" w:rsidRPr="004468D5" w:rsidRDefault="006851A6" w:rsidP="006851A6">
      <w:pPr>
        <w:pStyle w:val="a8"/>
        <w:spacing w:line="360" w:lineRule="auto"/>
        <w:ind w:leftChars="0" w:left="1276" w:firstLineChars="200" w:firstLine="560"/>
        <w:jc w:val="both"/>
        <w:rPr>
          <w:rFonts w:eastAsia="標楷體"/>
          <w:sz w:val="28"/>
          <w:szCs w:val="28"/>
        </w:rPr>
      </w:pPr>
      <w:r w:rsidRPr="004468D5">
        <w:rPr>
          <w:rFonts w:eastAsia="標楷體"/>
          <w:sz w:val="28"/>
          <w:szCs w:val="28"/>
        </w:rPr>
        <w:t>生物培養是將生物培養指示劑放在特定包裝內，國際通稱為</w:t>
      </w:r>
      <w:r w:rsidRPr="004468D5">
        <w:rPr>
          <w:rFonts w:eastAsia="標楷體"/>
          <w:sz w:val="28"/>
          <w:szCs w:val="28"/>
        </w:rPr>
        <w:t>PCD</w:t>
      </w:r>
      <w:r w:rsidRPr="004468D5">
        <w:rPr>
          <w:rFonts w:eastAsia="標楷體"/>
          <w:sz w:val="28"/>
          <w:szCs w:val="28"/>
        </w:rPr>
        <w:t>包（過程挑戰包</w:t>
      </w:r>
      <w:r w:rsidRPr="004468D5">
        <w:rPr>
          <w:rFonts w:eastAsia="標楷體"/>
          <w:sz w:val="28"/>
          <w:szCs w:val="28"/>
        </w:rPr>
        <w:t>Process Challenge Device, PCD</w:t>
      </w:r>
      <w:r w:rsidRPr="004468D5">
        <w:rPr>
          <w:rFonts w:eastAsia="標楷體"/>
          <w:sz w:val="28"/>
          <w:szCs w:val="28"/>
        </w:rPr>
        <w:t>），即為國內舊稱</w:t>
      </w:r>
      <w:r w:rsidRPr="004468D5">
        <w:rPr>
          <w:rFonts w:eastAsia="標楷體"/>
          <w:sz w:val="28"/>
          <w:szCs w:val="28"/>
        </w:rPr>
        <w:t>“</w:t>
      </w:r>
      <w:r w:rsidRPr="004468D5">
        <w:rPr>
          <w:rFonts w:eastAsia="標楷體"/>
          <w:sz w:val="28"/>
          <w:szCs w:val="28"/>
        </w:rPr>
        <w:t>生物測試包</w:t>
      </w:r>
      <w:r w:rsidRPr="004468D5">
        <w:rPr>
          <w:rFonts w:eastAsia="標楷體"/>
          <w:sz w:val="28"/>
          <w:szCs w:val="28"/>
        </w:rPr>
        <w:t>”</w:t>
      </w:r>
      <w:r w:rsidRPr="004468D5">
        <w:rPr>
          <w:rFonts w:eastAsia="標楷體"/>
          <w:sz w:val="28"/>
          <w:szCs w:val="28"/>
        </w:rPr>
        <w:t>。</w:t>
      </w:r>
    </w:p>
    <w:p w:rsidR="006851A6" w:rsidRPr="004468D5" w:rsidRDefault="006851A6" w:rsidP="006851A6">
      <w:pPr>
        <w:pStyle w:val="a8"/>
        <w:spacing w:line="360" w:lineRule="auto"/>
        <w:ind w:leftChars="0" w:left="1276" w:firstLineChars="200" w:firstLine="560"/>
        <w:jc w:val="both"/>
        <w:rPr>
          <w:rFonts w:eastAsia="標楷體"/>
          <w:sz w:val="28"/>
          <w:szCs w:val="28"/>
        </w:rPr>
      </w:pPr>
      <w:r w:rsidRPr="004468D5">
        <w:rPr>
          <w:rFonts w:eastAsia="標楷體"/>
          <w:sz w:val="28"/>
          <w:szCs w:val="28"/>
        </w:rPr>
        <w:t>生物培養測試法被認為是最可信賴之滅菌過程監視方法，因為其可證實存於指示劑中之非</w:t>
      </w:r>
      <w:proofErr w:type="gramStart"/>
      <w:r w:rsidRPr="004468D5">
        <w:rPr>
          <w:rFonts w:eastAsia="標楷體"/>
          <w:sz w:val="28"/>
          <w:szCs w:val="28"/>
        </w:rPr>
        <w:t>致病性具高</w:t>
      </w:r>
      <w:proofErr w:type="gramEnd"/>
      <w:r w:rsidRPr="004468D5">
        <w:rPr>
          <w:rFonts w:eastAsia="標楷體"/>
          <w:sz w:val="28"/>
          <w:szCs w:val="28"/>
        </w:rPr>
        <w:t>抵抗性的活細菌孢子已完全被殺死；監測頻率在高壓蒸汽滅菌鍋至少每週作</w:t>
      </w:r>
      <w:r w:rsidRPr="004468D5">
        <w:rPr>
          <w:rFonts w:eastAsia="標楷體"/>
          <w:sz w:val="28"/>
          <w:szCs w:val="28"/>
        </w:rPr>
        <w:t xml:space="preserve">1 </w:t>
      </w:r>
      <w:r w:rsidRPr="004468D5">
        <w:rPr>
          <w:rFonts w:eastAsia="標楷體"/>
          <w:sz w:val="28"/>
          <w:szCs w:val="28"/>
        </w:rPr>
        <w:t>次，每日執行最佳，環氧乙烷氣體滅菌</w:t>
      </w:r>
      <w:proofErr w:type="gramStart"/>
      <w:r w:rsidRPr="004468D5">
        <w:rPr>
          <w:rFonts w:eastAsia="標楷體"/>
          <w:sz w:val="28"/>
          <w:szCs w:val="28"/>
        </w:rPr>
        <w:t>則每鍋都</w:t>
      </w:r>
      <w:proofErr w:type="gramEnd"/>
      <w:r w:rsidRPr="004468D5">
        <w:rPr>
          <w:rFonts w:eastAsia="標楷體"/>
          <w:sz w:val="28"/>
          <w:szCs w:val="28"/>
        </w:rPr>
        <w:t>要作生物監測，至於過氧化氫電漿滅菌至少每</w:t>
      </w:r>
      <w:proofErr w:type="gramStart"/>
      <w:r w:rsidRPr="004468D5">
        <w:rPr>
          <w:rFonts w:eastAsia="標楷體"/>
          <w:sz w:val="28"/>
          <w:szCs w:val="28"/>
        </w:rPr>
        <w:t>個</w:t>
      </w:r>
      <w:proofErr w:type="gramEnd"/>
      <w:r w:rsidRPr="004468D5">
        <w:rPr>
          <w:rFonts w:eastAsia="標楷體"/>
          <w:sz w:val="28"/>
          <w:szCs w:val="28"/>
        </w:rPr>
        <w:t>開鍋日作</w:t>
      </w:r>
      <w:r w:rsidRPr="004468D5">
        <w:rPr>
          <w:rFonts w:eastAsia="標楷體"/>
          <w:sz w:val="28"/>
          <w:szCs w:val="28"/>
        </w:rPr>
        <w:t>1</w:t>
      </w:r>
      <w:r w:rsidRPr="004468D5">
        <w:rPr>
          <w:rFonts w:eastAsia="標楷體"/>
          <w:sz w:val="28"/>
          <w:szCs w:val="28"/>
        </w:rPr>
        <w:t>次，最好</w:t>
      </w:r>
      <w:proofErr w:type="gramStart"/>
      <w:r w:rsidRPr="004468D5">
        <w:rPr>
          <w:rFonts w:eastAsia="標楷體"/>
          <w:sz w:val="28"/>
          <w:szCs w:val="28"/>
        </w:rPr>
        <w:t>每一鍋次作</w:t>
      </w:r>
      <w:proofErr w:type="gramEnd"/>
      <w:r w:rsidRPr="004468D5">
        <w:rPr>
          <w:rFonts w:eastAsia="標楷體"/>
          <w:sz w:val="28"/>
          <w:szCs w:val="28"/>
        </w:rPr>
        <w:t>。</w:t>
      </w:r>
      <w:proofErr w:type="gramStart"/>
      <w:r w:rsidRPr="004468D5">
        <w:rPr>
          <w:rFonts w:eastAsia="標楷體"/>
          <w:sz w:val="28"/>
          <w:szCs w:val="28"/>
        </w:rPr>
        <w:t>含植入</w:t>
      </w:r>
      <w:proofErr w:type="gramEnd"/>
      <w:r w:rsidRPr="004468D5">
        <w:rPr>
          <w:rFonts w:eastAsia="標楷體"/>
          <w:sz w:val="28"/>
          <w:szCs w:val="28"/>
        </w:rPr>
        <w:t>性</w:t>
      </w:r>
      <w:proofErr w:type="gramStart"/>
      <w:r w:rsidRPr="004468D5">
        <w:rPr>
          <w:rFonts w:eastAsia="標楷體"/>
          <w:sz w:val="28"/>
          <w:szCs w:val="28"/>
        </w:rPr>
        <w:t>醫</w:t>
      </w:r>
      <w:proofErr w:type="gramEnd"/>
      <w:r w:rsidRPr="004468D5">
        <w:rPr>
          <w:rFonts w:eastAsia="標楷體"/>
          <w:sz w:val="28"/>
          <w:szCs w:val="28"/>
        </w:rPr>
        <w:t>材的滅菌</w:t>
      </w:r>
      <w:proofErr w:type="gramStart"/>
      <w:r w:rsidRPr="004468D5">
        <w:rPr>
          <w:rFonts w:eastAsia="標楷體"/>
          <w:sz w:val="28"/>
          <w:szCs w:val="28"/>
        </w:rPr>
        <w:t>鍋次應每鍋</w:t>
      </w:r>
      <w:proofErr w:type="gramEnd"/>
      <w:r w:rsidRPr="004468D5">
        <w:rPr>
          <w:rFonts w:eastAsia="標楷體"/>
          <w:sz w:val="28"/>
          <w:szCs w:val="28"/>
        </w:rPr>
        <w:t>執行生物培養監測。</w:t>
      </w:r>
      <w:r>
        <w:rPr>
          <w:rFonts w:eastAsia="標楷體" w:hint="eastAsia"/>
          <w:sz w:val="28"/>
          <w:szCs w:val="28"/>
        </w:rPr>
        <w:br/>
      </w:r>
      <w:r>
        <w:rPr>
          <w:rFonts w:eastAsia="標楷體" w:hint="eastAsia"/>
          <w:sz w:val="28"/>
          <w:szCs w:val="28"/>
          <w:lang w:eastAsia="zh-HK"/>
        </w:rPr>
        <w:t>以上生物監測</w:t>
      </w:r>
      <w:r w:rsidRPr="006851A6">
        <w:rPr>
          <w:rFonts w:eastAsia="標楷體" w:hint="eastAsia"/>
          <w:sz w:val="28"/>
          <w:szCs w:val="28"/>
          <w:lang w:eastAsia="zh-HK"/>
        </w:rPr>
        <w:t>至少</w:t>
      </w:r>
      <w:r w:rsidRPr="006851A6">
        <w:rPr>
          <w:rFonts w:eastAsia="標楷體" w:hint="eastAsia"/>
          <w:sz w:val="28"/>
          <w:szCs w:val="28"/>
        </w:rPr>
        <w:t>每天進行一次</w:t>
      </w:r>
      <w:r w:rsidRPr="006851A6">
        <w:rPr>
          <w:rFonts w:eastAsia="標楷體" w:hint="eastAsia"/>
          <w:sz w:val="28"/>
          <w:szCs w:val="28"/>
          <w:lang w:eastAsia="zh-HK"/>
        </w:rPr>
        <w:t>同批號</w:t>
      </w:r>
      <w:r w:rsidRPr="006851A6">
        <w:rPr>
          <w:rFonts w:eastAsia="標楷體" w:hint="eastAsia"/>
          <w:sz w:val="28"/>
          <w:szCs w:val="28"/>
        </w:rPr>
        <w:t>對照組之對照，以確認生物指示劑之有效性及滅菌鍋功能。</w:t>
      </w:r>
    </w:p>
    <w:p w:rsidR="006851A6" w:rsidRPr="004468D5" w:rsidRDefault="006851A6" w:rsidP="006851A6">
      <w:pPr>
        <w:pStyle w:val="a8"/>
        <w:spacing w:line="360" w:lineRule="auto"/>
        <w:ind w:leftChars="0" w:left="1276" w:firstLineChars="200" w:firstLine="560"/>
        <w:jc w:val="both"/>
        <w:rPr>
          <w:rFonts w:eastAsia="標楷體"/>
          <w:sz w:val="28"/>
          <w:szCs w:val="28"/>
        </w:rPr>
      </w:pPr>
      <w:r w:rsidRPr="004468D5">
        <w:rPr>
          <w:rFonts w:eastAsia="標楷體"/>
          <w:sz w:val="28"/>
          <w:szCs w:val="28"/>
        </w:rPr>
        <w:t>生物培養使用的細菌孢子分別如下：</w:t>
      </w:r>
    </w:p>
    <w:p w:rsidR="006851A6" w:rsidRDefault="006851A6" w:rsidP="004075C8">
      <w:pPr>
        <w:pStyle w:val="a8"/>
        <w:numPr>
          <w:ilvl w:val="0"/>
          <w:numId w:val="61"/>
        </w:numPr>
        <w:spacing w:line="360" w:lineRule="auto"/>
        <w:ind w:leftChars="0" w:left="1418" w:hanging="328"/>
        <w:jc w:val="both"/>
        <w:rPr>
          <w:rFonts w:eastAsia="標楷體"/>
          <w:sz w:val="28"/>
          <w:szCs w:val="28"/>
        </w:rPr>
      </w:pPr>
      <w:proofErr w:type="gramStart"/>
      <w:r w:rsidRPr="004468D5">
        <w:rPr>
          <w:rFonts w:eastAsia="標楷體"/>
          <w:sz w:val="28"/>
          <w:szCs w:val="28"/>
        </w:rPr>
        <w:t>嗜熱桿菌</w:t>
      </w:r>
      <w:proofErr w:type="gramEnd"/>
      <w:r w:rsidRPr="004468D5">
        <w:rPr>
          <w:rFonts w:eastAsia="標楷體"/>
          <w:sz w:val="28"/>
          <w:szCs w:val="28"/>
        </w:rPr>
        <w:t>（</w:t>
      </w:r>
      <w:r w:rsidRPr="004468D5">
        <w:rPr>
          <w:rFonts w:eastAsia="標楷體"/>
          <w:i/>
          <w:sz w:val="28"/>
          <w:szCs w:val="28"/>
        </w:rPr>
        <w:t>Geobacillusstearothermophilus</w:t>
      </w:r>
      <w:r w:rsidRPr="004468D5">
        <w:rPr>
          <w:rFonts w:eastAsia="標楷體"/>
          <w:sz w:val="28"/>
          <w:szCs w:val="28"/>
        </w:rPr>
        <w:t>）</w:t>
      </w:r>
      <w:r>
        <w:rPr>
          <w:rFonts w:eastAsia="標楷體" w:hint="eastAsia"/>
          <w:sz w:val="28"/>
          <w:szCs w:val="28"/>
        </w:rPr>
        <w:t>：</w:t>
      </w:r>
      <w:r w:rsidRPr="004468D5">
        <w:rPr>
          <w:rFonts w:eastAsia="標楷體"/>
          <w:sz w:val="28"/>
          <w:szCs w:val="28"/>
        </w:rPr>
        <w:t>高壓蒸氣滅菌鍋</w:t>
      </w:r>
      <w:r>
        <w:rPr>
          <w:rFonts w:eastAsia="標楷體" w:hint="eastAsia"/>
          <w:sz w:val="28"/>
          <w:szCs w:val="28"/>
        </w:rPr>
        <w:t>、</w:t>
      </w:r>
      <w:r w:rsidRPr="004468D5">
        <w:rPr>
          <w:rFonts w:eastAsia="標楷體"/>
          <w:sz w:val="28"/>
          <w:szCs w:val="28"/>
        </w:rPr>
        <w:t>過氧化氫電漿滅菌鍋</w:t>
      </w:r>
      <w:r>
        <w:rPr>
          <w:rFonts w:eastAsia="標楷體" w:hint="eastAsia"/>
          <w:sz w:val="28"/>
          <w:szCs w:val="28"/>
        </w:rPr>
        <w:t>、</w:t>
      </w:r>
      <w:r w:rsidRPr="004468D5">
        <w:rPr>
          <w:rFonts w:eastAsia="標楷體"/>
          <w:sz w:val="28"/>
          <w:szCs w:val="28"/>
        </w:rPr>
        <w:t>過醋酸滅菌鍋</w:t>
      </w:r>
      <w:r>
        <w:rPr>
          <w:rFonts w:eastAsia="標楷體" w:hint="eastAsia"/>
          <w:sz w:val="28"/>
          <w:szCs w:val="28"/>
        </w:rPr>
        <w:t>。</w:t>
      </w:r>
    </w:p>
    <w:p w:rsidR="006851A6" w:rsidRDefault="006851A6" w:rsidP="004075C8">
      <w:pPr>
        <w:pStyle w:val="a8"/>
        <w:numPr>
          <w:ilvl w:val="0"/>
          <w:numId w:val="61"/>
        </w:numPr>
        <w:spacing w:line="360" w:lineRule="auto"/>
        <w:ind w:leftChars="0" w:left="1418" w:hanging="328"/>
        <w:jc w:val="both"/>
        <w:rPr>
          <w:rFonts w:eastAsia="標楷體"/>
          <w:sz w:val="28"/>
          <w:szCs w:val="28"/>
        </w:rPr>
      </w:pPr>
      <w:r w:rsidRPr="004468D5">
        <w:rPr>
          <w:rFonts w:eastAsia="標楷體"/>
          <w:sz w:val="28"/>
          <w:szCs w:val="28"/>
        </w:rPr>
        <w:lastRenderedPageBreak/>
        <w:t>枯草桿菌（</w:t>
      </w:r>
      <w:r w:rsidRPr="004468D5">
        <w:rPr>
          <w:rFonts w:eastAsia="標楷體"/>
          <w:i/>
          <w:sz w:val="28"/>
          <w:szCs w:val="28"/>
        </w:rPr>
        <w:t>Bacillus atrophae</w:t>
      </w:r>
      <w:r>
        <w:rPr>
          <w:rFonts w:eastAsia="標楷體" w:hint="eastAsia"/>
          <w:i/>
          <w:sz w:val="28"/>
          <w:szCs w:val="28"/>
        </w:rPr>
        <w:t>us</w:t>
      </w:r>
      <w:r w:rsidRPr="004468D5">
        <w:rPr>
          <w:rFonts w:eastAsia="標楷體"/>
          <w:sz w:val="28"/>
          <w:szCs w:val="28"/>
        </w:rPr>
        <w:t>）</w:t>
      </w:r>
      <w:r>
        <w:rPr>
          <w:rFonts w:eastAsia="標楷體" w:hint="eastAsia"/>
          <w:sz w:val="28"/>
          <w:szCs w:val="28"/>
        </w:rPr>
        <w:t>：</w:t>
      </w:r>
      <w:r w:rsidRPr="004468D5">
        <w:rPr>
          <w:rFonts w:eastAsia="標楷體"/>
          <w:sz w:val="28"/>
          <w:szCs w:val="28"/>
        </w:rPr>
        <w:t>環氧乙烷氣體滅菌鍋</w:t>
      </w:r>
      <w:r>
        <w:rPr>
          <w:rFonts w:eastAsia="標楷體" w:hint="eastAsia"/>
          <w:sz w:val="28"/>
          <w:szCs w:val="28"/>
        </w:rPr>
        <w:t>、</w:t>
      </w:r>
      <w:proofErr w:type="gramStart"/>
      <w:r>
        <w:rPr>
          <w:rFonts w:eastAsia="標楷體" w:hint="eastAsia"/>
          <w:sz w:val="28"/>
          <w:szCs w:val="28"/>
          <w:lang w:eastAsia="zh-HK"/>
        </w:rPr>
        <w:t>乾熱滅菌</w:t>
      </w:r>
      <w:proofErr w:type="gramEnd"/>
      <w:r>
        <w:rPr>
          <w:rFonts w:eastAsia="標楷體" w:hint="eastAsia"/>
          <w:sz w:val="28"/>
          <w:szCs w:val="28"/>
          <w:lang w:eastAsia="zh-HK"/>
        </w:rPr>
        <w:t>鍋</w:t>
      </w:r>
      <w:r>
        <w:rPr>
          <w:rFonts w:eastAsia="標楷體" w:hint="eastAsia"/>
          <w:sz w:val="28"/>
          <w:szCs w:val="28"/>
        </w:rPr>
        <w:t>。</w:t>
      </w:r>
    </w:p>
    <w:p w:rsidR="006851A6" w:rsidRPr="004468D5" w:rsidRDefault="006851A6" w:rsidP="004075C8">
      <w:pPr>
        <w:pStyle w:val="a8"/>
        <w:numPr>
          <w:ilvl w:val="0"/>
          <w:numId w:val="60"/>
        </w:numPr>
        <w:spacing w:line="360" w:lineRule="auto"/>
        <w:ind w:leftChars="0" w:left="1276" w:hanging="905"/>
        <w:jc w:val="both"/>
        <w:rPr>
          <w:rFonts w:eastAsia="標楷體"/>
          <w:sz w:val="28"/>
          <w:szCs w:val="28"/>
        </w:rPr>
      </w:pPr>
      <w:r w:rsidRPr="004468D5">
        <w:rPr>
          <w:rFonts w:eastAsia="標楷體"/>
          <w:sz w:val="28"/>
          <w:szCs w:val="28"/>
        </w:rPr>
        <w:t>化學性監測：是利用化學指示劑（</w:t>
      </w:r>
      <w:r w:rsidRPr="004468D5">
        <w:rPr>
          <w:rFonts w:eastAsia="標楷體"/>
          <w:sz w:val="28"/>
          <w:szCs w:val="28"/>
        </w:rPr>
        <w:t>Chemical Indicator, CI</w:t>
      </w:r>
      <w:r w:rsidRPr="004468D5">
        <w:rPr>
          <w:rFonts w:eastAsia="標楷體"/>
          <w:sz w:val="28"/>
          <w:szCs w:val="28"/>
        </w:rPr>
        <w:t>）的顏色改變或顏色移動，來表示滅菌過程所需的一項</w:t>
      </w:r>
      <w:r w:rsidRPr="004468D5">
        <w:rPr>
          <w:rFonts w:eastAsia="標楷體"/>
          <w:sz w:val="28"/>
          <w:szCs w:val="28"/>
        </w:rPr>
        <w:t>(</w:t>
      </w:r>
      <w:r w:rsidRPr="004468D5">
        <w:rPr>
          <w:rFonts w:eastAsia="標楷體"/>
          <w:sz w:val="28"/>
          <w:szCs w:val="28"/>
        </w:rPr>
        <w:t>或以上</w:t>
      </w:r>
      <w:r w:rsidRPr="004468D5">
        <w:rPr>
          <w:rFonts w:eastAsia="標楷體"/>
          <w:sz w:val="28"/>
          <w:szCs w:val="28"/>
        </w:rPr>
        <w:t>)</w:t>
      </w:r>
      <w:r w:rsidRPr="004468D5">
        <w:rPr>
          <w:rFonts w:eastAsia="標楷體"/>
          <w:sz w:val="28"/>
          <w:szCs w:val="28"/>
        </w:rPr>
        <w:t>特定參數是否符合，但單以化學指示劑不能證明物品已達完全滅菌，須合併生物指示劑和機械性監測的結果。化學</w:t>
      </w:r>
      <w:proofErr w:type="gramStart"/>
      <w:r w:rsidRPr="004468D5">
        <w:rPr>
          <w:rFonts w:eastAsia="標楷體"/>
          <w:sz w:val="28"/>
          <w:szCs w:val="28"/>
        </w:rPr>
        <w:t>指示劑依監測</w:t>
      </w:r>
      <w:proofErr w:type="gramEnd"/>
      <w:r w:rsidRPr="004468D5">
        <w:rPr>
          <w:rFonts w:eastAsia="標楷體"/>
          <w:sz w:val="28"/>
          <w:szCs w:val="28"/>
        </w:rPr>
        <w:t>目的及特定反應參數的不同，可分為下列</w:t>
      </w:r>
      <w:r w:rsidRPr="004468D5">
        <w:rPr>
          <w:rFonts w:eastAsia="標楷體"/>
          <w:sz w:val="28"/>
          <w:szCs w:val="28"/>
        </w:rPr>
        <w:t xml:space="preserve"> 5</w:t>
      </w:r>
      <w:r w:rsidRPr="004468D5">
        <w:rPr>
          <w:rFonts w:eastAsia="標楷體"/>
          <w:sz w:val="28"/>
          <w:szCs w:val="28"/>
        </w:rPr>
        <w:t>種：</w:t>
      </w:r>
    </w:p>
    <w:p w:rsidR="006851A6" w:rsidRPr="004468D5" w:rsidRDefault="006851A6" w:rsidP="004075C8">
      <w:pPr>
        <w:pStyle w:val="a8"/>
        <w:numPr>
          <w:ilvl w:val="1"/>
          <w:numId w:val="62"/>
        </w:numPr>
        <w:spacing w:line="360" w:lineRule="auto"/>
        <w:ind w:leftChars="0" w:left="1418" w:hanging="369"/>
        <w:jc w:val="both"/>
        <w:rPr>
          <w:rFonts w:eastAsia="標楷體"/>
          <w:sz w:val="28"/>
          <w:szCs w:val="28"/>
        </w:rPr>
      </w:pPr>
      <w:r w:rsidRPr="004468D5">
        <w:rPr>
          <w:rFonts w:eastAsia="標楷體"/>
          <w:sz w:val="28"/>
          <w:szCs w:val="28"/>
        </w:rPr>
        <w:t>第</w:t>
      </w:r>
      <w:r w:rsidRPr="004468D5">
        <w:rPr>
          <w:rFonts w:eastAsia="標楷體"/>
          <w:sz w:val="28"/>
          <w:szCs w:val="28"/>
        </w:rPr>
        <w:t>1</w:t>
      </w:r>
      <w:r w:rsidRPr="004468D5">
        <w:rPr>
          <w:rFonts w:eastAsia="標楷體"/>
          <w:sz w:val="28"/>
          <w:szCs w:val="28"/>
        </w:rPr>
        <w:t>類化學指示劑</w:t>
      </w:r>
      <w:r w:rsidRPr="004468D5">
        <w:rPr>
          <w:rFonts w:eastAsia="標楷體"/>
          <w:sz w:val="28"/>
          <w:szCs w:val="28"/>
        </w:rPr>
        <w:t>CI1</w:t>
      </w:r>
      <w:r w:rsidRPr="004468D5">
        <w:rPr>
          <w:rFonts w:eastAsia="標楷體"/>
          <w:sz w:val="28"/>
          <w:szCs w:val="28"/>
        </w:rPr>
        <w:t>（又稱過程指示劑、包外化學指示劑）：用在每一滅菌包（盤</w:t>
      </w:r>
      <w:r w:rsidRPr="004468D5">
        <w:rPr>
          <w:rFonts w:eastAsia="標楷體"/>
          <w:sz w:val="28"/>
          <w:szCs w:val="28"/>
        </w:rPr>
        <w:t>/</w:t>
      </w:r>
      <w:r w:rsidRPr="004468D5">
        <w:rPr>
          <w:rFonts w:eastAsia="標楷體"/>
          <w:sz w:val="28"/>
          <w:szCs w:val="28"/>
        </w:rPr>
        <w:t>盒）外，是用來和未經滅菌程序的物品做區分。</w:t>
      </w:r>
    </w:p>
    <w:p w:rsidR="006851A6" w:rsidRPr="004468D5" w:rsidRDefault="006851A6" w:rsidP="004075C8">
      <w:pPr>
        <w:pStyle w:val="a8"/>
        <w:numPr>
          <w:ilvl w:val="1"/>
          <w:numId w:val="62"/>
        </w:numPr>
        <w:spacing w:line="360" w:lineRule="auto"/>
        <w:ind w:leftChars="0" w:left="1418" w:hanging="369"/>
        <w:jc w:val="both"/>
        <w:rPr>
          <w:rFonts w:eastAsia="標楷體"/>
          <w:sz w:val="28"/>
          <w:szCs w:val="28"/>
        </w:rPr>
      </w:pPr>
      <w:r w:rsidRPr="004468D5">
        <w:rPr>
          <w:rFonts w:eastAsia="標楷體"/>
          <w:sz w:val="28"/>
          <w:szCs w:val="28"/>
        </w:rPr>
        <w:t>第</w:t>
      </w:r>
      <w:r w:rsidRPr="004468D5">
        <w:rPr>
          <w:rFonts w:eastAsia="標楷體"/>
          <w:sz w:val="28"/>
          <w:szCs w:val="28"/>
        </w:rPr>
        <w:t>2</w:t>
      </w:r>
      <w:r w:rsidRPr="004468D5">
        <w:rPr>
          <w:rFonts w:eastAsia="標楷體"/>
          <w:sz w:val="28"/>
          <w:szCs w:val="28"/>
        </w:rPr>
        <w:t>類化學指示劑</w:t>
      </w:r>
      <w:r w:rsidRPr="004468D5">
        <w:rPr>
          <w:rFonts w:eastAsia="標楷體"/>
          <w:sz w:val="28"/>
          <w:szCs w:val="28"/>
        </w:rPr>
        <w:t>CI2</w:t>
      </w:r>
      <w:proofErr w:type="gramStart"/>
      <w:r w:rsidRPr="004468D5">
        <w:rPr>
          <w:rFonts w:eastAsia="標楷體"/>
          <w:sz w:val="28"/>
          <w:szCs w:val="28"/>
        </w:rPr>
        <w:t>（</w:t>
      </w:r>
      <w:proofErr w:type="gramEnd"/>
      <w:r w:rsidRPr="004468D5">
        <w:rPr>
          <w:rFonts w:eastAsia="標楷體"/>
          <w:sz w:val="28"/>
          <w:szCs w:val="28"/>
        </w:rPr>
        <w:t>又稱抽真空測試紙</w:t>
      </w:r>
      <w:r w:rsidRPr="004468D5">
        <w:rPr>
          <w:rFonts w:eastAsia="標楷體"/>
          <w:sz w:val="28"/>
          <w:szCs w:val="28"/>
        </w:rPr>
        <w:t>)</w:t>
      </w:r>
      <w:r w:rsidRPr="004468D5">
        <w:rPr>
          <w:rFonts w:eastAsia="標楷體"/>
          <w:sz w:val="28"/>
          <w:szCs w:val="28"/>
        </w:rPr>
        <w:t>：用來檢測抽真空式高壓蒸氣滅菌鍋的抽真空功能是否正常。</w:t>
      </w:r>
    </w:p>
    <w:p w:rsidR="006851A6" w:rsidRPr="004468D5" w:rsidRDefault="006851A6" w:rsidP="004075C8">
      <w:pPr>
        <w:pStyle w:val="a8"/>
        <w:numPr>
          <w:ilvl w:val="1"/>
          <w:numId w:val="62"/>
        </w:numPr>
        <w:spacing w:line="360" w:lineRule="auto"/>
        <w:ind w:leftChars="0" w:left="1418" w:hanging="369"/>
        <w:jc w:val="both"/>
        <w:rPr>
          <w:rFonts w:eastAsia="標楷體"/>
          <w:sz w:val="28"/>
          <w:szCs w:val="28"/>
        </w:rPr>
      </w:pPr>
      <w:r w:rsidRPr="004468D5">
        <w:rPr>
          <w:rFonts w:eastAsia="標楷體"/>
          <w:sz w:val="28"/>
          <w:szCs w:val="28"/>
        </w:rPr>
        <w:t>第</w:t>
      </w:r>
      <w:r w:rsidRPr="004468D5">
        <w:rPr>
          <w:rFonts w:eastAsia="標楷體"/>
          <w:sz w:val="28"/>
          <w:szCs w:val="28"/>
        </w:rPr>
        <w:t>3</w:t>
      </w:r>
      <w:r w:rsidRPr="004468D5">
        <w:rPr>
          <w:rFonts w:eastAsia="標楷體"/>
          <w:sz w:val="28"/>
          <w:szCs w:val="28"/>
        </w:rPr>
        <w:t>類化學指示劑</w:t>
      </w:r>
      <w:r w:rsidRPr="004468D5">
        <w:rPr>
          <w:rFonts w:eastAsia="標楷體"/>
          <w:sz w:val="28"/>
          <w:szCs w:val="28"/>
        </w:rPr>
        <w:t>CI3</w:t>
      </w:r>
      <w:r w:rsidRPr="004468D5">
        <w:rPr>
          <w:rFonts w:eastAsia="標楷體"/>
          <w:sz w:val="28"/>
          <w:szCs w:val="28"/>
        </w:rPr>
        <w:t>（又稱單一參數包內化學指示劑）：用於滅菌包（盤</w:t>
      </w:r>
      <w:r w:rsidRPr="004468D5">
        <w:rPr>
          <w:rFonts w:eastAsia="標楷體"/>
          <w:sz w:val="28"/>
          <w:szCs w:val="28"/>
        </w:rPr>
        <w:t>/</w:t>
      </w:r>
      <w:r w:rsidRPr="004468D5">
        <w:rPr>
          <w:rFonts w:eastAsia="標楷體"/>
          <w:sz w:val="28"/>
          <w:szCs w:val="28"/>
        </w:rPr>
        <w:t>盒）內，能與單一滅菌參數反應的化學指示劑。</w:t>
      </w:r>
    </w:p>
    <w:p w:rsidR="006851A6" w:rsidRPr="004468D5" w:rsidRDefault="006851A6" w:rsidP="004075C8">
      <w:pPr>
        <w:pStyle w:val="a8"/>
        <w:numPr>
          <w:ilvl w:val="1"/>
          <w:numId w:val="62"/>
        </w:numPr>
        <w:spacing w:line="360" w:lineRule="auto"/>
        <w:ind w:leftChars="0" w:left="1418" w:hanging="369"/>
        <w:jc w:val="both"/>
        <w:rPr>
          <w:rFonts w:eastAsia="標楷體"/>
          <w:sz w:val="28"/>
          <w:szCs w:val="28"/>
        </w:rPr>
      </w:pPr>
      <w:r w:rsidRPr="004468D5">
        <w:rPr>
          <w:rFonts w:eastAsia="標楷體"/>
          <w:sz w:val="28"/>
          <w:szCs w:val="28"/>
        </w:rPr>
        <w:t>第</w:t>
      </w:r>
      <w:r w:rsidRPr="004468D5">
        <w:rPr>
          <w:rFonts w:eastAsia="標楷體"/>
          <w:sz w:val="28"/>
          <w:szCs w:val="28"/>
        </w:rPr>
        <w:t>4</w:t>
      </w:r>
      <w:r w:rsidRPr="004468D5">
        <w:rPr>
          <w:rFonts w:eastAsia="標楷體"/>
          <w:sz w:val="28"/>
          <w:szCs w:val="28"/>
        </w:rPr>
        <w:t>類化學指示劑</w:t>
      </w:r>
      <w:r w:rsidRPr="004468D5">
        <w:rPr>
          <w:rFonts w:eastAsia="標楷體"/>
          <w:sz w:val="28"/>
          <w:szCs w:val="28"/>
        </w:rPr>
        <w:t>CI4</w:t>
      </w:r>
      <w:r w:rsidRPr="004468D5">
        <w:rPr>
          <w:rFonts w:eastAsia="標楷體"/>
          <w:sz w:val="28"/>
          <w:szCs w:val="28"/>
        </w:rPr>
        <w:t>（又稱多參數包內化學指示劑）：用於滅菌包（盤</w:t>
      </w:r>
      <w:r w:rsidRPr="004468D5">
        <w:rPr>
          <w:rFonts w:eastAsia="標楷體"/>
          <w:sz w:val="28"/>
          <w:szCs w:val="28"/>
        </w:rPr>
        <w:t>/</w:t>
      </w:r>
      <w:r w:rsidRPr="004468D5">
        <w:rPr>
          <w:rFonts w:eastAsia="標楷體"/>
          <w:sz w:val="28"/>
          <w:szCs w:val="28"/>
        </w:rPr>
        <w:t>盒）內，能與</w:t>
      </w:r>
      <w:r w:rsidRPr="004468D5">
        <w:rPr>
          <w:rFonts w:eastAsia="標楷體"/>
          <w:sz w:val="28"/>
          <w:szCs w:val="28"/>
        </w:rPr>
        <w:t>2</w:t>
      </w:r>
      <w:r w:rsidRPr="004468D5">
        <w:rPr>
          <w:rFonts w:eastAsia="標楷體"/>
          <w:sz w:val="28"/>
          <w:szCs w:val="28"/>
        </w:rPr>
        <w:t>項（或以上）滅菌參數反應的化學指示劑。</w:t>
      </w:r>
    </w:p>
    <w:p w:rsidR="006851A6" w:rsidRPr="00361225" w:rsidRDefault="006851A6" w:rsidP="004075C8">
      <w:pPr>
        <w:pStyle w:val="a8"/>
        <w:numPr>
          <w:ilvl w:val="1"/>
          <w:numId w:val="62"/>
        </w:numPr>
        <w:spacing w:line="360" w:lineRule="auto"/>
        <w:ind w:leftChars="0" w:left="1418" w:hanging="369"/>
        <w:jc w:val="both"/>
        <w:rPr>
          <w:rFonts w:eastAsia="標楷體"/>
          <w:sz w:val="28"/>
          <w:szCs w:val="28"/>
        </w:rPr>
      </w:pPr>
      <w:r w:rsidRPr="004468D5">
        <w:rPr>
          <w:rFonts w:eastAsia="標楷體"/>
          <w:sz w:val="28"/>
          <w:szCs w:val="28"/>
        </w:rPr>
        <w:t>第</w:t>
      </w:r>
      <w:r w:rsidRPr="004468D5">
        <w:rPr>
          <w:rFonts w:eastAsia="標楷體"/>
          <w:sz w:val="28"/>
          <w:szCs w:val="28"/>
        </w:rPr>
        <w:t>5</w:t>
      </w:r>
      <w:r w:rsidRPr="004468D5">
        <w:rPr>
          <w:rFonts w:eastAsia="標楷體"/>
          <w:sz w:val="28"/>
          <w:szCs w:val="28"/>
        </w:rPr>
        <w:t>類化學指示劑</w:t>
      </w:r>
      <w:r w:rsidRPr="004468D5">
        <w:rPr>
          <w:rFonts w:eastAsia="標楷體"/>
          <w:sz w:val="28"/>
          <w:szCs w:val="28"/>
        </w:rPr>
        <w:t>CI5</w:t>
      </w:r>
      <w:r w:rsidRPr="004468D5">
        <w:rPr>
          <w:rFonts w:eastAsia="標楷體"/>
          <w:sz w:val="28"/>
          <w:szCs w:val="28"/>
        </w:rPr>
        <w:t>（又稱整合型包內化學指示劑）：用於滅菌包（盤</w:t>
      </w:r>
      <w:r w:rsidRPr="004468D5">
        <w:rPr>
          <w:rFonts w:eastAsia="標楷體"/>
          <w:sz w:val="28"/>
          <w:szCs w:val="28"/>
        </w:rPr>
        <w:t>/</w:t>
      </w:r>
      <w:r w:rsidRPr="004468D5">
        <w:rPr>
          <w:rFonts w:eastAsia="標楷體"/>
          <w:sz w:val="28"/>
          <w:szCs w:val="28"/>
        </w:rPr>
        <w:t>盒）內，能與滅菌過程的所有滅菌參數</w:t>
      </w:r>
      <w:r w:rsidRPr="004468D5">
        <w:rPr>
          <w:rFonts w:eastAsia="標楷體"/>
          <w:sz w:val="28"/>
          <w:szCs w:val="28"/>
          <w:lang w:eastAsia="zh-HK"/>
        </w:rPr>
        <w:t>作</w:t>
      </w:r>
      <w:r w:rsidRPr="004468D5">
        <w:rPr>
          <w:rFonts w:eastAsia="標楷體"/>
          <w:sz w:val="28"/>
          <w:szCs w:val="28"/>
        </w:rPr>
        <w:t>（溫度、時間、飽和蒸氣）反應。</w:t>
      </w:r>
    </w:p>
    <w:p w:rsidR="006851A6" w:rsidRPr="004468D5" w:rsidRDefault="006851A6" w:rsidP="004075C8">
      <w:pPr>
        <w:pStyle w:val="a8"/>
        <w:numPr>
          <w:ilvl w:val="0"/>
          <w:numId w:val="60"/>
        </w:numPr>
        <w:spacing w:line="360" w:lineRule="auto"/>
        <w:ind w:leftChars="0" w:left="1276" w:hanging="905"/>
        <w:jc w:val="both"/>
        <w:rPr>
          <w:rFonts w:eastAsia="標楷體"/>
          <w:sz w:val="28"/>
          <w:szCs w:val="28"/>
        </w:rPr>
      </w:pPr>
      <w:r w:rsidRPr="004468D5">
        <w:rPr>
          <w:rFonts w:eastAsia="標楷體"/>
          <w:sz w:val="28"/>
          <w:szCs w:val="28"/>
        </w:rPr>
        <w:t>機械性控制：是每次滅菌過程開始至結束時，藉由詳細觀察與紀錄滅菌鍋的</w:t>
      </w:r>
      <w:r w:rsidRPr="00361225">
        <w:rPr>
          <w:rFonts w:eastAsia="標楷體" w:hint="eastAsia"/>
          <w:sz w:val="28"/>
          <w:szCs w:val="28"/>
        </w:rPr>
        <w:t>時</w:t>
      </w:r>
      <w:r w:rsidRPr="004468D5">
        <w:rPr>
          <w:rFonts w:eastAsia="標楷體"/>
          <w:sz w:val="28"/>
          <w:szCs w:val="28"/>
        </w:rPr>
        <w:t>間、溫度、壓力等儀表或計量器，如信號燈、計時器及</w:t>
      </w:r>
      <w:r w:rsidRPr="004468D5">
        <w:rPr>
          <w:rFonts w:eastAsia="標楷體"/>
          <w:sz w:val="28"/>
          <w:szCs w:val="28"/>
        </w:rPr>
        <w:lastRenderedPageBreak/>
        <w:t>溫度指示圖等，評估滅菌鍋運轉之性能是否正常。</w:t>
      </w:r>
    </w:p>
    <w:p w:rsidR="006851A6" w:rsidRPr="004468D5" w:rsidRDefault="006851A6" w:rsidP="004075C8">
      <w:pPr>
        <w:pStyle w:val="a8"/>
        <w:numPr>
          <w:ilvl w:val="0"/>
          <w:numId w:val="55"/>
        </w:numPr>
        <w:spacing w:line="360" w:lineRule="auto"/>
        <w:ind w:leftChars="0" w:left="709" w:hanging="567"/>
        <w:jc w:val="both"/>
        <w:rPr>
          <w:rFonts w:eastAsia="標楷體"/>
          <w:sz w:val="28"/>
          <w:szCs w:val="28"/>
        </w:rPr>
      </w:pPr>
      <w:r w:rsidRPr="004468D5">
        <w:rPr>
          <w:rFonts w:eastAsia="標楷體"/>
          <w:sz w:val="28"/>
          <w:szCs w:val="28"/>
        </w:rPr>
        <w:t>有效期限</w:t>
      </w:r>
    </w:p>
    <w:p w:rsidR="006851A6" w:rsidRPr="004468D5" w:rsidRDefault="006851A6" w:rsidP="006851A6">
      <w:pPr>
        <w:spacing w:line="360" w:lineRule="auto"/>
        <w:ind w:left="142" w:firstLineChars="200" w:firstLine="560"/>
        <w:jc w:val="both"/>
        <w:rPr>
          <w:rFonts w:eastAsia="標楷體"/>
          <w:sz w:val="28"/>
          <w:szCs w:val="28"/>
        </w:rPr>
      </w:pPr>
      <w:r w:rsidRPr="004468D5">
        <w:rPr>
          <w:rFonts w:eastAsia="標楷體"/>
          <w:sz w:val="28"/>
          <w:szCs w:val="28"/>
        </w:rPr>
        <w:t>有效期限主要決定於貯存環境</w:t>
      </w:r>
      <w:r>
        <w:rPr>
          <w:rFonts w:eastAsia="標楷體" w:hint="eastAsia"/>
          <w:sz w:val="28"/>
          <w:szCs w:val="28"/>
        </w:rPr>
        <w:t>（包</w:t>
      </w:r>
      <w:r>
        <w:rPr>
          <w:rFonts w:eastAsia="標楷體"/>
          <w:sz w:val="28"/>
          <w:szCs w:val="28"/>
        </w:rPr>
        <w:t>括溫度、溼度等）</w:t>
      </w:r>
      <w:r w:rsidRPr="004468D5">
        <w:rPr>
          <w:rFonts w:eastAsia="標楷體"/>
          <w:sz w:val="28"/>
          <w:szCs w:val="28"/>
        </w:rPr>
        <w:t>、人員接觸及包裝材質是否能有效阻絕細菌的侵入，有效日期的決定</w:t>
      </w:r>
      <w:proofErr w:type="gramStart"/>
      <w:r w:rsidRPr="004468D5">
        <w:rPr>
          <w:rFonts w:eastAsia="標楷體"/>
          <w:sz w:val="28"/>
          <w:szCs w:val="28"/>
        </w:rPr>
        <w:t>應</w:t>
      </w:r>
      <w:r>
        <w:rPr>
          <w:rFonts w:eastAsia="標楷體" w:hint="eastAsia"/>
          <w:sz w:val="28"/>
          <w:szCs w:val="28"/>
        </w:rPr>
        <w:t>參閱</w:t>
      </w:r>
      <w:proofErr w:type="gramEnd"/>
      <w:r>
        <w:rPr>
          <w:rFonts w:eastAsia="標楷體" w:hint="eastAsia"/>
          <w:sz w:val="28"/>
          <w:szCs w:val="28"/>
        </w:rPr>
        <w:t>AAMI</w:t>
      </w:r>
      <w:r>
        <w:rPr>
          <w:rFonts w:eastAsia="標楷體" w:hint="eastAsia"/>
          <w:sz w:val="28"/>
          <w:szCs w:val="28"/>
        </w:rPr>
        <w:t>、</w:t>
      </w:r>
      <w:r>
        <w:rPr>
          <w:rFonts w:eastAsia="標楷體" w:hint="eastAsia"/>
          <w:sz w:val="28"/>
          <w:szCs w:val="28"/>
        </w:rPr>
        <w:t>ARON</w:t>
      </w:r>
      <w:r w:rsidRPr="004468D5">
        <w:rPr>
          <w:rFonts w:eastAsia="標楷體"/>
          <w:sz w:val="28"/>
          <w:szCs w:val="28"/>
        </w:rPr>
        <w:t>或依據相關指引建議來決定。</w:t>
      </w:r>
    </w:p>
    <w:p w:rsidR="006851A6" w:rsidRPr="004468D5" w:rsidRDefault="006851A6" w:rsidP="004075C8">
      <w:pPr>
        <w:pStyle w:val="a8"/>
        <w:numPr>
          <w:ilvl w:val="0"/>
          <w:numId w:val="55"/>
        </w:numPr>
        <w:spacing w:line="360" w:lineRule="auto"/>
        <w:ind w:leftChars="0" w:left="709" w:hanging="567"/>
        <w:jc w:val="both"/>
        <w:rPr>
          <w:rFonts w:eastAsia="標楷體"/>
          <w:sz w:val="28"/>
          <w:szCs w:val="28"/>
        </w:rPr>
      </w:pPr>
      <w:r w:rsidRPr="004468D5">
        <w:rPr>
          <w:rFonts w:eastAsia="標楷體"/>
          <w:sz w:val="28"/>
          <w:szCs w:val="28"/>
        </w:rPr>
        <w:t>臨床常用消毒劑</w:t>
      </w:r>
    </w:p>
    <w:p w:rsidR="006851A6" w:rsidRPr="004468D5" w:rsidRDefault="006851A6" w:rsidP="004075C8">
      <w:pPr>
        <w:pStyle w:val="a8"/>
        <w:numPr>
          <w:ilvl w:val="1"/>
          <w:numId w:val="63"/>
        </w:numPr>
        <w:spacing w:line="360" w:lineRule="auto"/>
        <w:ind w:leftChars="0" w:left="1276" w:hanging="905"/>
        <w:jc w:val="both"/>
        <w:rPr>
          <w:rFonts w:eastAsia="標楷體"/>
          <w:sz w:val="28"/>
          <w:szCs w:val="28"/>
        </w:rPr>
      </w:pPr>
      <w:r w:rsidRPr="004468D5">
        <w:rPr>
          <w:rFonts w:eastAsia="標楷體"/>
          <w:sz w:val="28"/>
          <w:szCs w:val="28"/>
        </w:rPr>
        <w:t>高</w:t>
      </w:r>
      <w:r>
        <w:rPr>
          <w:rFonts w:eastAsia="標楷體" w:hint="eastAsia"/>
          <w:sz w:val="28"/>
          <w:szCs w:val="28"/>
        </w:rPr>
        <w:t>層次</w:t>
      </w:r>
      <w:r w:rsidRPr="004468D5">
        <w:rPr>
          <w:rFonts w:eastAsia="標楷體"/>
          <w:sz w:val="28"/>
          <w:szCs w:val="28"/>
        </w:rPr>
        <w:t>消毒劑可用於殺滅非芽孢的微生物，即可殺死細菌的繁殖體、結核菌、黴菌及病毒。而高層次消毒劑的使用，必須參照產品操作說明書所建議的溫度及浸泡時間，以確保達高層次消毒之成效。常用消毒劑如下：</w:t>
      </w:r>
    </w:p>
    <w:p w:rsidR="006851A6" w:rsidRPr="004468D5" w:rsidRDefault="006851A6" w:rsidP="004075C8">
      <w:pPr>
        <w:pStyle w:val="a8"/>
        <w:numPr>
          <w:ilvl w:val="1"/>
          <w:numId w:val="64"/>
        </w:numPr>
        <w:spacing w:line="360" w:lineRule="auto"/>
        <w:ind w:leftChars="0" w:left="1418" w:hanging="419"/>
        <w:jc w:val="both"/>
        <w:rPr>
          <w:rFonts w:eastAsia="標楷體"/>
          <w:sz w:val="28"/>
          <w:szCs w:val="28"/>
        </w:rPr>
      </w:pPr>
      <w:r w:rsidRPr="004468D5">
        <w:rPr>
          <w:rFonts w:eastAsia="標楷體"/>
          <w:sz w:val="28"/>
          <w:szCs w:val="28"/>
        </w:rPr>
        <w:t>戊二醛（</w:t>
      </w:r>
      <w:r w:rsidRPr="004468D5">
        <w:rPr>
          <w:rFonts w:eastAsia="標楷體"/>
          <w:sz w:val="28"/>
          <w:szCs w:val="28"/>
        </w:rPr>
        <w:t>glutaraldehyde</w:t>
      </w:r>
      <w:r w:rsidRPr="004468D5">
        <w:rPr>
          <w:rFonts w:eastAsia="標楷體"/>
          <w:sz w:val="28"/>
          <w:szCs w:val="28"/>
        </w:rPr>
        <w:t>），如</w:t>
      </w:r>
      <w:proofErr w:type="gramStart"/>
      <w:r w:rsidRPr="004468D5">
        <w:rPr>
          <w:rFonts w:eastAsia="標楷體"/>
          <w:sz w:val="28"/>
          <w:szCs w:val="28"/>
        </w:rPr>
        <w:t>鹼性戊</w:t>
      </w:r>
      <w:proofErr w:type="gramEnd"/>
      <w:r w:rsidRPr="004468D5">
        <w:rPr>
          <w:rFonts w:eastAsia="標楷體"/>
          <w:sz w:val="28"/>
          <w:szCs w:val="28"/>
        </w:rPr>
        <w:t>二醛</w:t>
      </w:r>
      <w:proofErr w:type="gramStart"/>
      <w:r w:rsidRPr="004468D5">
        <w:rPr>
          <w:rFonts w:eastAsia="標楷體"/>
          <w:sz w:val="28"/>
          <w:szCs w:val="28"/>
        </w:rPr>
        <w:t>（</w:t>
      </w:r>
      <w:proofErr w:type="gramEnd"/>
      <w:r w:rsidRPr="004468D5">
        <w:rPr>
          <w:rFonts w:eastAsia="標楷體"/>
          <w:sz w:val="28"/>
          <w:szCs w:val="28"/>
        </w:rPr>
        <w:t>商品名：</w:t>
      </w:r>
      <w:r w:rsidRPr="004468D5">
        <w:rPr>
          <w:rFonts w:eastAsia="標楷體"/>
          <w:sz w:val="28"/>
          <w:szCs w:val="28"/>
        </w:rPr>
        <w:t>Cidex</w:t>
      </w:r>
      <w:r w:rsidRPr="004468D5">
        <w:rPr>
          <w:rFonts w:eastAsia="標楷體"/>
          <w:sz w:val="28"/>
          <w:szCs w:val="28"/>
        </w:rPr>
        <w:t>、</w:t>
      </w:r>
      <w:r w:rsidRPr="004468D5">
        <w:rPr>
          <w:rFonts w:eastAsia="標楷體"/>
          <w:sz w:val="28"/>
          <w:szCs w:val="28"/>
        </w:rPr>
        <w:t>Cidodur</w:t>
      </w:r>
      <w:r w:rsidRPr="004468D5">
        <w:rPr>
          <w:rFonts w:eastAsia="標楷體"/>
          <w:sz w:val="28"/>
          <w:szCs w:val="28"/>
        </w:rPr>
        <w:t>、</w:t>
      </w:r>
      <w:r w:rsidRPr="004468D5">
        <w:rPr>
          <w:rFonts w:eastAsia="標楷體"/>
          <w:sz w:val="28"/>
          <w:szCs w:val="28"/>
        </w:rPr>
        <w:t>Wavicide</w:t>
      </w:r>
      <w:proofErr w:type="gramStart"/>
      <w:r w:rsidRPr="004468D5">
        <w:rPr>
          <w:rFonts w:eastAsia="標楷體"/>
          <w:sz w:val="28"/>
          <w:szCs w:val="28"/>
        </w:rPr>
        <w:t>）</w:t>
      </w:r>
      <w:proofErr w:type="gramEnd"/>
      <w:r>
        <w:rPr>
          <w:rFonts w:eastAsia="標楷體" w:hint="eastAsia"/>
          <w:sz w:val="28"/>
          <w:szCs w:val="28"/>
        </w:rPr>
        <w:t>：</w:t>
      </w:r>
    </w:p>
    <w:p w:rsidR="006851A6" w:rsidRPr="004468D5" w:rsidRDefault="006851A6" w:rsidP="006851A6">
      <w:pPr>
        <w:spacing w:line="360" w:lineRule="auto"/>
        <w:ind w:left="999" w:firstLineChars="200" w:firstLine="560"/>
        <w:jc w:val="both"/>
        <w:rPr>
          <w:rFonts w:eastAsia="標楷體"/>
          <w:sz w:val="28"/>
          <w:szCs w:val="28"/>
        </w:rPr>
      </w:pPr>
      <w:r w:rsidRPr="004468D5">
        <w:rPr>
          <w:rFonts w:eastAsia="標楷體"/>
          <w:sz w:val="28"/>
          <w:szCs w:val="28"/>
        </w:rPr>
        <w:t>美國</w:t>
      </w:r>
      <w:r w:rsidRPr="004468D5">
        <w:rPr>
          <w:rFonts w:eastAsia="標楷體"/>
          <w:sz w:val="28"/>
          <w:szCs w:val="28"/>
        </w:rPr>
        <w:t>FDA</w:t>
      </w:r>
      <w:r w:rsidRPr="004468D5">
        <w:rPr>
          <w:rFonts w:eastAsia="標楷體"/>
          <w:sz w:val="28"/>
          <w:szCs w:val="28"/>
        </w:rPr>
        <w:t>建議依廠牌不同，高層次消毒需浸泡</w:t>
      </w:r>
      <w:r w:rsidRPr="004468D5">
        <w:rPr>
          <w:rFonts w:eastAsia="標楷體"/>
          <w:sz w:val="28"/>
          <w:szCs w:val="28"/>
        </w:rPr>
        <w:t>20~90</w:t>
      </w:r>
      <w:r w:rsidRPr="004468D5">
        <w:rPr>
          <w:rFonts w:eastAsia="標楷體"/>
          <w:sz w:val="28"/>
          <w:szCs w:val="28"/>
        </w:rPr>
        <w:t>分鐘不等，若浸泡</w:t>
      </w:r>
      <w:r w:rsidRPr="004468D5">
        <w:rPr>
          <w:rFonts w:eastAsia="標楷體"/>
          <w:sz w:val="28"/>
          <w:szCs w:val="28"/>
        </w:rPr>
        <w:t>3~10</w:t>
      </w:r>
      <w:r w:rsidRPr="004468D5">
        <w:rPr>
          <w:rFonts w:eastAsia="標楷體"/>
          <w:sz w:val="28"/>
          <w:szCs w:val="28"/>
        </w:rPr>
        <w:t>小時可作為滅菌劑</w:t>
      </w:r>
      <w:r>
        <w:rPr>
          <w:rFonts w:eastAsia="標楷體" w:hint="eastAsia"/>
          <w:sz w:val="28"/>
          <w:szCs w:val="28"/>
        </w:rPr>
        <w:t>，</w:t>
      </w:r>
      <w:r>
        <w:rPr>
          <w:rFonts w:eastAsia="標楷體" w:hint="eastAsia"/>
          <w:sz w:val="28"/>
          <w:szCs w:val="28"/>
          <w:lang w:eastAsia="zh-HK"/>
        </w:rPr>
        <w:t>實際操作請</w:t>
      </w:r>
      <w:r>
        <w:rPr>
          <w:rFonts w:eastAsia="標楷體"/>
          <w:sz w:val="28"/>
          <w:szCs w:val="28"/>
        </w:rPr>
        <w:t>依據廠商建議操作說明書執行</w:t>
      </w:r>
      <w:r w:rsidRPr="004468D5">
        <w:rPr>
          <w:rFonts w:eastAsia="標楷體"/>
          <w:sz w:val="28"/>
          <w:szCs w:val="28"/>
        </w:rPr>
        <w:t>。戊二</w:t>
      </w:r>
      <w:proofErr w:type="gramStart"/>
      <w:r w:rsidRPr="004468D5">
        <w:rPr>
          <w:rFonts w:eastAsia="標楷體"/>
          <w:sz w:val="28"/>
          <w:szCs w:val="28"/>
        </w:rPr>
        <w:t>醛應在</w:t>
      </w:r>
      <w:proofErr w:type="gramEnd"/>
      <w:r w:rsidRPr="004468D5">
        <w:rPr>
          <w:rFonts w:eastAsia="標楷體"/>
          <w:sz w:val="28"/>
          <w:szCs w:val="28"/>
        </w:rPr>
        <w:t>鹼性環境下使用，才具有殺孢子的效果，但不建議用於環境表面消毒。使用時須特別注意使用天數，並依據操作說明書建議進行最低有效濃度測試，以確保每次使用皆能達到高層次消毒之成效，降低感染的風險性。</w:t>
      </w:r>
      <w:proofErr w:type="gramStart"/>
      <w:r w:rsidRPr="004468D5">
        <w:rPr>
          <w:rFonts w:eastAsia="標楷體"/>
          <w:sz w:val="28"/>
          <w:szCs w:val="28"/>
        </w:rPr>
        <w:t>部分戊</w:t>
      </w:r>
      <w:proofErr w:type="gramEnd"/>
      <w:r w:rsidRPr="004468D5">
        <w:rPr>
          <w:rFonts w:eastAsia="標楷體"/>
          <w:sz w:val="28"/>
          <w:szCs w:val="28"/>
        </w:rPr>
        <w:t>二醛產品為酸性，使用方式應依據操作說明書之建議使用。</w:t>
      </w:r>
      <w:proofErr w:type="gramStart"/>
      <w:r w:rsidRPr="004468D5">
        <w:rPr>
          <w:rFonts w:eastAsia="標楷體"/>
          <w:sz w:val="28"/>
          <w:szCs w:val="28"/>
        </w:rPr>
        <w:t>另戊二醛因</w:t>
      </w:r>
      <w:proofErr w:type="gramEnd"/>
      <w:r w:rsidRPr="004468D5">
        <w:rPr>
          <w:rFonts w:eastAsia="標楷體"/>
          <w:sz w:val="28"/>
          <w:szCs w:val="28"/>
        </w:rPr>
        <w:t>有特殊刺激性氣味，且揮發性較高，與呼吸道黏膜、眼睛接觸會出現刺激不適，故操作環境除依規</w:t>
      </w:r>
      <w:r w:rsidRPr="004468D5">
        <w:rPr>
          <w:rFonts w:eastAsia="標楷體"/>
          <w:sz w:val="28"/>
          <w:szCs w:val="28"/>
        </w:rPr>
        <w:lastRenderedPageBreak/>
        <w:t>範建議至少每小時</w:t>
      </w:r>
      <w:r w:rsidRPr="004468D5">
        <w:rPr>
          <w:rFonts w:eastAsia="標楷體"/>
          <w:sz w:val="28"/>
          <w:szCs w:val="28"/>
        </w:rPr>
        <w:t>10</w:t>
      </w:r>
      <w:r w:rsidRPr="004468D5">
        <w:rPr>
          <w:rFonts w:eastAsia="標楷體"/>
          <w:sz w:val="28"/>
          <w:szCs w:val="28"/>
        </w:rPr>
        <w:t>次</w:t>
      </w:r>
      <w:proofErr w:type="gramStart"/>
      <w:r w:rsidRPr="004468D5">
        <w:rPr>
          <w:rFonts w:eastAsia="標楷體"/>
          <w:sz w:val="28"/>
          <w:szCs w:val="28"/>
        </w:rPr>
        <w:t>換氣量外</w:t>
      </w:r>
      <w:proofErr w:type="gramEnd"/>
      <w:r w:rsidRPr="004468D5">
        <w:rPr>
          <w:rFonts w:eastAsia="標楷體"/>
          <w:sz w:val="28"/>
          <w:szCs w:val="28"/>
        </w:rPr>
        <w:t>，必須配置特殊、獨立抽風設備。也應定期監測環境中暴露濃度不應超過</w:t>
      </w:r>
      <w:r w:rsidRPr="004468D5">
        <w:rPr>
          <w:rFonts w:eastAsia="標楷體"/>
          <w:sz w:val="28"/>
          <w:szCs w:val="28"/>
        </w:rPr>
        <w:t>0.2ppm</w:t>
      </w:r>
      <w:r w:rsidRPr="004468D5">
        <w:rPr>
          <w:rFonts w:eastAsia="標楷體"/>
          <w:sz w:val="28"/>
          <w:szCs w:val="28"/>
        </w:rPr>
        <w:t>，操作時需有個人防護裝備</w:t>
      </w:r>
      <w:proofErr w:type="gramStart"/>
      <w:r w:rsidRPr="004468D5">
        <w:rPr>
          <w:rFonts w:eastAsia="標楷體"/>
          <w:sz w:val="28"/>
          <w:szCs w:val="28"/>
        </w:rPr>
        <w:t>（</w:t>
      </w:r>
      <w:proofErr w:type="gramEnd"/>
      <w:r w:rsidRPr="004468D5">
        <w:rPr>
          <w:rFonts w:eastAsia="標楷體"/>
          <w:sz w:val="28"/>
          <w:szCs w:val="28"/>
        </w:rPr>
        <w:t>例如：手套</w:t>
      </w:r>
      <w:r>
        <w:rPr>
          <w:rFonts w:eastAsia="標楷體" w:hint="eastAsia"/>
          <w:sz w:val="28"/>
          <w:szCs w:val="28"/>
        </w:rPr>
        <w:t>、</w:t>
      </w:r>
      <w:r>
        <w:rPr>
          <w:rFonts w:eastAsia="標楷體"/>
          <w:sz w:val="28"/>
          <w:szCs w:val="28"/>
        </w:rPr>
        <w:t>護目鏡</w:t>
      </w:r>
      <w:r>
        <w:rPr>
          <w:rFonts w:eastAsia="標楷體" w:hint="eastAsia"/>
          <w:sz w:val="28"/>
          <w:szCs w:val="28"/>
        </w:rPr>
        <w:t>/</w:t>
      </w:r>
      <w:r>
        <w:rPr>
          <w:rFonts w:eastAsia="標楷體" w:hint="eastAsia"/>
          <w:sz w:val="28"/>
          <w:szCs w:val="28"/>
        </w:rPr>
        <w:t>面</w:t>
      </w:r>
      <w:r>
        <w:rPr>
          <w:rFonts w:eastAsia="標楷體"/>
          <w:sz w:val="28"/>
          <w:szCs w:val="28"/>
        </w:rPr>
        <w:t>罩、活性碳口罩</w:t>
      </w:r>
      <w:r w:rsidRPr="004468D5">
        <w:rPr>
          <w:rFonts w:eastAsia="標楷體"/>
          <w:sz w:val="28"/>
          <w:szCs w:val="28"/>
        </w:rPr>
        <w:t>及防水圍裙</w:t>
      </w:r>
      <w:proofErr w:type="gramStart"/>
      <w:r w:rsidRPr="004468D5">
        <w:rPr>
          <w:rFonts w:eastAsia="標楷體"/>
          <w:sz w:val="28"/>
          <w:szCs w:val="28"/>
        </w:rPr>
        <w:t>）</w:t>
      </w:r>
      <w:proofErr w:type="gramEnd"/>
      <w:r w:rsidRPr="004468D5">
        <w:rPr>
          <w:rFonts w:eastAsia="標楷體"/>
          <w:sz w:val="28"/>
          <w:szCs w:val="28"/>
        </w:rPr>
        <w:t>，以確保操作人員安全。物品浸泡後，應</w:t>
      </w:r>
      <w:r>
        <w:rPr>
          <w:rFonts w:eastAsia="標楷體" w:hint="eastAsia"/>
          <w:sz w:val="28"/>
          <w:szCs w:val="28"/>
        </w:rPr>
        <w:t>以過</w:t>
      </w:r>
      <w:r>
        <w:rPr>
          <w:rFonts w:eastAsia="標楷體"/>
          <w:sz w:val="28"/>
          <w:szCs w:val="28"/>
        </w:rPr>
        <w:t>濾水或無</w:t>
      </w:r>
      <w:proofErr w:type="gramStart"/>
      <w:r>
        <w:rPr>
          <w:rFonts w:eastAsia="標楷體"/>
          <w:sz w:val="28"/>
          <w:szCs w:val="28"/>
        </w:rPr>
        <w:t>菌水</w:t>
      </w:r>
      <w:r>
        <w:rPr>
          <w:rFonts w:eastAsia="標楷體" w:hint="eastAsia"/>
          <w:sz w:val="28"/>
          <w:szCs w:val="28"/>
          <w:lang w:eastAsia="zh-HK"/>
        </w:rPr>
        <w:t>充</w:t>
      </w:r>
      <w:proofErr w:type="gramEnd"/>
      <w:r>
        <w:rPr>
          <w:rFonts w:eastAsia="標楷體" w:hint="eastAsia"/>
          <w:sz w:val="28"/>
          <w:szCs w:val="28"/>
          <w:lang w:eastAsia="zh-HK"/>
        </w:rPr>
        <w:t>份</w:t>
      </w:r>
      <w:proofErr w:type="gramStart"/>
      <w:r w:rsidRPr="004468D5">
        <w:rPr>
          <w:rFonts w:eastAsia="標楷體"/>
          <w:sz w:val="28"/>
          <w:szCs w:val="28"/>
        </w:rPr>
        <w:t>沖洗</w:t>
      </w:r>
      <w:r>
        <w:rPr>
          <w:rFonts w:eastAsia="標楷體" w:hint="eastAsia"/>
          <w:sz w:val="28"/>
          <w:szCs w:val="28"/>
        </w:rPr>
        <w:t>漂清</w:t>
      </w:r>
      <w:r>
        <w:rPr>
          <w:rFonts w:eastAsia="標楷體"/>
          <w:sz w:val="28"/>
          <w:szCs w:val="28"/>
        </w:rPr>
        <w:t>後</w:t>
      </w:r>
      <w:proofErr w:type="gramEnd"/>
      <w:r>
        <w:rPr>
          <w:rFonts w:eastAsia="標楷體"/>
          <w:sz w:val="28"/>
          <w:szCs w:val="28"/>
        </w:rPr>
        <w:t>再</w:t>
      </w:r>
      <w:r w:rsidRPr="004468D5">
        <w:rPr>
          <w:rFonts w:eastAsia="標楷體"/>
          <w:sz w:val="28"/>
          <w:szCs w:val="28"/>
        </w:rPr>
        <w:t>拿取器械，</w:t>
      </w:r>
      <w:r>
        <w:rPr>
          <w:rFonts w:eastAsia="標楷體" w:hint="eastAsia"/>
          <w:sz w:val="28"/>
          <w:szCs w:val="28"/>
          <w:lang w:eastAsia="zh-HK"/>
        </w:rPr>
        <w:t>注意</w:t>
      </w:r>
      <w:r w:rsidRPr="004468D5">
        <w:rPr>
          <w:rFonts w:eastAsia="標楷體"/>
          <w:sz w:val="28"/>
          <w:szCs w:val="28"/>
        </w:rPr>
        <w:t>避免器械再次汙染。</w:t>
      </w:r>
    </w:p>
    <w:p w:rsidR="006851A6" w:rsidRPr="004468D5" w:rsidRDefault="006851A6" w:rsidP="004075C8">
      <w:pPr>
        <w:pStyle w:val="a8"/>
        <w:numPr>
          <w:ilvl w:val="1"/>
          <w:numId w:val="64"/>
        </w:numPr>
        <w:spacing w:line="360" w:lineRule="auto"/>
        <w:ind w:leftChars="0" w:left="1418" w:hanging="419"/>
        <w:jc w:val="both"/>
        <w:rPr>
          <w:rFonts w:eastAsia="標楷體"/>
          <w:sz w:val="28"/>
          <w:szCs w:val="28"/>
        </w:rPr>
      </w:pPr>
      <w:r w:rsidRPr="004468D5">
        <w:rPr>
          <w:rFonts w:eastAsia="標楷體"/>
          <w:sz w:val="28"/>
          <w:szCs w:val="28"/>
        </w:rPr>
        <w:t>過氧化氫（</w:t>
      </w:r>
      <w:r w:rsidRPr="004468D5">
        <w:rPr>
          <w:rFonts w:eastAsia="標楷體"/>
          <w:sz w:val="28"/>
          <w:szCs w:val="28"/>
        </w:rPr>
        <w:t>hydrogen peroxide</w:t>
      </w:r>
      <w:r w:rsidRPr="004468D5">
        <w:rPr>
          <w:rFonts w:eastAsia="標楷體"/>
          <w:sz w:val="28"/>
          <w:szCs w:val="28"/>
        </w:rPr>
        <w:t>）</w:t>
      </w:r>
      <w:r>
        <w:rPr>
          <w:rFonts w:eastAsia="標楷體" w:hint="eastAsia"/>
          <w:sz w:val="28"/>
          <w:szCs w:val="28"/>
        </w:rPr>
        <w:t>：</w:t>
      </w:r>
    </w:p>
    <w:p w:rsidR="006851A6" w:rsidRPr="004468D5" w:rsidRDefault="006851A6" w:rsidP="006851A6">
      <w:pPr>
        <w:spacing w:line="360" w:lineRule="auto"/>
        <w:ind w:left="999" w:firstLineChars="200" w:firstLine="560"/>
        <w:jc w:val="both"/>
        <w:rPr>
          <w:rFonts w:eastAsia="標楷體"/>
          <w:sz w:val="28"/>
          <w:szCs w:val="28"/>
        </w:rPr>
      </w:pPr>
      <w:r w:rsidRPr="004468D5">
        <w:rPr>
          <w:rFonts w:eastAsia="標楷體"/>
          <w:sz w:val="28"/>
          <w:szCs w:val="28"/>
        </w:rPr>
        <w:t>6%~7.5%</w:t>
      </w:r>
      <w:r w:rsidRPr="004468D5">
        <w:rPr>
          <w:rFonts w:eastAsia="標楷體"/>
          <w:sz w:val="28"/>
          <w:szCs w:val="28"/>
        </w:rPr>
        <w:t>過氧化氫在</w:t>
      </w:r>
      <w:r w:rsidRPr="004468D5">
        <w:rPr>
          <w:rFonts w:eastAsia="標楷體"/>
          <w:sz w:val="28"/>
          <w:szCs w:val="28"/>
        </w:rPr>
        <w:t>20</w:t>
      </w:r>
      <w:r w:rsidRPr="004468D5">
        <w:rPr>
          <w:rFonts w:ascii="新細明體" w:hAnsi="新細明體" w:cs="新細明體" w:hint="eastAsia"/>
          <w:sz w:val="28"/>
          <w:szCs w:val="28"/>
        </w:rPr>
        <w:t>℃</w:t>
      </w:r>
      <w:r w:rsidRPr="004468D5">
        <w:rPr>
          <w:rFonts w:eastAsia="標楷體"/>
          <w:sz w:val="28"/>
          <w:szCs w:val="28"/>
        </w:rPr>
        <w:t>，至少</w:t>
      </w:r>
      <w:r w:rsidRPr="004468D5">
        <w:rPr>
          <w:rFonts w:eastAsia="標楷體"/>
          <w:sz w:val="28"/>
          <w:szCs w:val="28"/>
        </w:rPr>
        <w:t>20</w:t>
      </w:r>
      <w:r w:rsidRPr="004468D5">
        <w:rPr>
          <w:rFonts w:eastAsia="標楷體"/>
          <w:sz w:val="28"/>
          <w:szCs w:val="28"/>
        </w:rPr>
        <w:t>分鐘為高</w:t>
      </w:r>
      <w:r>
        <w:rPr>
          <w:rFonts w:eastAsia="標楷體" w:hint="eastAsia"/>
          <w:sz w:val="28"/>
          <w:szCs w:val="28"/>
        </w:rPr>
        <w:t>層次</w:t>
      </w:r>
      <w:r w:rsidRPr="004468D5">
        <w:rPr>
          <w:rFonts w:eastAsia="標楷體"/>
          <w:sz w:val="28"/>
          <w:szCs w:val="28"/>
        </w:rPr>
        <w:t>的消毒劑；濃度提高到</w:t>
      </w:r>
      <w:r w:rsidRPr="004468D5">
        <w:rPr>
          <w:rFonts w:eastAsia="標楷體"/>
          <w:sz w:val="28"/>
          <w:szCs w:val="28"/>
        </w:rPr>
        <w:t>10~25%</w:t>
      </w:r>
      <w:r w:rsidRPr="004468D5">
        <w:rPr>
          <w:rFonts w:eastAsia="標楷體"/>
          <w:sz w:val="28"/>
          <w:szCs w:val="28"/>
        </w:rPr>
        <w:t>可為滅菌劑。</w:t>
      </w:r>
      <w:r w:rsidRPr="004468D5">
        <w:rPr>
          <w:rFonts w:eastAsia="標楷體"/>
          <w:sz w:val="28"/>
          <w:szCs w:val="28"/>
        </w:rPr>
        <w:t>3%</w:t>
      </w:r>
      <w:r w:rsidRPr="004468D5">
        <w:rPr>
          <w:rFonts w:eastAsia="標楷體"/>
          <w:sz w:val="28"/>
          <w:szCs w:val="28"/>
        </w:rPr>
        <w:t>過氧化氫水溶液俗稱雙氧水，為中</w:t>
      </w:r>
      <w:r>
        <w:rPr>
          <w:rFonts w:eastAsia="標楷體" w:hint="eastAsia"/>
          <w:sz w:val="28"/>
          <w:szCs w:val="28"/>
        </w:rPr>
        <w:t>層次</w:t>
      </w:r>
      <w:r w:rsidRPr="004468D5">
        <w:rPr>
          <w:rFonts w:eastAsia="標楷體"/>
          <w:sz w:val="28"/>
          <w:szCs w:val="28"/>
        </w:rPr>
        <w:t>消毒劑。</w:t>
      </w:r>
    </w:p>
    <w:p w:rsidR="006851A6" w:rsidRPr="004468D5" w:rsidRDefault="006851A6" w:rsidP="004075C8">
      <w:pPr>
        <w:pStyle w:val="a8"/>
        <w:numPr>
          <w:ilvl w:val="1"/>
          <w:numId w:val="64"/>
        </w:numPr>
        <w:spacing w:line="360" w:lineRule="auto"/>
        <w:ind w:leftChars="0" w:left="1418" w:hanging="419"/>
        <w:jc w:val="both"/>
        <w:rPr>
          <w:rFonts w:eastAsia="標楷體"/>
          <w:sz w:val="28"/>
          <w:szCs w:val="28"/>
        </w:rPr>
      </w:pPr>
      <w:r w:rsidRPr="004468D5">
        <w:rPr>
          <w:rFonts w:eastAsia="標楷體"/>
          <w:sz w:val="28"/>
          <w:szCs w:val="28"/>
        </w:rPr>
        <w:t>過醋酸（</w:t>
      </w:r>
      <w:r w:rsidRPr="004468D5">
        <w:rPr>
          <w:rFonts w:eastAsia="標楷體"/>
          <w:sz w:val="28"/>
          <w:szCs w:val="28"/>
        </w:rPr>
        <w:t>peracetic acid</w:t>
      </w:r>
      <w:r w:rsidRPr="004468D5">
        <w:rPr>
          <w:rFonts w:eastAsia="標楷體"/>
          <w:sz w:val="28"/>
          <w:szCs w:val="28"/>
        </w:rPr>
        <w:t>）</w:t>
      </w:r>
      <w:r>
        <w:rPr>
          <w:rFonts w:eastAsia="標楷體" w:hint="eastAsia"/>
          <w:sz w:val="28"/>
          <w:szCs w:val="28"/>
        </w:rPr>
        <w:t>：</w:t>
      </w:r>
    </w:p>
    <w:p w:rsidR="006851A6" w:rsidRPr="004468D5" w:rsidRDefault="006851A6" w:rsidP="006851A6">
      <w:pPr>
        <w:spacing w:line="360" w:lineRule="auto"/>
        <w:ind w:left="999" w:firstLineChars="200" w:firstLine="560"/>
        <w:jc w:val="both"/>
        <w:rPr>
          <w:rFonts w:eastAsia="標楷體"/>
          <w:sz w:val="28"/>
          <w:szCs w:val="28"/>
        </w:rPr>
      </w:pPr>
      <w:r w:rsidRPr="004468D5">
        <w:rPr>
          <w:rFonts w:eastAsia="標楷體"/>
          <w:sz w:val="28"/>
          <w:szCs w:val="28"/>
        </w:rPr>
        <w:t>具有</w:t>
      </w:r>
      <w:proofErr w:type="gramStart"/>
      <w:r w:rsidRPr="004468D5">
        <w:rPr>
          <w:rFonts w:eastAsia="標楷體"/>
          <w:sz w:val="28"/>
          <w:szCs w:val="28"/>
        </w:rPr>
        <w:t>快速廣效的</w:t>
      </w:r>
      <w:proofErr w:type="gramEnd"/>
      <w:r w:rsidRPr="004468D5">
        <w:rPr>
          <w:rFonts w:eastAsia="標楷體"/>
          <w:sz w:val="28"/>
          <w:szCs w:val="28"/>
        </w:rPr>
        <w:t>抗菌效果，可快速的殺死細菌繁殖體、黴菌、細菌孢子及病毒，其分解產物為醋酸、水</w:t>
      </w:r>
      <w:proofErr w:type="gramStart"/>
      <w:r w:rsidRPr="004468D5">
        <w:rPr>
          <w:rFonts w:eastAsia="標楷體"/>
          <w:sz w:val="28"/>
          <w:szCs w:val="28"/>
        </w:rPr>
        <w:t>、氧、</w:t>
      </w:r>
      <w:proofErr w:type="gramEnd"/>
      <w:r w:rsidRPr="004468D5">
        <w:rPr>
          <w:rFonts w:eastAsia="標楷體"/>
          <w:sz w:val="28"/>
          <w:szCs w:val="28"/>
        </w:rPr>
        <w:t>過氧化氫，不會傷害人體組織且無毒性殘留之慮。在低溫下仍有殺孢子的效用。有</w:t>
      </w:r>
      <w:r w:rsidRPr="00125984">
        <w:rPr>
          <w:rFonts w:eastAsia="標楷體"/>
          <w:sz w:val="28"/>
          <w:szCs w:val="28"/>
        </w:rPr>
        <w:t>效</w:t>
      </w:r>
      <w:r w:rsidRPr="00125984">
        <w:rPr>
          <w:rFonts w:eastAsia="標楷體" w:hint="eastAsia"/>
          <w:sz w:val="28"/>
          <w:szCs w:val="28"/>
        </w:rPr>
        <w:t>濃</w:t>
      </w:r>
      <w:r w:rsidRPr="00125984">
        <w:rPr>
          <w:rFonts w:eastAsia="標楷體"/>
          <w:sz w:val="28"/>
          <w:szCs w:val="28"/>
        </w:rPr>
        <w:t>度</w:t>
      </w:r>
      <w:r w:rsidRPr="004468D5">
        <w:rPr>
          <w:rFonts w:eastAsia="標楷體"/>
          <w:sz w:val="28"/>
          <w:szCs w:val="28"/>
        </w:rPr>
        <w:t>為</w:t>
      </w:r>
      <w:r w:rsidRPr="004468D5">
        <w:rPr>
          <w:rFonts w:eastAsia="標楷體"/>
          <w:sz w:val="28"/>
          <w:szCs w:val="28"/>
        </w:rPr>
        <w:t>500-10,000PPM</w:t>
      </w:r>
      <w:r w:rsidRPr="004468D5">
        <w:rPr>
          <w:rFonts w:eastAsia="標楷體"/>
          <w:sz w:val="28"/>
          <w:szCs w:val="28"/>
        </w:rPr>
        <w:t>，</w:t>
      </w:r>
      <w:r w:rsidRPr="004468D5">
        <w:rPr>
          <w:rFonts w:eastAsia="標楷體"/>
          <w:sz w:val="28"/>
          <w:szCs w:val="28"/>
        </w:rPr>
        <w:t>20-30</w:t>
      </w:r>
      <w:r w:rsidRPr="004468D5">
        <w:rPr>
          <w:rFonts w:eastAsia="標楷體"/>
          <w:sz w:val="28"/>
          <w:szCs w:val="28"/>
        </w:rPr>
        <w:t>分鐘，會侵蝕銅、黃銅、青銅、白鐵，可使用添加劑及改變</w:t>
      </w:r>
      <w:r w:rsidRPr="004468D5">
        <w:rPr>
          <w:rFonts w:eastAsia="標楷體"/>
          <w:sz w:val="28"/>
          <w:szCs w:val="28"/>
        </w:rPr>
        <w:t>pH</w:t>
      </w:r>
      <w:r w:rsidRPr="004468D5">
        <w:rPr>
          <w:rFonts w:eastAsia="標楷體"/>
          <w:sz w:val="28"/>
          <w:szCs w:val="28"/>
        </w:rPr>
        <w:t>值作為改善。</w:t>
      </w:r>
    </w:p>
    <w:p w:rsidR="006851A6" w:rsidRPr="004468D5" w:rsidRDefault="006851A6" w:rsidP="004075C8">
      <w:pPr>
        <w:pStyle w:val="a8"/>
        <w:numPr>
          <w:ilvl w:val="1"/>
          <w:numId w:val="64"/>
        </w:numPr>
        <w:spacing w:line="360" w:lineRule="auto"/>
        <w:ind w:leftChars="0" w:left="1418" w:hanging="419"/>
        <w:jc w:val="both"/>
        <w:rPr>
          <w:rFonts w:eastAsia="標楷體"/>
          <w:sz w:val="28"/>
          <w:szCs w:val="28"/>
        </w:rPr>
      </w:pPr>
      <w:proofErr w:type="gramStart"/>
      <w:r w:rsidRPr="004468D5">
        <w:rPr>
          <w:rFonts w:eastAsia="標楷體"/>
          <w:sz w:val="28"/>
          <w:szCs w:val="28"/>
        </w:rPr>
        <w:t>鄰苯</w:t>
      </w:r>
      <w:proofErr w:type="gramEnd"/>
      <w:r w:rsidRPr="004468D5">
        <w:rPr>
          <w:rFonts w:eastAsia="標楷體"/>
          <w:sz w:val="28"/>
          <w:szCs w:val="28"/>
        </w:rPr>
        <w:t>二甲醛</w:t>
      </w:r>
      <w:proofErr w:type="gramStart"/>
      <w:r w:rsidRPr="004468D5">
        <w:rPr>
          <w:rFonts w:eastAsia="標楷體"/>
          <w:sz w:val="28"/>
          <w:szCs w:val="28"/>
        </w:rPr>
        <w:t>（</w:t>
      </w:r>
      <w:proofErr w:type="gramEnd"/>
      <w:r w:rsidRPr="004468D5">
        <w:rPr>
          <w:rFonts w:eastAsia="標楷體"/>
          <w:sz w:val="28"/>
          <w:szCs w:val="28"/>
        </w:rPr>
        <w:t>ortho-phthalaldehyde ; OPA</w:t>
      </w:r>
      <w:proofErr w:type="gramStart"/>
      <w:r w:rsidRPr="004468D5">
        <w:rPr>
          <w:rFonts w:eastAsia="標楷體"/>
          <w:sz w:val="28"/>
          <w:szCs w:val="28"/>
        </w:rPr>
        <w:t>）</w:t>
      </w:r>
      <w:proofErr w:type="gramEnd"/>
      <w:r>
        <w:rPr>
          <w:rFonts w:eastAsia="標楷體" w:hint="eastAsia"/>
          <w:sz w:val="28"/>
          <w:szCs w:val="28"/>
        </w:rPr>
        <w:t>：</w:t>
      </w:r>
    </w:p>
    <w:p w:rsidR="006851A6" w:rsidRDefault="006851A6" w:rsidP="006851A6">
      <w:pPr>
        <w:spacing w:line="360" w:lineRule="auto"/>
        <w:ind w:left="999" w:firstLineChars="200" w:firstLine="560"/>
        <w:jc w:val="both"/>
        <w:rPr>
          <w:rFonts w:eastAsia="標楷體"/>
          <w:sz w:val="28"/>
          <w:szCs w:val="28"/>
        </w:rPr>
      </w:pPr>
      <w:r w:rsidRPr="004468D5">
        <w:rPr>
          <w:rFonts w:eastAsia="標楷體"/>
          <w:sz w:val="28"/>
          <w:szCs w:val="28"/>
        </w:rPr>
        <w:t>0.55%</w:t>
      </w:r>
      <w:proofErr w:type="gramStart"/>
      <w:r w:rsidRPr="004468D5">
        <w:rPr>
          <w:rFonts w:eastAsia="標楷體"/>
          <w:sz w:val="28"/>
          <w:szCs w:val="28"/>
        </w:rPr>
        <w:t>鄰苯</w:t>
      </w:r>
      <w:proofErr w:type="gramEnd"/>
      <w:r w:rsidRPr="004468D5">
        <w:rPr>
          <w:rFonts w:eastAsia="標楷體"/>
          <w:sz w:val="28"/>
          <w:szCs w:val="28"/>
        </w:rPr>
        <w:t>二甲醛</w:t>
      </w:r>
      <w:proofErr w:type="gramStart"/>
      <w:r w:rsidRPr="004468D5">
        <w:rPr>
          <w:rFonts w:eastAsia="標楷體"/>
          <w:sz w:val="28"/>
          <w:szCs w:val="28"/>
        </w:rPr>
        <w:t>（</w:t>
      </w:r>
      <w:proofErr w:type="gramEnd"/>
      <w:r w:rsidRPr="004468D5">
        <w:rPr>
          <w:rFonts w:eastAsia="標楷體"/>
          <w:sz w:val="28"/>
          <w:szCs w:val="28"/>
        </w:rPr>
        <w:t>ortho-phthalaldehyde; OPA</w:t>
      </w:r>
      <w:proofErr w:type="gramStart"/>
      <w:r w:rsidRPr="004468D5">
        <w:rPr>
          <w:rFonts w:eastAsia="標楷體"/>
          <w:sz w:val="28"/>
          <w:szCs w:val="28"/>
        </w:rPr>
        <w:t>）</w:t>
      </w:r>
      <w:proofErr w:type="gramEnd"/>
      <w:r w:rsidRPr="004468D5">
        <w:rPr>
          <w:rFonts w:eastAsia="標楷體"/>
          <w:sz w:val="28"/>
          <w:szCs w:val="28"/>
        </w:rPr>
        <w:t>為近年常選用的高層次消毒液，因</w:t>
      </w:r>
      <w:proofErr w:type="gramStart"/>
      <w:r w:rsidRPr="004468D5">
        <w:rPr>
          <w:rFonts w:eastAsia="標楷體"/>
          <w:sz w:val="28"/>
          <w:szCs w:val="28"/>
        </w:rPr>
        <w:t>相較戊</w:t>
      </w:r>
      <w:proofErr w:type="gramEnd"/>
      <w:r w:rsidRPr="004468D5">
        <w:rPr>
          <w:rFonts w:eastAsia="標楷體"/>
          <w:sz w:val="28"/>
          <w:szCs w:val="28"/>
        </w:rPr>
        <w:t>二醛產品，</w:t>
      </w:r>
      <w:proofErr w:type="gramStart"/>
      <w:r w:rsidRPr="004468D5">
        <w:rPr>
          <w:rFonts w:eastAsia="標楷體"/>
          <w:sz w:val="28"/>
          <w:szCs w:val="28"/>
        </w:rPr>
        <w:t>鄰苯</w:t>
      </w:r>
      <w:proofErr w:type="gramEnd"/>
      <w:r w:rsidRPr="004468D5">
        <w:rPr>
          <w:rFonts w:eastAsia="標楷體"/>
          <w:sz w:val="28"/>
          <w:szCs w:val="28"/>
        </w:rPr>
        <w:t>二甲醛的浸泡時間較短，依照不同廠牌使用說明書之建議，最短在</w:t>
      </w:r>
      <w:r w:rsidRPr="004468D5">
        <w:rPr>
          <w:rFonts w:eastAsia="標楷體"/>
          <w:sz w:val="28"/>
          <w:szCs w:val="28"/>
        </w:rPr>
        <w:t>5</w:t>
      </w:r>
      <w:r w:rsidRPr="004468D5">
        <w:rPr>
          <w:rFonts w:eastAsia="標楷體"/>
          <w:sz w:val="28"/>
          <w:szCs w:val="28"/>
        </w:rPr>
        <w:t>分鐘可達到高層次消毒，能增加器械週轉率。研究証明</w:t>
      </w:r>
      <w:proofErr w:type="gramStart"/>
      <w:r w:rsidRPr="004468D5">
        <w:rPr>
          <w:rFonts w:eastAsia="標楷體"/>
          <w:sz w:val="28"/>
          <w:szCs w:val="28"/>
        </w:rPr>
        <w:t>相較戊</w:t>
      </w:r>
      <w:proofErr w:type="gramEnd"/>
      <w:r w:rsidRPr="004468D5">
        <w:rPr>
          <w:rFonts w:eastAsia="標楷體"/>
          <w:sz w:val="28"/>
          <w:szCs w:val="28"/>
        </w:rPr>
        <w:t>二</w:t>
      </w:r>
      <w:proofErr w:type="gramStart"/>
      <w:r w:rsidRPr="004468D5">
        <w:rPr>
          <w:rFonts w:eastAsia="標楷體"/>
          <w:sz w:val="28"/>
          <w:szCs w:val="28"/>
        </w:rPr>
        <w:t>醛</w:t>
      </w:r>
      <w:proofErr w:type="gramEnd"/>
      <w:r w:rsidRPr="004468D5">
        <w:rPr>
          <w:rFonts w:eastAsia="標楷體"/>
          <w:sz w:val="28"/>
          <w:szCs w:val="28"/>
        </w:rPr>
        <w:t>，</w:t>
      </w:r>
      <w:proofErr w:type="gramStart"/>
      <w:r w:rsidRPr="004468D5">
        <w:rPr>
          <w:rFonts w:eastAsia="標楷體"/>
          <w:sz w:val="28"/>
          <w:szCs w:val="28"/>
        </w:rPr>
        <w:t>鄰苯</w:t>
      </w:r>
      <w:proofErr w:type="gramEnd"/>
      <w:r w:rsidRPr="004468D5">
        <w:rPr>
          <w:rFonts w:eastAsia="標楷體"/>
          <w:sz w:val="28"/>
          <w:szCs w:val="28"/>
        </w:rPr>
        <w:t>二甲醛對於消滅結核桿菌</w:t>
      </w:r>
      <w:r w:rsidRPr="004468D5">
        <w:rPr>
          <w:rFonts w:eastAsia="標楷體"/>
          <w:sz w:val="28"/>
          <w:szCs w:val="28"/>
        </w:rPr>
        <w:lastRenderedPageBreak/>
        <w:t>具有較佳的效果，</w:t>
      </w:r>
      <w:r w:rsidRPr="004468D5">
        <w:rPr>
          <w:rFonts w:eastAsia="標楷體"/>
          <w:sz w:val="28"/>
          <w:szCs w:val="28"/>
        </w:rPr>
        <w:t>5</w:t>
      </w:r>
      <w:r w:rsidRPr="004468D5">
        <w:rPr>
          <w:rFonts w:eastAsia="標楷體"/>
          <w:sz w:val="28"/>
          <w:szCs w:val="28"/>
        </w:rPr>
        <w:t>分鐘內可降低</w:t>
      </w:r>
      <w:r w:rsidRPr="004468D5">
        <w:rPr>
          <w:rFonts w:eastAsia="標楷體"/>
          <w:sz w:val="28"/>
          <w:szCs w:val="28"/>
        </w:rPr>
        <w:t xml:space="preserve"> 10</w:t>
      </w:r>
      <w:r w:rsidRPr="004468D5">
        <w:rPr>
          <w:rFonts w:eastAsia="標楷體"/>
          <w:sz w:val="28"/>
          <w:szCs w:val="28"/>
          <w:vertAlign w:val="superscript"/>
        </w:rPr>
        <w:t>5</w:t>
      </w:r>
      <w:r w:rsidRPr="004468D5">
        <w:rPr>
          <w:rFonts w:eastAsia="標楷體"/>
          <w:sz w:val="28"/>
          <w:szCs w:val="28"/>
        </w:rPr>
        <w:t>以上</w:t>
      </w:r>
      <w:proofErr w:type="gramStart"/>
      <w:r w:rsidRPr="004468D5">
        <w:rPr>
          <w:rFonts w:eastAsia="標楷體"/>
          <w:sz w:val="28"/>
          <w:szCs w:val="28"/>
        </w:rPr>
        <w:t>的菌量</w:t>
      </w:r>
      <w:proofErr w:type="gramEnd"/>
      <w:r w:rsidRPr="004468D5">
        <w:rPr>
          <w:rFonts w:eastAsia="標楷體"/>
          <w:sz w:val="28"/>
          <w:szCs w:val="28"/>
        </w:rPr>
        <w:t>。且為中性液體，器械相容性較高，可降低器械損傷的問題，特別是在</w:t>
      </w:r>
      <w:r w:rsidRPr="004468D5">
        <w:rPr>
          <w:rFonts w:eastAsia="標楷體"/>
          <w:sz w:val="28"/>
          <w:szCs w:val="28"/>
        </w:rPr>
        <w:t>pH3~9</w:t>
      </w:r>
      <w:r w:rsidRPr="004468D5">
        <w:rPr>
          <w:rFonts w:eastAsia="標楷體"/>
          <w:sz w:val="28"/>
          <w:szCs w:val="28"/>
        </w:rPr>
        <w:t>之間有極優的穩定性，</w:t>
      </w:r>
      <w:proofErr w:type="gramStart"/>
      <w:r w:rsidRPr="004468D5">
        <w:rPr>
          <w:rFonts w:eastAsia="標楷體"/>
          <w:sz w:val="28"/>
          <w:szCs w:val="28"/>
        </w:rPr>
        <w:t>不易因酸鹼性</w:t>
      </w:r>
      <w:proofErr w:type="gramEnd"/>
      <w:r w:rsidRPr="004468D5">
        <w:rPr>
          <w:rFonts w:eastAsia="標楷體"/>
          <w:sz w:val="28"/>
          <w:szCs w:val="28"/>
        </w:rPr>
        <w:t>變化影響到消毒成效，且無特殊刺激性氣味及揮發性較低，仍須於通風良好處（每小時達</w:t>
      </w:r>
      <w:r w:rsidRPr="004468D5">
        <w:rPr>
          <w:rFonts w:eastAsia="標楷體"/>
          <w:sz w:val="28"/>
          <w:szCs w:val="28"/>
        </w:rPr>
        <w:t>10</w:t>
      </w:r>
      <w:r w:rsidRPr="004468D5">
        <w:rPr>
          <w:rFonts w:eastAsia="標楷體"/>
          <w:sz w:val="28"/>
          <w:szCs w:val="28"/>
        </w:rPr>
        <w:t>次換氣量）的狀況下操作，不需另安裝抽風設備及監測暴露濃度，</w:t>
      </w:r>
      <w:r w:rsidRPr="004468D5" w:rsidDel="00B41740">
        <w:rPr>
          <w:rFonts w:eastAsia="標楷體"/>
          <w:sz w:val="28"/>
          <w:szCs w:val="28"/>
        </w:rPr>
        <w:t xml:space="preserve"> </w:t>
      </w:r>
      <w:r w:rsidRPr="004468D5">
        <w:rPr>
          <w:rFonts w:eastAsia="標楷體"/>
          <w:sz w:val="28"/>
          <w:szCs w:val="28"/>
        </w:rPr>
        <w:t>OPA</w:t>
      </w:r>
      <w:r w:rsidRPr="004468D5">
        <w:rPr>
          <w:rFonts w:eastAsia="標楷體"/>
          <w:sz w:val="28"/>
          <w:szCs w:val="28"/>
        </w:rPr>
        <w:t>的潛在缺點是它會造成蛋白質變灰色（包括未受保護的皮膚），因此必須小心處理。若皮膚染色即表示操作不當，所以工作人員應經過培訓，操作時需有個人防護裝備</w:t>
      </w:r>
      <w:proofErr w:type="gramStart"/>
      <w:r w:rsidRPr="004468D5">
        <w:rPr>
          <w:rFonts w:eastAsia="標楷體"/>
          <w:sz w:val="28"/>
          <w:szCs w:val="28"/>
        </w:rPr>
        <w:t>（</w:t>
      </w:r>
      <w:proofErr w:type="gramEnd"/>
      <w:r w:rsidRPr="004468D5">
        <w:rPr>
          <w:rFonts w:eastAsia="標楷體"/>
          <w:sz w:val="28"/>
          <w:szCs w:val="28"/>
        </w:rPr>
        <w:t>例如：手套</w:t>
      </w:r>
      <w:r>
        <w:rPr>
          <w:rFonts w:eastAsia="標楷體" w:hint="eastAsia"/>
          <w:sz w:val="28"/>
          <w:szCs w:val="28"/>
        </w:rPr>
        <w:t>、</w:t>
      </w:r>
      <w:r>
        <w:rPr>
          <w:rFonts w:eastAsia="標楷體"/>
          <w:sz w:val="28"/>
          <w:szCs w:val="28"/>
        </w:rPr>
        <w:t>護目鏡</w:t>
      </w:r>
      <w:r>
        <w:rPr>
          <w:rFonts w:eastAsia="標楷體" w:hint="eastAsia"/>
          <w:sz w:val="28"/>
          <w:szCs w:val="28"/>
        </w:rPr>
        <w:t>/</w:t>
      </w:r>
      <w:r>
        <w:rPr>
          <w:rFonts w:eastAsia="標楷體" w:hint="eastAsia"/>
          <w:sz w:val="28"/>
          <w:szCs w:val="28"/>
        </w:rPr>
        <w:t>面</w:t>
      </w:r>
      <w:r>
        <w:rPr>
          <w:rFonts w:eastAsia="標楷體"/>
          <w:sz w:val="28"/>
          <w:szCs w:val="28"/>
        </w:rPr>
        <w:t>罩、活性碳口罩</w:t>
      </w:r>
      <w:r w:rsidRPr="004468D5">
        <w:rPr>
          <w:rFonts w:eastAsia="標楷體"/>
          <w:sz w:val="28"/>
          <w:szCs w:val="28"/>
        </w:rPr>
        <w:t>及防水圍裙</w:t>
      </w:r>
      <w:proofErr w:type="gramStart"/>
      <w:r w:rsidRPr="004468D5">
        <w:rPr>
          <w:rFonts w:eastAsia="標楷體"/>
          <w:sz w:val="28"/>
          <w:szCs w:val="28"/>
        </w:rPr>
        <w:t>）</w:t>
      </w:r>
      <w:proofErr w:type="gramEnd"/>
      <w:r w:rsidRPr="004468D5">
        <w:rPr>
          <w:rFonts w:eastAsia="標楷體"/>
          <w:sz w:val="28"/>
          <w:szCs w:val="28"/>
        </w:rPr>
        <w:t>。若內視鏡有</w:t>
      </w:r>
      <w:r w:rsidRPr="004468D5">
        <w:rPr>
          <w:rFonts w:eastAsia="標楷體"/>
          <w:sz w:val="28"/>
          <w:szCs w:val="28"/>
        </w:rPr>
        <w:t>OPA</w:t>
      </w:r>
      <w:r w:rsidRPr="004468D5">
        <w:rPr>
          <w:rFonts w:eastAsia="標楷體"/>
          <w:sz w:val="28"/>
          <w:szCs w:val="28"/>
        </w:rPr>
        <w:t>的殘留會造成病人粘膜的染色，所以正確清潔，暴露時間和用水充分漂洗可以解決這個問題。</w:t>
      </w:r>
    </w:p>
    <w:p w:rsidR="006851A6" w:rsidRPr="004468D5" w:rsidRDefault="006851A6" w:rsidP="006851A6">
      <w:pPr>
        <w:spacing w:line="360" w:lineRule="auto"/>
        <w:ind w:left="999"/>
        <w:jc w:val="both"/>
        <w:rPr>
          <w:rFonts w:eastAsia="標楷體"/>
          <w:sz w:val="28"/>
          <w:szCs w:val="28"/>
        </w:rPr>
      </w:pPr>
      <w:proofErr w:type="gramStart"/>
      <w:r w:rsidRPr="00125984">
        <w:rPr>
          <w:rFonts w:eastAsia="標楷體" w:hint="eastAsia"/>
          <w:szCs w:val="28"/>
        </w:rPr>
        <w:t>註</w:t>
      </w:r>
      <w:proofErr w:type="gramEnd"/>
      <w:r w:rsidRPr="00125984">
        <w:rPr>
          <w:rFonts w:eastAsia="標楷體" w:hint="eastAsia"/>
          <w:szCs w:val="28"/>
        </w:rPr>
        <w:t>：建議用</w:t>
      </w:r>
      <w:r w:rsidRPr="00125984">
        <w:rPr>
          <w:rFonts w:eastAsia="標楷體"/>
          <w:szCs w:val="28"/>
        </w:rPr>
        <w:t>OPA</w:t>
      </w:r>
      <w:r w:rsidRPr="00125984">
        <w:rPr>
          <w:rFonts w:eastAsia="標楷體" w:hint="eastAsia"/>
          <w:szCs w:val="28"/>
        </w:rPr>
        <w:t>消毒的內視鏡每</w:t>
      </w:r>
      <w:proofErr w:type="gramStart"/>
      <w:r w:rsidRPr="00125984">
        <w:rPr>
          <w:rFonts w:eastAsia="標楷體" w:hint="eastAsia"/>
          <w:szCs w:val="28"/>
        </w:rPr>
        <w:t>個</w:t>
      </w:r>
      <w:proofErr w:type="gramEnd"/>
      <w:r w:rsidRPr="00125984">
        <w:rPr>
          <w:rFonts w:eastAsia="標楷體" w:hint="eastAsia"/>
          <w:szCs w:val="28"/>
        </w:rPr>
        <w:t>通道需至少用</w:t>
      </w:r>
      <w:r>
        <w:rPr>
          <w:rFonts w:eastAsia="標楷體"/>
          <w:szCs w:val="28"/>
        </w:rPr>
        <w:t>100</w:t>
      </w:r>
      <w:r w:rsidRPr="00125984">
        <w:rPr>
          <w:rFonts w:eastAsia="標楷體"/>
          <w:szCs w:val="28"/>
        </w:rPr>
        <w:t>mL</w:t>
      </w:r>
      <w:r>
        <w:rPr>
          <w:rFonts w:eastAsia="標楷體" w:hint="eastAsia"/>
          <w:szCs w:val="28"/>
          <w:lang w:eastAsia="zh-HK"/>
        </w:rPr>
        <w:t>以上大量</w:t>
      </w:r>
      <w:r w:rsidRPr="00125984">
        <w:rPr>
          <w:rFonts w:eastAsia="標楷體" w:hint="eastAsia"/>
          <w:szCs w:val="28"/>
        </w:rPr>
        <w:t>水沖洗以減少化學物質的殘留，才不會危及病人或工作人員安全（</w:t>
      </w:r>
      <w:r w:rsidRPr="00125984">
        <w:rPr>
          <w:rFonts w:eastAsia="標楷體"/>
          <w:szCs w:val="28"/>
        </w:rPr>
        <w:t>&lt;1ppm</w:t>
      </w:r>
      <w:r w:rsidRPr="00125984">
        <w:rPr>
          <w:rFonts w:eastAsia="標楷體" w:hint="eastAsia"/>
          <w:szCs w:val="28"/>
        </w:rPr>
        <w:t>）。因</w:t>
      </w:r>
      <w:r w:rsidRPr="00125984">
        <w:rPr>
          <w:rFonts w:eastAsia="標楷體"/>
          <w:szCs w:val="28"/>
        </w:rPr>
        <w:t>OPA</w:t>
      </w:r>
      <w:r w:rsidRPr="00125984">
        <w:rPr>
          <w:rFonts w:eastAsia="標楷體" w:hint="eastAsia"/>
          <w:szCs w:val="28"/>
        </w:rPr>
        <w:t>可經由生物分解，使用後</w:t>
      </w:r>
      <w:r w:rsidRPr="00125984">
        <w:rPr>
          <w:rFonts w:eastAsia="標楷體"/>
          <w:szCs w:val="28"/>
        </w:rPr>
        <w:t>OPA</w:t>
      </w:r>
      <w:r w:rsidRPr="00125984">
        <w:rPr>
          <w:rFonts w:eastAsia="標楷體" w:hint="eastAsia"/>
          <w:szCs w:val="28"/>
        </w:rPr>
        <w:t>的處理雖可直接排入水槽中，但建議須以兩倍</w:t>
      </w:r>
      <w:r w:rsidRPr="00125984">
        <w:rPr>
          <w:rFonts w:eastAsia="標楷體"/>
          <w:szCs w:val="28"/>
        </w:rPr>
        <w:t>OPA</w:t>
      </w:r>
      <w:r w:rsidRPr="00125984">
        <w:rPr>
          <w:rFonts w:eastAsia="標楷體" w:hint="eastAsia"/>
          <w:szCs w:val="28"/>
        </w:rPr>
        <w:t>的水量稀釋，才能完整稀</w:t>
      </w:r>
      <w:r w:rsidRPr="006851A6">
        <w:rPr>
          <w:rFonts w:eastAsia="標楷體" w:hint="eastAsia"/>
          <w:szCs w:val="28"/>
        </w:rPr>
        <w:t>釋</w:t>
      </w:r>
      <w:r w:rsidRPr="006851A6">
        <w:rPr>
          <w:rFonts w:eastAsia="標楷體"/>
          <w:szCs w:val="28"/>
        </w:rPr>
        <w:t>OPA</w:t>
      </w:r>
      <w:r w:rsidRPr="006851A6">
        <w:rPr>
          <w:rFonts w:eastAsia="標楷體" w:hint="eastAsia"/>
          <w:szCs w:val="28"/>
        </w:rPr>
        <w:t>的活性，且要特別提醒使用者不可倒入廁所馬桶內，因擔心殺死化糞池內</w:t>
      </w:r>
      <w:proofErr w:type="gramStart"/>
      <w:r w:rsidRPr="006851A6">
        <w:rPr>
          <w:rFonts w:eastAsia="標楷體" w:hint="eastAsia"/>
          <w:szCs w:val="28"/>
        </w:rPr>
        <w:t>的活菌導致</w:t>
      </w:r>
      <w:proofErr w:type="gramEnd"/>
      <w:r w:rsidRPr="006851A6">
        <w:rPr>
          <w:rFonts w:eastAsia="標楷體" w:hint="eastAsia"/>
          <w:szCs w:val="28"/>
        </w:rPr>
        <w:t>阻塞的問題。若</w:t>
      </w:r>
      <w:r w:rsidRPr="006851A6">
        <w:rPr>
          <w:rFonts w:eastAsia="標楷體"/>
          <w:szCs w:val="28"/>
        </w:rPr>
        <w:t xml:space="preserve">OPA </w:t>
      </w:r>
      <w:r w:rsidRPr="006851A6">
        <w:rPr>
          <w:rFonts w:eastAsia="標楷體" w:hint="eastAsia"/>
          <w:szCs w:val="28"/>
        </w:rPr>
        <w:t>不慎大量外</w:t>
      </w:r>
      <w:proofErr w:type="gramStart"/>
      <w:r w:rsidRPr="006851A6">
        <w:rPr>
          <w:rFonts w:eastAsia="標楷體" w:hint="eastAsia"/>
          <w:szCs w:val="28"/>
        </w:rPr>
        <w:t>洩</w:t>
      </w:r>
      <w:proofErr w:type="gramEnd"/>
      <w:r w:rsidRPr="006851A6">
        <w:rPr>
          <w:rFonts w:eastAsia="標楷體" w:hint="eastAsia"/>
          <w:szCs w:val="28"/>
        </w:rPr>
        <w:t>傾倒時，可</w:t>
      </w:r>
      <w:proofErr w:type="gramStart"/>
      <w:r w:rsidRPr="006851A6">
        <w:rPr>
          <w:rFonts w:eastAsia="標楷體" w:hint="eastAsia"/>
          <w:szCs w:val="28"/>
        </w:rPr>
        <w:t>先</w:t>
      </w:r>
      <w:r w:rsidRPr="006851A6">
        <w:rPr>
          <w:rFonts w:eastAsia="標楷體" w:hint="eastAsia"/>
          <w:szCs w:val="28"/>
          <w:lang w:eastAsia="zh-HK"/>
        </w:rPr>
        <w:t>每加侖</w:t>
      </w:r>
      <w:r w:rsidRPr="006851A6">
        <w:rPr>
          <w:rFonts w:eastAsia="標楷體" w:hint="eastAsia"/>
          <w:szCs w:val="28"/>
        </w:rPr>
        <w:t>（</w:t>
      </w:r>
      <w:proofErr w:type="gramEnd"/>
      <w:r w:rsidRPr="006851A6">
        <w:rPr>
          <w:rFonts w:eastAsia="標楷體" w:hint="eastAsia"/>
          <w:szCs w:val="28"/>
        </w:rPr>
        <w:t>1</w:t>
      </w:r>
      <w:r w:rsidRPr="006851A6">
        <w:rPr>
          <w:rFonts w:eastAsia="標楷體" w:hint="eastAsia"/>
          <w:szCs w:val="28"/>
        </w:rPr>
        <w:t>加侖</w:t>
      </w:r>
      <w:r w:rsidRPr="006851A6">
        <w:rPr>
          <w:rFonts w:eastAsia="標楷體" w:hint="eastAsia"/>
          <w:szCs w:val="28"/>
        </w:rPr>
        <w:t>=3.785411</w:t>
      </w:r>
      <w:r w:rsidRPr="006851A6">
        <w:rPr>
          <w:rFonts w:eastAsia="標楷體" w:hint="eastAsia"/>
          <w:szCs w:val="28"/>
        </w:rPr>
        <w:t>公升）</w:t>
      </w:r>
      <w:r w:rsidRPr="006851A6">
        <w:rPr>
          <w:rFonts w:eastAsia="標楷體" w:hint="eastAsia"/>
          <w:szCs w:val="28"/>
          <w:lang w:eastAsia="zh-HK"/>
        </w:rPr>
        <w:t>用</w:t>
      </w:r>
      <w:r w:rsidRPr="006851A6">
        <w:rPr>
          <w:rFonts w:eastAsia="標楷體"/>
          <w:szCs w:val="28"/>
          <w:lang w:eastAsia="zh-HK"/>
        </w:rPr>
        <w:t>250</w:t>
      </w:r>
      <w:r w:rsidRPr="006851A6">
        <w:rPr>
          <w:rFonts w:eastAsia="標楷體"/>
          <w:szCs w:val="28"/>
        </w:rPr>
        <w:t>c.c</w:t>
      </w:r>
      <w:r w:rsidRPr="006851A6">
        <w:rPr>
          <w:rFonts w:eastAsia="標楷體" w:hint="eastAsia"/>
          <w:szCs w:val="28"/>
          <w:lang w:eastAsia="zh-HK"/>
        </w:rPr>
        <w:t>的</w:t>
      </w:r>
      <w:r w:rsidRPr="006851A6">
        <w:rPr>
          <w:rFonts w:eastAsia="標楷體" w:hint="eastAsia"/>
          <w:szCs w:val="28"/>
        </w:rPr>
        <w:t>甘胺酸（</w:t>
      </w:r>
      <w:r w:rsidRPr="006851A6">
        <w:rPr>
          <w:rFonts w:eastAsia="標楷體"/>
          <w:szCs w:val="28"/>
        </w:rPr>
        <w:t>Glycine 25gm/gallon</w:t>
      </w:r>
      <w:r w:rsidRPr="006851A6">
        <w:rPr>
          <w:rFonts w:eastAsia="標楷體" w:hint="eastAsia"/>
          <w:szCs w:val="28"/>
        </w:rPr>
        <w:t>）中和，去除</w:t>
      </w:r>
      <w:r w:rsidRPr="006851A6">
        <w:rPr>
          <w:rFonts w:eastAsia="標楷體"/>
          <w:szCs w:val="28"/>
        </w:rPr>
        <w:t>OPA</w:t>
      </w:r>
      <w:r w:rsidRPr="006851A6">
        <w:rPr>
          <w:rFonts w:eastAsia="標楷體" w:hint="eastAsia"/>
          <w:szCs w:val="28"/>
        </w:rPr>
        <w:t>活性再以一般方式處理即可，如果僅為</w:t>
      </w:r>
      <w:proofErr w:type="gramStart"/>
      <w:r w:rsidRPr="006851A6">
        <w:rPr>
          <w:rFonts w:eastAsia="標楷體" w:hint="eastAsia"/>
          <w:szCs w:val="28"/>
        </w:rPr>
        <w:t>少許輕灑在</w:t>
      </w:r>
      <w:proofErr w:type="gramEnd"/>
      <w:r w:rsidRPr="006851A6">
        <w:rPr>
          <w:rFonts w:eastAsia="標楷體" w:hint="eastAsia"/>
          <w:szCs w:val="28"/>
        </w:rPr>
        <w:t>環境中（原廠建議約為</w:t>
      </w:r>
      <w:r w:rsidRPr="006851A6">
        <w:rPr>
          <w:rFonts w:eastAsia="標楷體"/>
          <w:szCs w:val="28"/>
        </w:rPr>
        <w:t xml:space="preserve">100ml </w:t>
      </w:r>
      <w:r w:rsidRPr="006851A6">
        <w:rPr>
          <w:rFonts w:eastAsia="標楷體" w:hint="eastAsia"/>
          <w:szCs w:val="28"/>
        </w:rPr>
        <w:t>以下），僅需穿戴</w:t>
      </w:r>
      <w:proofErr w:type="gramStart"/>
      <w:r w:rsidRPr="006851A6">
        <w:rPr>
          <w:rFonts w:eastAsia="標楷體" w:hint="eastAsia"/>
          <w:szCs w:val="28"/>
        </w:rPr>
        <w:t>手套以濕布</w:t>
      </w:r>
      <w:proofErr w:type="gramEnd"/>
      <w:r w:rsidRPr="006851A6">
        <w:rPr>
          <w:rFonts w:eastAsia="標楷體" w:hint="eastAsia"/>
          <w:szCs w:val="28"/>
        </w:rPr>
        <w:t>擦拭即可（請參閱勞工安全相關法規</w:t>
      </w:r>
      <w:r w:rsidRPr="006851A6">
        <w:rPr>
          <w:rFonts w:eastAsia="標楷體" w:hint="eastAsia"/>
          <w:szCs w:val="28"/>
          <w:lang w:eastAsia="zh-HK"/>
        </w:rPr>
        <w:t>及物質安全資料表</w:t>
      </w:r>
      <w:r w:rsidRPr="006851A6">
        <w:rPr>
          <w:rFonts w:eastAsia="標楷體" w:hint="eastAsia"/>
          <w:szCs w:val="28"/>
          <w:lang w:eastAsia="zh-HK"/>
        </w:rPr>
        <w:t>MSDS</w:t>
      </w:r>
      <w:r w:rsidRPr="006851A6">
        <w:rPr>
          <w:rFonts w:eastAsia="標楷體" w:hint="eastAsia"/>
          <w:szCs w:val="28"/>
        </w:rPr>
        <w:t>）。</w:t>
      </w:r>
    </w:p>
    <w:p w:rsidR="006851A6" w:rsidRPr="004468D5" w:rsidRDefault="006851A6" w:rsidP="004075C8">
      <w:pPr>
        <w:pStyle w:val="a8"/>
        <w:numPr>
          <w:ilvl w:val="1"/>
          <w:numId w:val="64"/>
        </w:numPr>
        <w:spacing w:line="360" w:lineRule="auto"/>
        <w:ind w:leftChars="0" w:left="1418" w:hanging="419"/>
        <w:jc w:val="both"/>
        <w:rPr>
          <w:rFonts w:eastAsia="標楷體"/>
          <w:sz w:val="28"/>
          <w:szCs w:val="28"/>
        </w:rPr>
      </w:pPr>
      <w:r w:rsidRPr="004468D5">
        <w:rPr>
          <w:rFonts w:eastAsia="標楷體"/>
          <w:sz w:val="28"/>
          <w:szCs w:val="28"/>
        </w:rPr>
        <w:t>次氯酸水溶液（</w:t>
      </w:r>
      <w:r w:rsidRPr="004468D5">
        <w:rPr>
          <w:rFonts w:eastAsia="標楷體"/>
          <w:sz w:val="28"/>
          <w:szCs w:val="28"/>
        </w:rPr>
        <w:t>sodium hypochlorite</w:t>
      </w:r>
      <w:r w:rsidRPr="004468D5">
        <w:rPr>
          <w:rFonts w:eastAsia="標楷體"/>
          <w:sz w:val="28"/>
          <w:szCs w:val="28"/>
        </w:rPr>
        <w:t>）</w:t>
      </w:r>
      <w:r w:rsidRPr="004468D5">
        <w:rPr>
          <w:rFonts w:eastAsia="標楷體"/>
          <w:sz w:val="28"/>
          <w:szCs w:val="28"/>
        </w:rPr>
        <w:t>&gt;1000ppm</w:t>
      </w:r>
      <w:r>
        <w:rPr>
          <w:rFonts w:eastAsia="標楷體" w:hint="eastAsia"/>
          <w:sz w:val="28"/>
          <w:szCs w:val="28"/>
        </w:rPr>
        <w:t>：</w:t>
      </w:r>
    </w:p>
    <w:p w:rsidR="006851A6" w:rsidRPr="004468D5" w:rsidRDefault="006851A6" w:rsidP="006851A6">
      <w:pPr>
        <w:spacing w:line="360" w:lineRule="auto"/>
        <w:ind w:left="999" w:firstLineChars="200" w:firstLine="560"/>
        <w:jc w:val="both"/>
        <w:rPr>
          <w:rFonts w:eastAsia="標楷體"/>
          <w:sz w:val="28"/>
          <w:szCs w:val="28"/>
        </w:rPr>
      </w:pPr>
      <w:r w:rsidRPr="004468D5">
        <w:rPr>
          <w:rFonts w:eastAsia="標楷體"/>
          <w:sz w:val="28"/>
          <w:szCs w:val="28"/>
        </w:rPr>
        <w:t>一般家用漂白水稀釋</w:t>
      </w:r>
      <w:r w:rsidRPr="004468D5">
        <w:rPr>
          <w:rFonts w:eastAsia="標楷體"/>
          <w:sz w:val="28"/>
          <w:szCs w:val="28"/>
        </w:rPr>
        <w:t>10</w:t>
      </w:r>
      <w:r w:rsidRPr="004468D5">
        <w:rPr>
          <w:rFonts w:eastAsia="標楷體"/>
          <w:sz w:val="28"/>
          <w:szCs w:val="28"/>
        </w:rPr>
        <w:t>倍（</w:t>
      </w:r>
      <w:r w:rsidRPr="004468D5">
        <w:rPr>
          <w:rFonts w:eastAsia="標楷體"/>
          <w:sz w:val="28"/>
          <w:szCs w:val="28"/>
        </w:rPr>
        <w:t>1</w:t>
      </w:r>
      <w:r w:rsidRPr="004468D5">
        <w:rPr>
          <w:rFonts w:eastAsia="標楷體"/>
          <w:sz w:val="28"/>
          <w:szCs w:val="28"/>
        </w:rPr>
        <w:t>份漂白水加</w:t>
      </w:r>
      <w:r w:rsidRPr="004468D5">
        <w:rPr>
          <w:rFonts w:eastAsia="標楷體"/>
          <w:sz w:val="28"/>
          <w:szCs w:val="28"/>
        </w:rPr>
        <w:t>9</w:t>
      </w:r>
      <w:r w:rsidRPr="004468D5">
        <w:rPr>
          <w:rFonts w:eastAsia="標楷體"/>
          <w:sz w:val="28"/>
          <w:szCs w:val="28"/>
        </w:rPr>
        <w:t>份水）之濃度為</w:t>
      </w:r>
      <w:r w:rsidRPr="004468D5">
        <w:rPr>
          <w:rFonts w:eastAsia="標楷體"/>
          <w:sz w:val="28"/>
          <w:szCs w:val="28"/>
        </w:rPr>
        <w:t>5000ppm</w:t>
      </w:r>
      <w:r w:rsidRPr="004468D5">
        <w:rPr>
          <w:rFonts w:eastAsia="標楷體"/>
          <w:sz w:val="28"/>
          <w:szCs w:val="28"/>
        </w:rPr>
        <w:t>。常用漂白水濃度為</w:t>
      </w:r>
      <w:r w:rsidRPr="004468D5">
        <w:rPr>
          <w:rFonts w:eastAsia="標楷體"/>
          <w:sz w:val="28"/>
          <w:szCs w:val="28"/>
        </w:rPr>
        <w:t>5.25%~6%</w:t>
      </w:r>
      <w:r w:rsidRPr="004468D5">
        <w:rPr>
          <w:rFonts w:eastAsia="標楷體"/>
          <w:sz w:val="28"/>
          <w:szCs w:val="28"/>
        </w:rPr>
        <w:t>，</w:t>
      </w:r>
      <w:r w:rsidRPr="004468D5">
        <w:rPr>
          <w:rFonts w:eastAsia="標楷體"/>
          <w:sz w:val="28"/>
          <w:szCs w:val="28"/>
        </w:rPr>
        <w:t>1000ppm</w:t>
      </w:r>
      <w:r w:rsidRPr="004468D5">
        <w:rPr>
          <w:rFonts w:eastAsia="標楷體"/>
          <w:sz w:val="28"/>
          <w:szCs w:val="28"/>
        </w:rPr>
        <w:t>（</w:t>
      </w:r>
      <w:r w:rsidRPr="004468D5">
        <w:rPr>
          <w:rFonts w:eastAsia="標楷體"/>
          <w:sz w:val="28"/>
          <w:szCs w:val="28"/>
        </w:rPr>
        <w:t>0.1%</w:t>
      </w:r>
      <w:r w:rsidRPr="004468D5">
        <w:rPr>
          <w:rFonts w:eastAsia="標楷體"/>
          <w:sz w:val="28"/>
          <w:szCs w:val="28"/>
        </w:rPr>
        <w:t>）以上</w:t>
      </w:r>
      <w:proofErr w:type="gramStart"/>
      <w:r w:rsidRPr="004468D5">
        <w:rPr>
          <w:rFonts w:eastAsia="標楷體"/>
          <w:sz w:val="28"/>
          <w:szCs w:val="28"/>
        </w:rPr>
        <w:t>（</w:t>
      </w:r>
      <w:proofErr w:type="gramEnd"/>
      <w:r w:rsidRPr="004468D5">
        <w:rPr>
          <w:rFonts w:eastAsia="標楷體"/>
          <w:sz w:val="28"/>
          <w:szCs w:val="28"/>
        </w:rPr>
        <w:t>約</w:t>
      </w:r>
      <w:r w:rsidRPr="004468D5">
        <w:rPr>
          <w:rFonts w:eastAsia="標楷體"/>
          <w:sz w:val="28"/>
          <w:szCs w:val="28"/>
        </w:rPr>
        <w:lastRenderedPageBreak/>
        <w:t>1:50</w:t>
      </w:r>
      <w:proofErr w:type="gramStart"/>
      <w:r w:rsidRPr="004468D5">
        <w:rPr>
          <w:rFonts w:eastAsia="標楷體"/>
          <w:sz w:val="28"/>
          <w:szCs w:val="28"/>
        </w:rPr>
        <w:t>）</w:t>
      </w:r>
      <w:proofErr w:type="gramEnd"/>
      <w:r w:rsidRPr="004468D5">
        <w:rPr>
          <w:rFonts w:eastAsia="標楷體"/>
          <w:sz w:val="28"/>
          <w:szCs w:val="28"/>
        </w:rPr>
        <w:t>屬於高</w:t>
      </w:r>
      <w:r>
        <w:rPr>
          <w:rFonts w:eastAsia="標楷體" w:hint="eastAsia"/>
          <w:sz w:val="28"/>
          <w:szCs w:val="28"/>
        </w:rPr>
        <w:t>層次</w:t>
      </w:r>
      <w:r w:rsidRPr="004468D5">
        <w:rPr>
          <w:rFonts w:eastAsia="標楷體"/>
          <w:sz w:val="28"/>
          <w:szCs w:val="28"/>
        </w:rPr>
        <w:t>消毒劑，</w:t>
      </w:r>
      <w:r w:rsidRPr="004468D5">
        <w:rPr>
          <w:rFonts w:eastAsia="標楷體"/>
          <w:sz w:val="28"/>
          <w:szCs w:val="28"/>
        </w:rPr>
        <w:t>100ppm</w:t>
      </w:r>
      <w:proofErr w:type="gramStart"/>
      <w:r w:rsidRPr="004468D5">
        <w:rPr>
          <w:rFonts w:eastAsia="標楷體"/>
          <w:sz w:val="28"/>
          <w:szCs w:val="28"/>
        </w:rPr>
        <w:t>（</w:t>
      </w:r>
      <w:proofErr w:type="gramEnd"/>
      <w:r w:rsidRPr="004468D5">
        <w:rPr>
          <w:rFonts w:eastAsia="標楷體"/>
          <w:sz w:val="28"/>
          <w:szCs w:val="28"/>
        </w:rPr>
        <w:t>約</w:t>
      </w:r>
      <w:r w:rsidRPr="004468D5">
        <w:rPr>
          <w:rFonts w:eastAsia="標楷體"/>
          <w:sz w:val="28"/>
          <w:szCs w:val="28"/>
        </w:rPr>
        <w:t xml:space="preserve"> 1:500</w:t>
      </w:r>
      <w:proofErr w:type="gramStart"/>
      <w:r w:rsidRPr="004468D5">
        <w:rPr>
          <w:rFonts w:eastAsia="標楷體"/>
          <w:sz w:val="28"/>
          <w:szCs w:val="28"/>
        </w:rPr>
        <w:t>）</w:t>
      </w:r>
      <w:proofErr w:type="gramEnd"/>
      <w:r w:rsidRPr="004468D5">
        <w:rPr>
          <w:rFonts w:eastAsia="標楷體"/>
          <w:sz w:val="28"/>
          <w:szCs w:val="28"/>
        </w:rPr>
        <w:t>為低</w:t>
      </w:r>
      <w:r>
        <w:rPr>
          <w:rFonts w:eastAsia="標楷體" w:hint="eastAsia"/>
          <w:sz w:val="28"/>
          <w:szCs w:val="28"/>
        </w:rPr>
        <w:t>層次</w:t>
      </w:r>
      <w:r w:rsidRPr="004468D5">
        <w:rPr>
          <w:rFonts w:eastAsia="標楷體"/>
          <w:sz w:val="28"/>
          <w:szCs w:val="28"/>
        </w:rPr>
        <w:t>消毒劑。因其有腐蝕作用，不適用於次重要醫療物品的消毒。雖對肝炎病毒有效，但不可用於內視鏡之消毒。稀釋溶液不穩定，須在使用前才泡製。</w:t>
      </w:r>
    </w:p>
    <w:p w:rsidR="006851A6" w:rsidRPr="004468D5" w:rsidRDefault="006851A6" w:rsidP="004075C8">
      <w:pPr>
        <w:pStyle w:val="a8"/>
        <w:numPr>
          <w:ilvl w:val="1"/>
          <w:numId w:val="64"/>
        </w:numPr>
        <w:spacing w:line="360" w:lineRule="auto"/>
        <w:ind w:leftChars="0" w:left="1418" w:hanging="419"/>
        <w:jc w:val="both"/>
        <w:rPr>
          <w:rFonts w:eastAsia="標楷體"/>
          <w:sz w:val="28"/>
          <w:szCs w:val="28"/>
        </w:rPr>
      </w:pPr>
      <w:r w:rsidRPr="004468D5">
        <w:rPr>
          <w:rFonts w:eastAsia="標楷體"/>
          <w:sz w:val="28"/>
          <w:szCs w:val="28"/>
        </w:rPr>
        <w:t>巴斯德消毒</w:t>
      </w:r>
      <w:r w:rsidRPr="004468D5">
        <w:rPr>
          <w:rFonts w:eastAsia="標楷體"/>
          <w:sz w:val="28"/>
          <w:szCs w:val="28"/>
        </w:rPr>
        <w:t>(Pasteurization)</w:t>
      </w:r>
      <w:r>
        <w:rPr>
          <w:rFonts w:eastAsia="標楷體" w:hint="eastAsia"/>
          <w:sz w:val="28"/>
          <w:szCs w:val="28"/>
        </w:rPr>
        <w:t>：</w:t>
      </w:r>
    </w:p>
    <w:p w:rsidR="006851A6" w:rsidRPr="004468D5" w:rsidRDefault="006851A6" w:rsidP="006851A6">
      <w:pPr>
        <w:spacing w:line="360" w:lineRule="auto"/>
        <w:ind w:left="999" w:firstLineChars="200" w:firstLine="560"/>
        <w:jc w:val="both"/>
        <w:rPr>
          <w:rFonts w:eastAsia="標楷體"/>
          <w:sz w:val="28"/>
          <w:szCs w:val="28"/>
        </w:rPr>
      </w:pPr>
      <w:r w:rsidRPr="004468D5">
        <w:rPr>
          <w:rFonts w:eastAsia="標楷體"/>
          <w:sz w:val="28"/>
          <w:szCs w:val="28"/>
          <w:lang w:eastAsia="zh-HK"/>
        </w:rPr>
        <w:t>須配合巴斯德消毒機使用，</w:t>
      </w:r>
      <w:r w:rsidRPr="004468D5">
        <w:rPr>
          <w:rFonts w:eastAsia="標楷體"/>
          <w:sz w:val="28"/>
          <w:szCs w:val="28"/>
        </w:rPr>
        <w:t>加熱</w:t>
      </w:r>
      <w:r w:rsidRPr="004468D5">
        <w:rPr>
          <w:rFonts w:eastAsia="標楷體"/>
          <w:sz w:val="28"/>
          <w:szCs w:val="28"/>
        </w:rPr>
        <w:t>75</w:t>
      </w:r>
      <w:r w:rsidRPr="004468D5">
        <w:rPr>
          <w:rFonts w:ascii="新細明體" w:hAnsi="新細明體" w:cs="新細明體" w:hint="eastAsia"/>
          <w:sz w:val="28"/>
          <w:szCs w:val="28"/>
        </w:rPr>
        <w:t>℃</w:t>
      </w:r>
      <w:r w:rsidRPr="004468D5">
        <w:rPr>
          <w:rFonts w:eastAsia="標楷體"/>
          <w:sz w:val="28"/>
          <w:szCs w:val="28"/>
        </w:rPr>
        <w:t>持續</w:t>
      </w:r>
      <w:r w:rsidRPr="004468D5">
        <w:rPr>
          <w:rFonts w:eastAsia="標楷體"/>
          <w:sz w:val="28"/>
          <w:szCs w:val="28"/>
        </w:rPr>
        <w:t>30</w:t>
      </w:r>
      <w:r w:rsidRPr="004468D5">
        <w:rPr>
          <w:rFonts w:eastAsia="標楷體"/>
          <w:sz w:val="28"/>
          <w:szCs w:val="28"/>
        </w:rPr>
        <w:t>分鐘，多用在乳類或呼吸管路的消毒。</w:t>
      </w:r>
    </w:p>
    <w:p w:rsidR="006851A6" w:rsidRPr="004468D5" w:rsidRDefault="006851A6" w:rsidP="004075C8">
      <w:pPr>
        <w:pStyle w:val="a8"/>
        <w:numPr>
          <w:ilvl w:val="1"/>
          <w:numId w:val="63"/>
        </w:numPr>
        <w:spacing w:line="360" w:lineRule="auto"/>
        <w:ind w:leftChars="0" w:left="1276" w:hanging="905"/>
        <w:jc w:val="both"/>
        <w:rPr>
          <w:rFonts w:eastAsia="標楷體"/>
          <w:sz w:val="28"/>
          <w:szCs w:val="28"/>
        </w:rPr>
      </w:pPr>
      <w:r w:rsidRPr="004468D5">
        <w:rPr>
          <w:rFonts w:eastAsia="標楷體"/>
          <w:sz w:val="28"/>
          <w:szCs w:val="28"/>
        </w:rPr>
        <w:t>中</w:t>
      </w:r>
      <w:r>
        <w:rPr>
          <w:rFonts w:eastAsia="標楷體" w:hint="eastAsia"/>
          <w:sz w:val="28"/>
          <w:szCs w:val="28"/>
        </w:rPr>
        <w:t>層</w:t>
      </w:r>
      <w:r>
        <w:rPr>
          <w:rFonts w:eastAsia="標楷體"/>
          <w:sz w:val="28"/>
          <w:szCs w:val="28"/>
        </w:rPr>
        <w:t>次</w:t>
      </w:r>
      <w:r w:rsidRPr="004468D5">
        <w:rPr>
          <w:rFonts w:eastAsia="標楷體"/>
          <w:sz w:val="28"/>
          <w:szCs w:val="28"/>
        </w:rPr>
        <w:t>消毒劑則是用於皮膚消毒或水療池的消毒，可殺死細菌的繁殖體、結核菌、部分黴菌、部分親水性病毒、及</w:t>
      </w:r>
      <w:proofErr w:type="gramStart"/>
      <w:r w:rsidRPr="004468D5">
        <w:rPr>
          <w:rFonts w:eastAsia="標楷體"/>
          <w:sz w:val="28"/>
          <w:szCs w:val="28"/>
        </w:rPr>
        <w:t>親脂性</w:t>
      </w:r>
      <w:proofErr w:type="gramEnd"/>
      <w:r w:rsidRPr="004468D5">
        <w:rPr>
          <w:rFonts w:eastAsia="標楷體"/>
          <w:sz w:val="28"/>
          <w:szCs w:val="28"/>
        </w:rPr>
        <w:t>病毒。常用消毒劑如下：</w:t>
      </w:r>
    </w:p>
    <w:p w:rsidR="006851A6" w:rsidRDefault="006851A6" w:rsidP="004075C8">
      <w:pPr>
        <w:pStyle w:val="a8"/>
        <w:numPr>
          <w:ilvl w:val="0"/>
          <w:numId w:val="65"/>
        </w:numPr>
        <w:spacing w:line="360" w:lineRule="auto"/>
        <w:ind w:leftChars="0" w:left="1418" w:hanging="425"/>
        <w:jc w:val="both"/>
        <w:rPr>
          <w:rFonts w:eastAsia="標楷體"/>
          <w:sz w:val="28"/>
          <w:szCs w:val="28"/>
        </w:rPr>
      </w:pPr>
      <w:proofErr w:type="gramStart"/>
      <w:r w:rsidRPr="004468D5">
        <w:rPr>
          <w:rFonts w:eastAsia="標楷體"/>
          <w:sz w:val="28"/>
          <w:szCs w:val="28"/>
        </w:rPr>
        <w:t>優碘或碘酒</w:t>
      </w:r>
      <w:proofErr w:type="gramEnd"/>
      <w:r w:rsidRPr="004468D5">
        <w:rPr>
          <w:rFonts w:eastAsia="標楷體"/>
          <w:sz w:val="28"/>
          <w:szCs w:val="28"/>
        </w:rPr>
        <w:t>（</w:t>
      </w:r>
      <w:r w:rsidRPr="004468D5">
        <w:rPr>
          <w:rFonts w:eastAsia="標楷體"/>
          <w:sz w:val="28"/>
          <w:szCs w:val="28"/>
        </w:rPr>
        <w:t>iodine</w:t>
      </w:r>
      <w:r w:rsidRPr="004468D5">
        <w:rPr>
          <w:rFonts w:eastAsia="標楷體"/>
          <w:sz w:val="28"/>
          <w:szCs w:val="28"/>
        </w:rPr>
        <w:t>），濃度</w:t>
      </w:r>
      <w:r w:rsidRPr="004468D5">
        <w:rPr>
          <w:rFonts w:eastAsia="標楷體"/>
          <w:sz w:val="28"/>
          <w:szCs w:val="28"/>
        </w:rPr>
        <w:t>10</w:t>
      </w:r>
      <w:proofErr w:type="gramStart"/>
      <w:r w:rsidRPr="004468D5">
        <w:rPr>
          <w:rFonts w:eastAsia="標楷體"/>
          <w:sz w:val="28"/>
          <w:szCs w:val="28"/>
        </w:rPr>
        <w:t>﹪</w:t>
      </w:r>
      <w:proofErr w:type="gramEnd"/>
      <w:r w:rsidRPr="004468D5">
        <w:rPr>
          <w:rFonts w:eastAsia="標楷體"/>
          <w:sz w:val="28"/>
          <w:szCs w:val="28"/>
        </w:rPr>
        <w:t>至少須</w:t>
      </w:r>
      <w:r w:rsidRPr="004468D5">
        <w:rPr>
          <w:rFonts w:eastAsia="標楷體"/>
          <w:sz w:val="28"/>
          <w:szCs w:val="28"/>
        </w:rPr>
        <w:t>2</w:t>
      </w:r>
      <w:r w:rsidRPr="004468D5">
        <w:rPr>
          <w:rFonts w:eastAsia="標楷體"/>
          <w:sz w:val="28"/>
          <w:szCs w:val="28"/>
        </w:rPr>
        <w:t>分鐘才能達到消毒作用</w:t>
      </w:r>
      <w:r>
        <w:rPr>
          <w:rFonts w:eastAsia="標楷體" w:hint="eastAsia"/>
          <w:sz w:val="28"/>
          <w:szCs w:val="28"/>
        </w:rPr>
        <w:t>：</w:t>
      </w:r>
    </w:p>
    <w:p w:rsidR="006851A6" w:rsidRDefault="006851A6" w:rsidP="006851A6">
      <w:pPr>
        <w:spacing w:line="360" w:lineRule="auto"/>
        <w:ind w:left="999" w:firstLineChars="200" w:firstLine="560"/>
        <w:jc w:val="both"/>
        <w:rPr>
          <w:rFonts w:eastAsia="標楷體"/>
          <w:sz w:val="28"/>
          <w:szCs w:val="28"/>
          <w:lang w:eastAsia="zh-HK"/>
        </w:rPr>
      </w:pPr>
      <w:r w:rsidRPr="004468D5">
        <w:rPr>
          <w:rFonts w:eastAsia="標楷體"/>
          <w:sz w:val="28"/>
          <w:szCs w:val="28"/>
          <w:lang w:eastAsia="zh-HK"/>
        </w:rPr>
        <w:t>不宜用於次重要性之醫療物，會著色於紡織品或塑膠品上；對金屬有腐蝕性，對橡膠及部分塑膠有害；遇到物品上含有機物時，會降低其效力。</w:t>
      </w:r>
    </w:p>
    <w:p w:rsidR="006851A6" w:rsidRDefault="006851A6" w:rsidP="004075C8">
      <w:pPr>
        <w:pStyle w:val="a8"/>
        <w:numPr>
          <w:ilvl w:val="0"/>
          <w:numId w:val="65"/>
        </w:numPr>
        <w:spacing w:line="360" w:lineRule="auto"/>
        <w:ind w:leftChars="0" w:left="1418" w:hanging="425"/>
        <w:jc w:val="both"/>
        <w:rPr>
          <w:rFonts w:eastAsia="標楷體"/>
          <w:sz w:val="28"/>
          <w:szCs w:val="28"/>
        </w:rPr>
      </w:pPr>
      <w:r w:rsidRPr="004468D5">
        <w:rPr>
          <w:rFonts w:eastAsia="標楷體"/>
          <w:sz w:val="28"/>
          <w:szCs w:val="28"/>
        </w:rPr>
        <w:t>酒精（</w:t>
      </w:r>
      <w:r w:rsidRPr="004468D5">
        <w:rPr>
          <w:rFonts w:eastAsia="標楷體"/>
          <w:sz w:val="28"/>
          <w:szCs w:val="28"/>
        </w:rPr>
        <w:t>alcohol</w:t>
      </w:r>
      <w:r w:rsidRPr="004468D5">
        <w:rPr>
          <w:rFonts w:eastAsia="標楷體"/>
          <w:sz w:val="28"/>
          <w:szCs w:val="28"/>
        </w:rPr>
        <w:t>）</w:t>
      </w:r>
      <w:r>
        <w:rPr>
          <w:rFonts w:eastAsia="標楷體" w:hint="eastAsia"/>
          <w:sz w:val="28"/>
          <w:szCs w:val="28"/>
        </w:rPr>
        <w:t>：</w:t>
      </w:r>
    </w:p>
    <w:p w:rsidR="006851A6" w:rsidRPr="004468D5" w:rsidRDefault="006851A6" w:rsidP="006851A6">
      <w:pPr>
        <w:spacing w:line="360" w:lineRule="auto"/>
        <w:ind w:left="999" w:firstLineChars="200" w:firstLine="560"/>
        <w:jc w:val="both"/>
        <w:rPr>
          <w:rFonts w:eastAsia="標楷體"/>
          <w:sz w:val="28"/>
          <w:szCs w:val="28"/>
          <w:lang w:eastAsia="zh-HK"/>
        </w:rPr>
      </w:pPr>
      <w:r w:rsidRPr="004468D5">
        <w:rPr>
          <w:rFonts w:eastAsia="標楷體"/>
          <w:sz w:val="28"/>
          <w:szCs w:val="28"/>
          <w:lang w:eastAsia="zh-HK"/>
        </w:rPr>
        <w:t>殺細菌濃度範圍為</w:t>
      </w:r>
      <w:r w:rsidRPr="004468D5">
        <w:rPr>
          <w:rFonts w:eastAsia="標楷體"/>
          <w:sz w:val="28"/>
          <w:szCs w:val="28"/>
          <w:lang w:eastAsia="zh-HK"/>
        </w:rPr>
        <w:t>60%~90%</w:t>
      </w:r>
      <w:r w:rsidRPr="004468D5">
        <w:rPr>
          <w:rFonts w:eastAsia="標楷體"/>
          <w:sz w:val="28"/>
          <w:szCs w:val="28"/>
          <w:lang w:eastAsia="zh-HK"/>
        </w:rPr>
        <w:t>，一般使用為濃度</w:t>
      </w:r>
      <w:r w:rsidRPr="004468D5">
        <w:rPr>
          <w:rFonts w:eastAsia="標楷體"/>
          <w:sz w:val="28"/>
          <w:szCs w:val="28"/>
          <w:lang w:eastAsia="zh-HK"/>
        </w:rPr>
        <w:t>70%</w:t>
      </w:r>
      <w:r w:rsidRPr="004468D5">
        <w:rPr>
          <w:rFonts w:eastAsia="標楷體"/>
          <w:sz w:val="28"/>
          <w:szCs w:val="28"/>
          <w:lang w:eastAsia="zh-HK"/>
        </w:rPr>
        <w:t>。含有機物時會降低其殺菌作用，會使皮膚乾燥及刺激感，對黏膜有傷害，待乾燥後即可。</w:t>
      </w:r>
    </w:p>
    <w:p w:rsidR="006851A6" w:rsidRDefault="006851A6" w:rsidP="004075C8">
      <w:pPr>
        <w:pStyle w:val="a8"/>
        <w:numPr>
          <w:ilvl w:val="0"/>
          <w:numId w:val="65"/>
        </w:numPr>
        <w:spacing w:line="360" w:lineRule="auto"/>
        <w:ind w:leftChars="0" w:left="1418" w:hanging="425"/>
        <w:jc w:val="both"/>
        <w:rPr>
          <w:rFonts w:eastAsia="標楷體"/>
          <w:sz w:val="28"/>
          <w:szCs w:val="28"/>
        </w:rPr>
      </w:pPr>
      <w:r w:rsidRPr="004468D5">
        <w:rPr>
          <w:rFonts w:eastAsia="標楷體"/>
          <w:sz w:val="28"/>
          <w:szCs w:val="28"/>
        </w:rPr>
        <w:t>葡萄糖</w:t>
      </w:r>
      <w:proofErr w:type="gramStart"/>
      <w:r w:rsidRPr="004468D5">
        <w:rPr>
          <w:rFonts w:eastAsia="標楷體"/>
          <w:sz w:val="28"/>
          <w:szCs w:val="28"/>
        </w:rPr>
        <w:t>酸氯己</w:t>
      </w:r>
      <w:proofErr w:type="gramEnd"/>
      <w:r w:rsidRPr="004468D5">
        <w:rPr>
          <w:rFonts w:eastAsia="標楷體"/>
          <w:sz w:val="28"/>
          <w:szCs w:val="28"/>
        </w:rPr>
        <w:t>定（</w:t>
      </w:r>
      <w:r w:rsidRPr="004468D5">
        <w:rPr>
          <w:rFonts w:eastAsia="標楷體"/>
          <w:sz w:val="28"/>
          <w:szCs w:val="28"/>
        </w:rPr>
        <w:t>chlorhexidine gluconate</w:t>
      </w:r>
      <w:r w:rsidRPr="004468D5">
        <w:rPr>
          <w:rFonts w:eastAsia="標楷體"/>
          <w:sz w:val="28"/>
          <w:szCs w:val="28"/>
        </w:rPr>
        <w:t>）</w:t>
      </w:r>
      <w:r>
        <w:rPr>
          <w:rFonts w:eastAsia="標楷體"/>
          <w:sz w:val="28"/>
          <w:szCs w:val="28"/>
        </w:rPr>
        <w:t>CHG</w:t>
      </w:r>
      <w:r>
        <w:rPr>
          <w:rFonts w:eastAsia="標楷體" w:hint="eastAsia"/>
          <w:sz w:val="28"/>
          <w:szCs w:val="28"/>
        </w:rPr>
        <w:t>：</w:t>
      </w:r>
    </w:p>
    <w:p w:rsidR="006851A6" w:rsidRPr="004468D5" w:rsidRDefault="006851A6" w:rsidP="006851A6">
      <w:pPr>
        <w:spacing w:line="360" w:lineRule="auto"/>
        <w:ind w:left="999" w:firstLineChars="200" w:firstLine="560"/>
        <w:jc w:val="both"/>
        <w:rPr>
          <w:rFonts w:eastAsia="標楷體"/>
          <w:sz w:val="28"/>
          <w:szCs w:val="28"/>
          <w:lang w:eastAsia="zh-HK"/>
        </w:rPr>
      </w:pPr>
      <w:r w:rsidRPr="004468D5">
        <w:rPr>
          <w:rFonts w:eastAsia="標楷體"/>
          <w:sz w:val="28"/>
          <w:szCs w:val="28"/>
          <w:lang w:eastAsia="zh-HK"/>
        </w:rPr>
        <w:t>具有相當廣泛的抑菌、殺菌作用，對革蘭陽</w:t>
      </w:r>
      <w:proofErr w:type="gramStart"/>
      <w:r w:rsidRPr="004468D5">
        <w:rPr>
          <w:rFonts w:eastAsia="標楷體"/>
          <w:sz w:val="28"/>
          <w:szCs w:val="28"/>
          <w:lang w:eastAsia="zh-HK"/>
        </w:rPr>
        <w:t>性菌及革蘭陰性菌均</w:t>
      </w:r>
      <w:proofErr w:type="gramEnd"/>
      <w:r w:rsidRPr="004468D5">
        <w:rPr>
          <w:rFonts w:eastAsia="標楷體"/>
          <w:sz w:val="28"/>
          <w:szCs w:val="28"/>
          <w:lang w:eastAsia="zh-HK"/>
        </w:rPr>
        <w:t>有效。主要吸附在細菌</w:t>
      </w:r>
      <w:proofErr w:type="gramStart"/>
      <w:r w:rsidRPr="004468D5">
        <w:rPr>
          <w:rFonts w:eastAsia="標楷體"/>
          <w:sz w:val="28"/>
          <w:szCs w:val="28"/>
          <w:lang w:eastAsia="zh-HK"/>
        </w:rPr>
        <w:t>胞</w:t>
      </w:r>
      <w:proofErr w:type="gramEnd"/>
      <w:r w:rsidRPr="004468D5">
        <w:rPr>
          <w:rFonts w:eastAsia="標楷體"/>
          <w:sz w:val="28"/>
          <w:szCs w:val="28"/>
          <w:lang w:eastAsia="zh-HK"/>
        </w:rPr>
        <w:t>漿膜的滲透屏障，使細胞</w:t>
      </w:r>
      <w:proofErr w:type="gramStart"/>
      <w:r w:rsidRPr="004468D5">
        <w:rPr>
          <w:rFonts w:eastAsia="標楷體"/>
          <w:sz w:val="28"/>
          <w:szCs w:val="28"/>
          <w:lang w:eastAsia="zh-HK"/>
        </w:rPr>
        <w:t>內容物漏出</w:t>
      </w:r>
      <w:proofErr w:type="gramEnd"/>
      <w:r w:rsidRPr="004468D5">
        <w:rPr>
          <w:rFonts w:eastAsia="標楷體"/>
          <w:sz w:val="28"/>
          <w:szCs w:val="28"/>
          <w:lang w:eastAsia="zh-HK"/>
        </w:rPr>
        <w:t>，低</w:t>
      </w:r>
      <w:proofErr w:type="gramStart"/>
      <w:r w:rsidRPr="004468D5">
        <w:rPr>
          <w:rFonts w:eastAsia="標楷體"/>
          <w:sz w:val="28"/>
          <w:szCs w:val="28"/>
          <w:lang w:eastAsia="zh-HK"/>
        </w:rPr>
        <w:t>濃</w:t>
      </w:r>
      <w:r w:rsidRPr="004468D5">
        <w:rPr>
          <w:rFonts w:eastAsia="標楷體"/>
          <w:sz w:val="28"/>
          <w:szCs w:val="28"/>
          <w:lang w:eastAsia="zh-HK"/>
        </w:rPr>
        <w:lastRenderedPageBreak/>
        <w:t>度呈抑菌</w:t>
      </w:r>
      <w:proofErr w:type="gramEnd"/>
      <w:r w:rsidRPr="004468D5">
        <w:rPr>
          <w:rFonts w:eastAsia="標楷體"/>
          <w:sz w:val="28"/>
          <w:szCs w:val="28"/>
          <w:lang w:eastAsia="zh-HK"/>
        </w:rPr>
        <w:t>作用，高濃度時呈殺菌作用。消毒皮膚粘膜或傷口用濃度</w:t>
      </w:r>
      <w:r w:rsidRPr="004468D5">
        <w:rPr>
          <w:rFonts w:eastAsia="標楷體"/>
          <w:sz w:val="28"/>
          <w:szCs w:val="28"/>
          <w:lang w:eastAsia="zh-HK"/>
        </w:rPr>
        <w:t>0.05%</w:t>
      </w:r>
      <w:r w:rsidRPr="004468D5">
        <w:rPr>
          <w:rFonts w:eastAsia="標楷體"/>
          <w:sz w:val="28"/>
          <w:szCs w:val="28"/>
          <w:lang w:eastAsia="zh-HK"/>
        </w:rPr>
        <w:t>，發生過敏的時間為用藥後</w:t>
      </w:r>
      <w:r w:rsidRPr="004468D5">
        <w:rPr>
          <w:rFonts w:eastAsia="標楷體"/>
          <w:sz w:val="28"/>
          <w:szCs w:val="28"/>
          <w:lang w:eastAsia="zh-HK"/>
        </w:rPr>
        <w:t>5</w:t>
      </w:r>
      <w:r w:rsidRPr="004468D5">
        <w:rPr>
          <w:rFonts w:eastAsia="標楷體"/>
          <w:sz w:val="28"/>
          <w:szCs w:val="28"/>
          <w:lang w:eastAsia="zh-HK"/>
        </w:rPr>
        <w:t>～</w:t>
      </w:r>
      <w:r w:rsidRPr="004468D5">
        <w:rPr>
          <w:rFonts w:eastAsia="標楷體"/>
          <w:sz w:val="28"/>
          <w:szCs w:val="28"/>
          <w:lang w:eastAsia="zh-HK"/>
        </w:rPr>
        <w:t>40</w:t>
      </w:r>
      <w:r w:rsidRPr="004468D5">
        <w:rPr>
          <w:rFonts w:eastAsia="標楷體"/>
          <w:sz w:val="28"/>
          <w:szCs w:val="28"/>
          <w:lang w:eastAsia="zh-HK"/>
        </w:rPr>
        <w:t>分鐘，出現局限性或全身性蕁麻疹，咳嗽、哮喘、呼吸困難、腹痛、</w:t>
      </w:r>
      <w:proofErr w:type="gramStart"/>
      <w:r w:rsidRPr="004468D5">
        <w:rPr>
          <w:rFonts w:eastAsia="標楷體"/>
          <w:sz w:val="28"/>
          <w:szCs w:val="28"/>
          <w:lang w:eastAsia="zh-HK"/>
        </w:rPr>
        <w:t>瞼</w:t>
      </w:r>
      <w:proofErr w:type="gramEnd"/>
      <w:r w:rsidRPr="004468D5">
        <w:rPr>
          <w:rFonts w:eastAsia="標楷體"/>
          <w:sz w:val="28"/>
          <w:szCs w:val="28"/>
          <w:lang w:eastAsia="zh-HK"/>
        </w:rPr>
        <w:t>結膜水腫、休克等。臨床上使用</w:t>
      </w:r>
      <w:r>
        <w:rPr>
          <w:rFonts w:eastAsia="標楷體" w:hint="eastAsia"/>
          <w:sz w:val="28"/>
          <w:szCs w:val="28"/>
          <w:lang w:eastAsia="zh-HK"/>
        </w:rPr>
        <w:t>2%</w:t>
      </w:r>
      <w:r>
        <w:rPr>
          <w:rFonts w:eastAsia="標楷體" w:hint="eastAsia"/>
          <w:sz w:val="28"/>
          <w:szCs w:val="28"/>
          <w:lang w:eastAsia="zh-HK"/>
        </w:rPr>
        <w:t>～</w:t>
      </w:r>
      <w:r w:rsidRPr="004468D5">
        <w:rPr>
          <w:rFonts w:eastAsia="標楷體"/>
          <w:sz w:val="28"/>
          <w:szCs w:val="28"/>
          <w:lang w:eastAsia="zh-HK"/>
        </w:rPr>
        <w:t>4</w:t>
      </w:r>
      <w:r w:rsidRPr="004468D5">
        <w:rPr>
          <w:rFonts w:eastAsia="標楷體"/>
          <w:sz w:val="28"/>
          <w:szCs w:val="28"/>
          <w:lang w:eastAsia="zh-HK"/>
        </w:rPr>
        <w:t>％的</w:t>
      </w:r>
      <w:r w:rsidRPr="004468D5">
        <w:rPr>
          <w:rFonts w:eastAsia="標楷體"/>
          <w:sz w:val="28"/>
          <w:szCs w:val="28"/>
          <w:lang w:eastAsia="zh-HK"/>
        </w:rPr>
        <w:t>CHG</w:t>
      </w:r>
      <w:r>
        <w:rPr>
          <w:rFonts w:eastAsia="標楷體" w:hint="eastAsia"/>
          <w:sz w:val="28"/>
          <w:szCs w:val="28"/>
          <w:lang w:eastAsia="zh-HK"/>
        </w:rPr>
        <w:t>水溶</w:t>
      </w:r>
      <w:r>
        <w:rPr>
          <w:rFonts w:eastAsia="標楷體"/>
          <w:sz w:val="28"/>
          <w:szCs w:val="28"/>
          <w:lang w:eastAsia="zh-HK"/>
        </w:rPr>
        <w:t>液</w:t>
      </w:r>
      <w:r w:rsidRPr="004468D5">
        <w:rPr>
          <w:rFonts w:eastAsia="標楷體"/>
          <w:sz w:val="28"/>
          <w:szCs w:val="28"/>
          <w:lang w:eastAsia="zh-HK"/>
        </w:rPr>
        <w:t>在心臟及胸腔手術前的沐浴清洗，可降低術後傷口的感染。</w:t>
      </w:r>
    </w:p>
    <w:p w:rsidR="006851A6" w:rsidRPr="004468D5" w:rsidRDefault="006851A6" w:rsidP="004075C8">
      <w:pPr>
        <w:pStyle w:val="a8"/>
        <w:numPr>
          <w:ilvl w:val="1"/>
          <w:numId w:val="63"/>
        </w:numPr>
        <w:spacing w:line="360" w:lineRule="auto"/>
        <w:ind w:leftChars="0" w:left="1276" w:hanging="905"/>
        <w:jc w:val="both"/>
        <w:rPr>
          <w:rFonts w:eastAsia="標楷體"/>
          <w:sz w:val="28"/>
          <w:szCs w:val="28"/>
        </w:rPr>
      </w:pPr>
      <w:r w:rsidRPr="004468D5">
        <w:rPr>
          <w:rFonts w:eastAsia="標楷體"/>
          <w:sz w:val="28"/>
          <w:szCs w:val="28"/>
        </w:rPr>
        <w:t>低</w:t>
      </w:r>
      <w:r>
        <w:rPr>
          <w:rFonts w:eastAsia="標楷體" w:hint="eastAsia"/>
          <w:sz w:val="28"/>
          <w:szCs w:val="28"/>
        </w:rPr>
        <w:t>層次</w:t>
      </w:r>
      <w:r w:rsidRPr="004468D5">
        <w:rPr>
          <w:rFonts w:eastAsia="標楷體"/>
          <w:sz w:val="28"/>
          <w:szCs w:val="28"/>
        </w:rPr>
        <w:t>的消毒劑，可殺死細菌的繁殖體、部分黴菌及</w:t>
      </w:r>
      <w:proofErr w:type="gramStart"/>
      <w:r w:rsidRPr="004468D5">
        <w:rPr>
          <w:rFonts w:eastAsia="標楷體"/>
          <w:sz w:val="28"/>
          <w:szCs w:val="28"/>
        </w:rPr>
        <w:t>親脂性</w:t>
      </w:r>
      <w:proofErr w:type="gramEnd"/>
      <w:r w:rsidRPr="004468D5">
        <w:rPr>
          <w:rFonts w:eastAsia="標楷體"/>
          <w:sz w:val="28"/>
          <w:szCs w:val="28"/>
        </w:rPr>
        <w:t>病毒。一般消毒時間為</w:t>
      </w:r>
      <w:r w:rsidRPr="004468D5">
        <w:rPr>
          <w:rFonts w:eastAsia="標楷體"/>
          <w:sz w:val="28"/>
          <w:szCs w:val="28"/>
        </w:rPr>
        <w:t>10</w:t>
      </w:r>
      <w:r w:rsidRPr="004468D5">
        <w:rPr>
          <w:rFonts w:eastAsia="標楷體"/>
          <w:sz w:val="28"/>
          <w:szCs w:val="28"/>
        </w:rPr>
        <w:t>分鐘。常用消毒劑如下：</w:t>
      </w:r>
    </w:p>
    <w:p w:rsidR="006851A6" w:rsidRDefault="006851A6" w:rsidP="004075C8">
      <w:pPr>
        <w:pStyle w:val="a8"/>
        <w:numPr>
          <w:ilvl w:val="0"/>
          <w:numId w:val="66"/>
        </w:numPr>
        <w:spacing w:line="360" w:lineRule="auto"/>
        <w:ind w:leftChars="0" w:left="1276" w:hanging="338"/>
        <w:jc w:val="both"/>
        <w:rPr>
          <w:rFonts w:eastAsia="標楷體"/>
          <w:sz w:val="28"/>
          <w:szCs w:val="28"/>
        </w:rPr>
      </w:pPr>
      <w:proofErr w:type="gramStart"/>
      <w:r w:rsidRPr="004468D5">
        <w:rPr>
          <w:rFonts w:eastAsia="標楷體"/>
          <w:sz w:val="28"/>
          <w:szCs w:val="28"/>
        </w:rPr>
        <w:t>酚</w:t>
      </w:r>
      <w:proofErr w:type="gramEnd"/>
      <w:r w:rsidRPr="004468D5">
        <w:rPr>
          <w:rFonts w:eastAsia="標楷體"/>
          <w:sz w:val="28"/>
          <w:szCs w:val="28"/>
        </w:rPr>
        <w:t>化合物（</w:t>
      </w:r>
      <w:r w:rsidRPr="004468D5">
        <w:rPr>
          <w:rFonts w:eastAsia="標楷體"/>
          <w:sz w:val="28"/>
          <w:szCs w:val="28"/>
        </w:rPr>
        <w:t>phenolics</w:t>
      </w:r>
      <w:r w:rsidRPr="004468D5">
        <w:rPr>
          <w:rFonts w:eastAsia="標楷體"/>
          <w:sz w:val="28"/>
          <w:szCs w:val="28"/>
        </w:rPr>
        <w:t>）</w:t>
      </w:r>
      <w:r>
        <w:rPr>
          <w:rFonts w:eastAsia="標楷體" w:hint="eastAsia"/>
          <w:sz w:val="28"/>
          <w:szCs w:val="28"/>
        </w:rPr>
        <w:t>：</w:t>
      </w:r>
    </w:p>
    <w:p w:rsidR="006851A6" w:rsidRPr="004468D5" w:rsidRDefault="006851A6" w:rsidP="006851A6">
      <w:pPr>
        <w:spacing w:line="360" w:lineRule="auto"/>
        <w:ind w:left="999" w:firstLineChars="200" w:firstLine="560"/>
        <w:jc w:val="both"/>
        <w:rPr>
          <w:rFonts w:eastAsia="標楷體"/>
          <w:sz w:val="28"/>
          <w:szCs w:val="28"/>
          <w:lang w:eastAsia="zh-HK"/>
        </w:rPr>
      </w:pPr>
      <w:r w:rsidRPr="004468D5">
        <w:rPr>
          <w:rFonts w:eastAsia="標楷體"/>
          <w:sz w:val="28"/>
          <w:szCs w:val="28"/>
          <w:lang w:eastAsia="zh-HK"/>
        </w:rPr>
        <w:t>使用時須戴手套，不適用於皮膚傷口之消毒，可用於環境表面的消毒，如桌面，</w:t>
      </w:r>
      <w:proofErr w:type="gramStart"/>
      <w:r w:rsidRPr="004468D5">
        <w:rPr>
          <w:rFonts w:eastAsia="標楷體"/>
          <w:sz w:val="28"/>
          <w:szCs w:val="28"/>
          <w:lang w:eastAsia="zh-HK"/>
        </w:rPr>
        <w:t>床欄</w:t>
      </w:r>
      <w:proofErr w:type="gramEnd"/>
      <w:r w:rsidRPr="004468D5">
        <w:rPr>
          <w:rFonts w:eastAsia="標楷體"/>
          <w:sz w:val="28"/>
          <w:szCs w:val="28"/>
          <w:lang w:eastAsia="zh-HK"/>
        </w:rPr>
        <w:t>，實驗室環境等，但用於嬰兒室會使嬰兒造成高膽紅素血症（</w:t>
      </w:r>
      <w:r w:rsidRPr="004468D5">
        <w:rPr>
          <w:rFonts w:eastAsia="標楷體"/>
          <w:sz w:val="28"/>
          <w:szCs w:val="28"/>
          <w:lang w:eastAsia="zh-HK"/>
        </w:rPr>
        <w:t>hyperbilirubinemia</w:t>
      </w:r>
      <w:r w:rsidRPr="004468D5">
        <w:rPr>
          <w:rFonts w:eastAsia="標楷體"/>
          <w:sz w:val="28"/>
          <w:szCs w:val="28"/>
          <w:lang w:eastAsia="zh-HK"/>
        </w:rPr>
        <w:t>），對</w:t>
      </w:r>
      <w:r w:rsidRPr="004468D5">
        <w:rPr>
          <w:rFonts w:eastAsia="標楷體"/>
          <w:sz w:val="28"/>
          <w:szCs w:val="28"/>
          <w:lang w:eastAsia="zh-HK"/>
        </w:rPr>
        <w:t>HIV</w:t>
      </w:r>
      <w:r w:rsidRPr="004468D5">
        <w:rPr>
          <w:rFonts w:eastAsia="標楷體"/>
          <w:sz w:val="28"/>
          <w:szCs w:val="28"/>
          <w:lang w:eastAsia="zh-HK"/>
        </w:rPr>
        <w:t>效果不佳。</w:t>
      </w:r>
    </w:p>
    <w:p w:rsidR="006851A6" w:rsidRDefault="006851A6" w:rsidP="004075C8">
      <w:pPr>
        <w:pStyle w:val="a8"/>
        <w:numPr>
          <w:ilvl w:val="0"/>
          <w:numId w:val="66"/>
        </w:numPr>
        <w:spacing w:line="360" w:lineRule="auto"/>
        <w:ind w:leftChars="0" w:left="1276" w:hanging="338"/>
        <w:jc w:val="both"/>
        <w:rPr>
          <w:rFonts w:eastAsia="標楷體"/>
          <w:sz w:val="28"/>
          <w:szCs w:val="28"/>
        </w:rPr>
      </w:pPr>
      <w:r w:rsidRPr="004468D5">
        <w:rPr>
          <w:rFonts w:eastAsia="標楷體"/>
          <w:sz w:val="28"/>
          <w:szCs w:val="28"/>
        </w:rPr>
        <w:t>四級</w:t>
      </w:r>
      <w:proofErr w:type="gramStart"/>
      <w:r w:rsidRPr="004468D5">
        <w:rPr>
          <w:rFonts w:eastAsia="標楷體"/>
          <w:sz w:val="28"/>
          <w:szCs w:val="28"/>
        </w:rPr>
        <w:t>胺</w:t>
      </w:r>
      <w:proofErr w:type="gramEnd"/>
      <w:r w:rsidRPr="004468D5">
        <w:rPr>
          <w:rFonts w:eastAsia="標楷體"/>
          <w:sz w:val="28"/>
          <w:szCs w:val="28"/>
        </w:rPr>
        <w:t>化合物（</w:t>
      </w:r>
      <w:r w:rsidRPr="004468D5">
        <w:rPr>
          <w:rFonts w:eastAsia="標楷體"/>
          <w:sz w:val="28"/>
          <w:szCs w:val="28"/>
        </w:rPr>
        <w:t>quaternay ammonium compounds</w:t>
      </w:r>
      <w:r w:rsidRPr="004468D5">
        <w:rPr>
          <w:rFonts w:eastAsia="標楷體"/>
          <w:sz w:val="28"/>
          <w:szCs w:val="28"/>
        </w:rPr>
        <w:t>）</w:t>
      </w:r>
      <w:r>
        <w:rPr>
          <w:rFonts w:eastAsia="標楷體" w:hint="eastAsia"/>
          <w:sz w:val="28"/>
          <w:szCs w:val="28"/>
        </w:rPr>
        <w:t>：</w:t>
      </w:r>
    </w:p>
    <w:p w:rsidR="006851A6" w:rsidRPr="004468D5" w:rsidRDefault="006851A6" w:rsidP="006851A6">
      <w:pPr>
        <w:spacing w:line="360" w:lineRule="auto"/>
        <w:ind w:left="999" w:firstLineChars="200" w:firstLine="560"/>
        <w:jc w:val="both"/>
        <w:rPr>
          <w:rFonts w:eastAsia="標楷體"/>
          <w:sz w:val="28"/>
          <w:szCs w:val="28"/>
          <w:lang w:eastAsia="zh-HK"/>
        </w:rPr>
      </w:pPr>
      <w:r w:rsidRPr="004468D5">
        <w:rPr>
          <w:rFonts w:eastAsia="標楷體"/>
          <w:sz w:val="28"/>
          <w:szCs w:val="28"/>
          <w:lang w:eastAsia="zh-HK"/>
        </w:rPr>
        <w:t>目前已不當消毒劑，僅當清潔劑。</w:t>
      </w:r>
    </w:p>
    <w:p w:rsidR="006851A6" w:rsidRDefault="006851A6" w:rsidP="004075C8">
      <w:pPr>
        <w:pStyle w:val="a8"/>
        <w:numPr>
          <w:ilvl w:val="0"/>
          <w:numId w:val="66"/>
        </w:numPr>
        <w:spacing w:line="360" w:lineRule="auto"/>
        <w:ind w:leftChars="0" w:left="1276" w:hanging="338"/>
        <w:jc w:val="both"/>
        <w:rPr>
          <w:rFonts w:eastAsia="標楷體"/>
          <w:sz w:val="28"/>
          <w:szCs w:val="28"/>
        </w:rPr>
      </w:pPr>
      <w:r w:rsidRPr="004468D5">
        <w:rPr>
          <w:rFonts w:eastAsia="標楷體"/>
          <w:sz w:val="28"/>
          <w:szCs w:val="28"/>
        </w:rPr>
        <w:t>葡萄糖</w:t>
      </w:r>
      <w:proofErr w:type="gramStart"/>
      <w:r w:rsidRPr="004468D5">
        <w:rPr>
          <w:rFonts w:eastAsia="標楷體"/>
          <w:sz w:val="28"/>
          <w:szCs w:val="28"/>
        </w:rPr>
        <w:t>酸氯己</w:t>
      </w:r>
      <w:proofErr w:type="gramEnd"/>
      <w:r w:rsidRPr="004468D5">
        <w:rPr>
          <w:rFonts w:eastAsia="標楷體"/>
          <w:sz w:val="28"/>
          <w:szCs w:val="28"/>
        </w:rPr>
        <w:t>定（</w:t>
      </w:r>
      <w:r w:rsidRPr="004468D5">
        <w:rPr>
          <w:rFonts w:eastAsia="標楷體"/>
          <w:sz w:val="28"/>
          <w:szCs w:val="28"/>
        </w:rPr>
        <w:t>chlorhexidine gluconate</w:t>
      </w:r>
      <w:r w:rsidRPr="004468D5">
        <w:rPr>
          <w:rFonts w:eastAsia="標楷體"/>
          <w:sz w:val="28"/>
          <w:szCs w:val="28"/>
        </w:rPr>
        <w:t>）</w:t>
      </w:r>
      <w:r>
        <w:rPr>
          <w:rFonts w:eastAsia="標楷體"/>
          <w:sz w:val="28"/>
          <w:szCs w:val="28"/>
        </w:rPr>
        <w:t>CHG</w:t>
      </w:r>
      <w:r>
        <w:rPr>
          <w:rFonts w:eastAsia="標楷體" w:hint="eastAsia"/>
          <w:sz w:val="28"/>
          <w:szCs w:val="28"/>
        </w:rPr>
        <w:t>：</w:t>
      </w:r>
    </w:p>
    <w:p w:rsidR="006851A6" w:rsidRDefault="006851A6" w:rsidP="006851A6">
      <w:pPr>
        <w:spacing w:line="360" w:lineRule="auto"/>
        <w:ind w:left="999" w:firstLineChars="200" w:firstLine="560"/>
        <w:jc w:val="both"/>
        <w:rPr>
          <w:rFonts w:eastAsia="標楷體"/>
          <w:sz w:val="28"/>
          <w:szCs w:val="28"/>
          <w:lang w:eastAsia="zh-HK"/>
        </w:rPr>
      </w:pPr>
      <w:r w:rsidRPr="004468D5">
        <w:rPr>
          <w:rFonts w:eastAsia="標楷體"/>
          <w:sz w:val="28"/>
          <w:szCs w:val="28"/>
          <w:lang w:eastAsia="zh-HK"/>
        </w:rPr>
        <w:t>只用於完整的皮膚消毒，對傷口有刺激性。對</w:t>
      </w:r>
      <w:proofErr w:type="gramStart"/>
      <w:r w:rsidRPr="004468D5">
        <w:rPr>
          <w:rFonts w:eastAsia="標楷體"/>
          <w:sz w:val="28"/>
          <w:szCs w:val="28"/>
          <w:lang w:eastAsia="zh-HK"/>
        </w:rPr>
        <w:t>結核菌及細菌</w:t>
      </w:r>
      <w:proofErr w:type="gramEnd"/>
      <w:r w:rsidRPr="004468D5">
        <w:rPr>
          <w:rFonts w:eastAsia="標楷體"/>
          <w:sz w:val="28"/>
          <w:szCs w:val="28"/>
          <w:lang w:eastAsia="zh-HK"/>
        </w:rPr>
        <w:t>孢子無效，不可存於鹼性的玻璃瓶，以免被活化不穩定而喪失殺菌能力，使用時需小心，不要濺入眼睛及內耳，以免造成傷害。</w:t>
      </w:r>
    </w:p>
    <w:p w:rsidR="006851A6" w:rsidRPr="00486170" w:rsidRDefault="006851A6" w:rsidP="006851A6">
      <w:pPr>
        <w:spacing w:line="360" w:lineRule="auto"/>
        <w:ind w:left="938"/>
        <w:jc w:val="both"/>
        <w:rPr>
          <w:rFonts w:eastAsia="標楷體"/>
          <w:sz w:val="28"/>
          <w:szCs w:val="28"/>
        </w:rPr>
      </w:pPr>
    </w:p>
    <w:p w:rsidR="006851A6" w:rsidRDefault="006851A6" w:rsidP="004075C8">
      <w:pPr>
        <w:pStyle w:val="a8"/>
        <w:numPr>
          <w:ilvl w:val="0"/>
          <w:numId w:val="66"/>
        </w:numPr>
        <w:spacing w:line="360" w:lineRule="auto"/>
        <w:ind w:leftChars="0" w:left="1276" w:hanging="338"/>
        <w:jc w:val="both"/>
        <w:rPr>
          <w:rFonts w:eastAsia="標楷體"/>
          <w:sz w:val="28"/>
          <w:szCs w:val="28"/>
        </w:rPr>
      </w:pPr>
      <w:r w:rsidRPr="004468D5">
        <w:rPr>
          <w:rFonts w:eastAsia="標楷體"/>
          <w:sz w:val="28"/>
          <w:szCs w:val="28"/>
        </w:rPr>
        <w:t>較低濃度的次氯酸水溶液</w:t>
      </w:r>
      <w:proofErr w:type="gramStart"/>
      <w:r w:rsidRPr="004468D5">
        <w:rPr>
          <w:rFonts w:eastAsia="標楷體"/>
          <w:sz w:val="28"/>
          <w:szCs w:val="28"/>
        </w:rPr>
        <w:t>（</w:t>
      </w:r>
      <w:proofErr w:type="gramEnd"/>
      <w:r w:rsidRPr="004468D5">
        <w:rPr>
          <w:rFonts w:eastAsia="標楷體"/>
          <w:sz w:val="28"/>
          <w:szCs w:val="28"/>
        </w:rPr>
        <w:t>sodium hypochlorite</w:t>
      </w:r>
      <w:r w:rsidRPr="004468D5">
        <w:rPr>
          <w:rFonts w:eastAsia="標楷體"/>
          <w:sz w:val="28"/>
          <w:szCs w:val="28"/>
        </w:rPr>
        <w:t>；漂白水</w:t>
      </w:r>
      <w:proofErr w:type="gramStart"/>
      <w:r w:rsidRPr="004468D5">
        <w:rPr>
          <w:rFonts w:eastAsia="標楷體"/>
          <w:sz w:val="28"/>
          <w:szCs w:val="28"/>
        </w:rPr>
        <w:t>）</w:t>
      </w:r>
      <w:proofErr w:type="gramEnd"/>
      <w:r>
        <w:rPr>
          <w:rFonts w:eastAsia="標楷體" w:hint="eastAsia"/>
          <w:sz w:val="28"/>
          <w:szCs w:val="28"/>
        </w:rPr>
        <w:t>：</w:t>
      </w:r>
    </w:p>
    <w:p w:rsidR="006851A6" w:rsidRPr="004468D5" w:rsidRDefault="006851A6" w:rsidP="006851A6">
      <w:pPr>
        <w:spacing w:line="360" w:lineRule="auto"/>
        <w:ind w:left="999" w:firstLineChars="200" w:firstLine="560"/>
        <w:jc w:val="both"/>
        <w:rPr>
          <w:rFonts w:eastAsia="標楷體"/>
          <w:sz w:val="28"/>
          <w:szCs w:val="28"/>
          <w:lang w:eastAsia="zh-HK"/>
        </w:rPr>
      </w:pPr>
      <w:r w:rsidRPr="004468D5">
        <w:rPr>
          <w:rFonts w:eastAsia="標楷體"/>
          <w:sz w:val="28"/>
          <w:szCs w:val="28"/>
          <w:lang w:eastAsia="zh-HK"/>
        </w:rPr>
        <w:t>一般濃度為</w:t>
      </w:r>
      <w:r w:rsidRPr="004468D5">
        <w:rPr>
          <w:rFonts w:eastAsia="標楷體"/>
          <w:sz w:val="28"/>
          <w:szCs w:val="28"/>
          <w:lang w:eastAsia="zh-HK"/>
        </w:rPr>
        <w:t>100ppm</w:t>
      </w:r>
      <w:r w:rsidRPr="004468D5">
        <w:rPr>
          <w:rFonts w:eastAsia="標楷體"/>
          <w:sz w:val="28"/>
          <w:szCs w:val="28"/>
          <w:lang w:eastAsia="zh-HK"/>
        </w:rPr>
        <w:t>。</w:t>
      </w:r>
    </w:p>
    <w:p w:rsidR="006851A6" w:rsidRPr="004468D5" w:rsidRDefault="006851A6" w:rsidP="008C5D84">
      <w:pPr>
        <w:pStyle w:val="a8"/>
        <w:numPr>
          <w:ilvl w:val="0"/>
          <w:numId w:val="53"/>
        </w:numPr>
        <w:spacing w:line="360" w:lineRule="auto"/>
        <w:ind w:leftChars="0" w:left="567" w:hanging="567"/>
        <w:jc w:val="both"/>
        <w:outlineLvl w:val="1"/>
        <w:rPr>
          <w:rFonts w:eastAsia="標楷體"/>
          <w:b/>
          <w:sz w:val="28"/>
          <w:szCs w:val="28"/>
        </w:rPr>
      </w:pPr>
      <w:bookmarkStart w:id="16" w:name="_Toc496798140"/>
      <w:r w:rsidRPr="004468D5">
        <w:rPr>
          <w:rFonts w:eastAsia="標楷體"/>
          <w:b/>
          <w:sz w:val="28"/>
          <w:szCs w:val="28"/>
        </w:rPr>
        <w:lastRenderedPageBreak/>
        <w:t>器械處理作業步驟</w:t>
      </w:r>
      <w:bookmarkEnd w:id="16"/>
    </w:p>
    <w:p w:rsidR="006851A6" w:rsidRPr="004468D5" w:rsidRDefault="006851A6" w:rsidP="006851A6">
      <w:pPr>
        <w:spacing w:line="360" w:lineRule="auto"/>
        <w:ind w:firstLineChars="200" w:firstLine="560"/>
        <w:jc w:val="both"/>
        <w:rPr>
          <w:rFonts w:eastAsia="標楷體"/>
          <w:b/>
          <w:sz w:val="28"/>
          <w:szCs w:val="28"/>
        </w:rPr>
      </w:pPr>
      <w:r w:rsidRPr="004468D5">
        <w:rPr>
          <w:rFonts w:eastAsia="標楷體"/>
          <w:sz w:val="28"/>
          <w:szCs w:val="28"/>
        </w:rPr>
        <w:t>單次使用的</w:t>
      </w:r>
      <w:proofErr w:type="gramStart"/>
      <w:r w:rsidRPr="004468D5">
        <w:rPr>
          <w:rFonts w:eastAsia="標楷體"/>
          <w:sz w:val="28"/>
          <w:szCs w:val="28"/>
        </w:rPr>
        <w:t>醫材應</w:t>
      </w:r>
      <w:proofErr w:type="gramEnd"/>
      <w:r w:rsidRPr="004468D5">
        <w:rPr>
          <w:rFonts w:eastAsia="標楷體"/>
          <w:sz w:val="28"/>
          <w:szCs w:val="28"/>
        </w:rPr>
        <w:t>於使用後依據感染性醫療廢棄物處理原則消毀，重覆使用的醫療器材其再處理的過程，無論是在供應中心統一處理或由單位（如手術室、內視鏡室、牙科）自行處理，整個處理流程（含清洗去污、配備包裝、消毒滅菌及貯存供使用）都應遵守以下原則：</w:t>
      </w:r>
    </w:p>
    <w:p w:rsidR="006851A6" w:rsidRPr="004468D5" w:rsidRDefault="006851A6" w:rsidP="004075C8">
      <w:pPr>
        <w:pStyle w:val="a8"/>
        <w:numPr>
          <w:ilvl w:val="0"/>
          <w:numId w:val="67"/>
        </w:numPr>
        <w:spacing w:line="360" w:lineRule="auto"/>
        <w:ind w:leftChars="0" w:left="709" w:hanging="567"/>
        <w:jc w:val="both"/>
        <w:rPr>
          <w:rFonts w:eastAsia="標楷體"/>
          <w:sz w:val="28"/>
          <w:szCs w:val="28"/>
        </w:rPr>
      </w:pPr>
      <w:r w:rsidRPr="004468D5">
        <w:rPr>
          <w:rFonts w:eastAsia="標楷體"/>
          <w:sz w:val="28"/>
          <w:szCs w:val="28"/>
        </w:rPr>
        <w:t>環境動線設計</w:t>
      </w:r>
    </w:p>
    <w:p w:rsidR="006851A6" w:rsidRPr="004468D5" w:rsidRDefault="006851A6" w:rsidP="004075C8">
      <w:pPr>
        <w:pStyle w:val="a8"/>
        <w:numPr>
          <w:ilvl w:val="1"/>
          <w:numId w:val="68"/>
        </w:numPr>
        <w:spacing w:line="360" w:lineRule="auto"/>
        <w:ind w:leftChars="0" w:left="1276" w:hanging="905"/>
        <w:jc w:val="both"/>
        <w:rPr>
          <w:rFonts w:eastAsia="標楷體"/>
          <w:sz w:val="28"/>
          <w:szCs w:val="28"/>
        </w:rPr>
      </w:pPr>
      <w:r w:rsidRPr="004468D5">
        <w:rPr>
          <w:rFonts w:eastAsia="標楷體"/>
          <w:sz w:val="28"/>
          <w:szCs w:val="28"/>
        </w:rPr>
        <w:t>器械再處理空間應該足夠且有合適大小。</w:t>
      </w:r>
    </w:p>
    <w:p w:rsidR="006851A6" w:rsidRPr="004468D5" w:rsidRDefault="006851A6" w:rsidP="004075C8">
      <w:pPr>
        <w:pStyle w:val="a8"/>
        <w:numPr>
          <w:ilvl w:val="1"/>
          <w:numId w:val="68"/>
        </w:numPr>
        <w:spacing w:line="360" w:lineRule="auto"/>
        <w:ind w:leftChars="0" w:left="1276" w:hanging="905"/>
        <w:jc w:val="both"/>
        <w:rPr>
          <w:rFonts w:eastAsia="標楷體"/>
          <w:sz w:val="28"/>
          <w:szCs w:val="28"/>
        </w:rPr>
      </w:pPr>
      <w:r w:rsidRPr="004468D5">
        <w:rPr>
          <w:rFonts w:eastAsia="標楷體"/>
          <w:sz w:val="28"/>
          <w:szCs w:val="28"/>
        </w:rPr>
        <w:t>適當的動線設計與管制，清楚區分為清洗去污、配備包裝及滅菌、物品貯存等獨立區域。</w:t>
      </w:r>
    </w:p>
    <w:p w:rsidR="006851A6" w:rsidRPr="004468D5" w:rsidRDefault="006851A6" w:rsidP="004075C8">
      <w:pPr>
        <w:pStyle w:val="a8"/>
        <w:numPr>
          <w:ilvl w:val="1"/>
          <w:numId w:val="68"/>
        </w:numPr>
        <w:spacing w:line="360" w:lineRule="auto"/>
        <w:ind w:leftChars="0" w:left="1276" w:hanging="905"/>
        <w:jc w:val="both"/>
        <w:rPr>
          <w:rFonts w:eastAsia="標楷體"/>
          <w:sz w:val="28"/>
          <w:szCs w:val="28"/>
        </w:rPr>
      </w:pPr>
      <w:r w:rsidRPr="004468D5">
        <w:rPr>
          <w:rFonts w:eastAsia="標楷體"/>
          <w:sz w:val="28"/>
          <w:szCs w:val="28"/>
        </w:rPr>
        <w:t>工作流程是以單方向進行，即器械先經去污處理，再檢查配備、包裝，經消毒、滅菌後貯存供再次使用。</w:t>
      </w:r>
    </w:p>
    <w:p w:rsidR="006851A6" w:rsidRPr="004468D5" w:rsidRDefault="006851A6" w:rsidP="004075C8">
      <w:pPr>
        <w:pStyle w:val="a8"/>
        <w:numPr>
          <w:ilvl w:val="1"/>
          <w:numId w:val="68"/>
        </w:numPr>
        <w:spacing w:line="360" w:lineRule="auto"/>
        <w:ind w:leftChars="0" w:left="1276" w:hanging="905"/>
        <w:jc w:val="both"/>
        <w:rPr>
          <w:rFonts w:eastAsia="標楷體"/>
          <w:sz w:val="28"/>
          <w:szCs w:val="28"/>
        </w:rPr>
      </w:pPr>
      <w:r w:rsidRPr="004468D5">
        <w:rPr>
          <w:rFonts w:eastAsia="標楷體"/>
          <w:sz w:val="28"/>
          <w:szCs w:val="28"/>
        </w:rPr>
        <w:t>空氣流向是由清潔區</w:t>
      </w:r>
      <w:r w:rsidRPr="004468D5">
        <w:rPr>
          <w:rFonts w:eastAsia="標楷體"/>
          <w:sz w:val="28"/>
          <w:szCs w:val="28"/>
        </w:rPr>
        <w:t>(</w:t>
      </w:r>
      <w:proofErr w:type="gramStart"/>
      <w:r w:rsidRPr="004468D5">
        <w:rPr>
          <w:rFonts w:eastAsia="標楷體"/>
          <w:sz w:val="28"/>
          <w:szCs w:val="28"/>
        </w:rPr>
        <w:t>正壓</w:t>
      </w:r>
      <w:proofErr w:type="gramEnd"/>
      <w:r w:rsidRPr="004468D5">
        <w:rPr>
          <w:rFonts w:eastAsia="標楷體"/>
          <w:sz w:val="28"/>
          <w:szCs w:val="28"/>
        </w:rPr>
        <w:t>，物品貯存區</w:t>
      </w:r>
      <w:r w:rsidRPr="004468D5">
        <w:rPr>
          <w:rFonts w:eastAsia="標楷體"/>
          <w:sz w:val="28"/>
          <w:szCs w:val="28"/>
        </w:rPr>
        <w:t>)</w:t>
      </w:r>
      <w:r w:rsidRPr="004468D5">
        <w:rPr>
          <w:rFonts w:eastAsia="標楷體"/>
          <w:sz w:val="28"/>
          <w:szCs w:val="28"/>
        </w:rPr>
        <w:t>往污染區</w:t>
      </w:r>
      <w:r w:rsidRPr="004468D5">
        <w:rPr>
          <w:rFonts w:eastAsia="標楷體"/>
          <w:sz w:val="28"/>
          <w:szCs w:val="28"/>
        </w:rPr>
        <w:t xml:space="preserve"> (</w:t>
      </w:r>
      <w:r w:rsidRPr="004468D5">
        <w:rPr>
          <w:rFonts w:eastAsia="標楷體"/>
          <w:sz w:val="28"/>
          <w:szCs w:val="28"/>
        </w:rPr>
        <w:t>負壓，清洗區</w:t>
      </w:r>
      <w:r w:rsidRPr="004468D5">
        <w:rPr>
          <w:rFonts w:eastAsia="標楷體"/>
          <w:sz w:val="28"/>
          <w:szCs w:val="28"/>
        </w:rPr>
        <w:t>)</w:t>
      </w:r>
      <w:r w:rsidRPr="004468D5">
        <w:rPr>
          <w:rFonts w:eastAsia="標楷體"/>
          <w:sz w:val="28"/>
          <w:szCs w:val="28"/>
        </w:rPr>
        <w:t>流動。</w:t>
      </w:r>
    </w:p>
    <w:p w:rsidR="006851A6" w:rsidRPr="004468D5" w:rsidRDefault="006851A6" w:rsidP="004075C8">
      <w:pPr>
        <w:pStyle w:val="a8"/>
        <w:numPr>
          <w:ilvl w:val="1"/>
          <w:numId w:val="68"/>
        </w:numPr>
        <w:spacing w:line="360" w:lineRule="auto"/>
        <w:ind w:leftChars="0" w:left="1276" w:hanging="905"/>
        <w:jc w:val="both"/>
        <w:rPr>
          <w:rFonts w:eastAsia="標楷體"/>
          <w:sz w:val="28"/>
          <w:szCs w:val="28"/>
        </w:rPr>
      </w:pPr>
      <w:r w:rsidRPr="004468D5">
        <w:rPr>
          <w:rFonts w:eastAsia="標楷體"/>
          <w:sz w:val="28"/>
          <w:szCs w:val="28"/>
        </w:rPr>
        <w:t>各</w:t>
      </w:r>
      <w:proofErr w:type="gramStart"/>
      <w:r w:rsidRPr="004468D5">
        <w:rPr>
          <w:rFonts w:eastAsia="標楷體"/>
          <w:sz w:val="28"/>
          <w:szCs w:val="28"/>
        </w:rPr>
        <w:t>區域均有合適</w:t>
      </w:r>
      <w:proofErr w:type="gramEnd"/>
      <w:r w:rsidRPr="004468D5">
        <w:rPr>
          <w:rFonts w:eastAsia="標楷體"/>
          <w:sz w:val="28"/>
          <w:szCs w:val="28"/>
        </w:rPr>
        <w:t>足夠的洗手設備。</w:t>
      </w:r>
    </w:p>
    <w:p w:rsidR="006851A6" w:rsidRPr="004468D5" w:rsidRDefault="006851A6" w:rsidP="004075C8">
      <w:pPr>
        <w:pStyle w:val="a8"/>
        <w:numPr>
          <w:ilvl w:val="0"/>
          <w:numId w:val="67"/>
        </w:numPr>
        <w:spacing w:line="360" w:lineRule="auto"/>
        <w:ind w:leftChars="0" w:left="709" w:hanging="567"/>
        <w:jc w:val="both"/>
        <w:rPr>
          <w:rFonts w:eastAsia="標楷體"/>
          <w:sz w:val="28"/>
          <w:szCs w:val="28"/>
        </w:rPr>
      </w:pPr>
      <w:r w:rsidRPr="004468D5">
        <w:rPr>
          <w:rFonts w:eastAsia="標楷體"/>
          <w:sz w:val="28"/>
          <w:szCs w:val="28"/>
        </w:rPr>
        <w:t>去污處理原則</w:t>
      </w:r>
    </w:p>
    <w:p w:rsidR="006851A6" w:rsidRPr="004468D5" w:rsidRDefault="006851A6" w:rsidP="004075C8">
      <w:pPr>
        <w:pStyle w:val="a8"/>
        <w:numPr>
          <w:ilvl w:val="1"/>
          <w:numId w:val="69"/>
        </w:numPr>
        <w:spacing w:line="360" w:lineRule="auto"/>
        <w:ind w:leftChars="0" w:left="1276" w:hanging="905"/>
        <w:jc w:val="both"/>
        <w:rPr>
          <w:rFonts w:eastAsia="標楷體"/>
          <w:sz w:val="28"/>
          <w:szCs w:val="28"/>
        </w:rPr>
      </w:pPr>
      <w:r w:rsidRPr="004468D5">
        <w:rPr>
          <w:rFonts w:eastAsia="標楷體"/>
          <w:sz w:val="28"/>
          <w:szCs w:val="28"/>
        </w:rPr>
        <w:t>除了</w:t>
      </w:r>
      <w:proofErr w:type="gramStart"/>
      <w:r w:rsidRPr="004468D5">
        <w:rPr>
          <w:rFonts w:eastAsia="標楷體"/>
          <w:sz w:val="28"/>
          <w:szCs w:val="28"/>
        </w:rPr>
        <w:t>普利昂蛋白</w:t>
      </w:r>
      <w:proofErr w:type="gramEnd"/>
      <w:r w:rsidRPr="004468D5">
        <w:rPr>
          <w:rFonts w:eastAsia="標楷體"/>
          <w:sz w:val="28"/>
          <w:szCs w:val="28"/>
        </w:rPr>
        <w:t>（</w:t>
      </w:r>
      <w:r w:rsidRPr="004468D5">
        <w:rPr>
          <w:rFonts w:eastAsia="標楷體"/>
          <w:sz w:val="28"/>
          <w:szCs w:val="28"/>
        </w:rPr>
        <w:t>Prion</w:t>
      </w:r>
      <w:r w:rsidRPr="004468D5">
        <w:rPr>
          <w:rFonts w:eastAsia="標楷體"/>
          <w:sz w:val="28"/>
          <w:szCs w:val="28"/>
        </w:rPr>
        <w:t>）污染的器械外，其餘感染性器械之先清潔、後消毒或滅菌的順序並沒有不同。</w:t>
      </w:r>
    </w:p>
    <w:p w:rsidR="006851A6" w:rsidRPr="004468D5" w:rsidRDefault="006851A6" w:rsidP="004075C8">
      <w:pPr>
        <w:pStyle w:val="a8"/>
        <w:numPr>
          <w:ilvl w:val="1"/>
          <w:numId w:val="69"/>
        </w:numPr>
        <w:spacing w:line="360" w:lineRule="auto"/>
        <w:ind w:leftChars="0" w:left="1276" w:hanging="905"/>
        <w:jc w:val="both"/>
        <w:rPr>
          <w:rFonts w:eastAsia="標楷體"/>
          <w:sz w:val="28"/>
          <w:szCs w:val="28"/>
        </w:rPr>
      </w:pPr>
      <w:r w:rsidRPr="004468D5">
        <w:rPr>
          <w:rFonts w:eastAsia="標楷體"/>
          <w:sz w:val="28"/>
          <w:szCs w:val="28"/>
        </w:rPr>
        <w:t>病人使用過的醫療物品，必須用水及器械專用清潔劑（或器械用酵素清潔劑</w:t>
      </w:r>
      <w:r>
        <w:rPr>
          <w:rFonts w:eastAsia="標楷體" w:hint="eastAsia"/>
          <w:sz w:val="28"/>
          <w:szCs w:val="28"/>
        </w:rPr>
        <w:t>）</w:t>
      </w:r>
      <w:r w:rsidRPr="004468D5">
        <w:rPr>
          <w:rFonts w:eastAsia="標楷體"/>
          <w:sz w:val="28"/>
          <w:szCs w:val="28"/>
        </w:rPr>
        <w:t>徹底的清潔之後，才進行滅菌或高層次消毒。</w:t>
      </w:r>
    </w:p>
    <w:p w:rsidR="006851A6" w:rsidRPr="004468D5" w:rsidRDefault="006851A6" w:rsidP="004075C8">
      <w:pPr>
        <w:pStyle w:val="a8"/>
        <w:numPr>
          <w:ilvl w:val="1"/>
          <w:numId w:val="69"/>
        </w:numPr>
        <w:spacing w:line="360" w:lineRule="auto"/>
        <w:ind w:leftChars="0" w:left="1276" w:hanging="905"/>
        <w:jc w:val="both"/>
        <w:rPr>
          <w:rFonts w:eastAsia="標楷體"/>
          <w:sz w:val="28"/>
          <w:szCs w:val="28"/>
        </w:rPr>
      </w:pPr>
      <w:r w:rsidRPr="004468D5">
        <w:rPr>
          <w:rFonts w:eastAsia="標楷體"/>
          <w:sz w:val="28"/>
          <w:szCs w:val="28"/>
        </w:rPr>
        <w:t>清洗人員工作時</w:t>
      </w:r>
      <w:proofErr w:type="gramStart"/>
      <w:r w:rsidRPr="004468D5">
        <w:rPr>
          <w:rFonts w:eastAsia="標楷體"/>
          <w:sz w:val="28"/>
          <w:szCs w:val="28"/>
        </w:rPr>
        <w:t>須著</w:t>
      </w:r>
      <w:proofErr w:type="gramEnd"/>
      <w:r w:rsidRPr="004468D5">
        <w:rPr>
          <w:rFonts w:eastAsia="標楷體"/>
          <w:sz w:val="28"/>
          <w:szCs w:val="28"/>
        </w:rPr>
        <w:t>個人保護裝備（</w:t>
      </w:r>
      <w:r w:rsidRPr="004468D5">
        <w:rPr>
          <w:rFonts w:eastAsia="標楷體"/>
          <w:sz w:val="28"/>
          <w:szCs w:val="28"/>
        </w:rPr>
        <w:t xml:space="preserve">PPE, Personal Protect </w:t>
      </w:r>
      <w:r w:rsidRPr="004468D5">
        <w:rPr>
          <w:rFonts w:eastAsia="標楷體"/>
          <w:sz w:val="28"/>
          <w:szCs w:val="28"/>
        </w:rPr>
        <w:lastRenderedPageBreak/>
        <w:t>Equipment</w:t>
      </w:r>
      <w:r w:rsidRPr="004468D5">
        <w:rPr>
          <w:rFonts w:eastAsia="標楷體"/>
          <w:sz w:val="28"/>
          <w:szCs w:val="28"/>
        </w:rPr>
        <w:t>），如口罩，防水隔離衣，手套。如有可能被液體濺到眼睛或臉部時，則應加上眼罩或面罩。</w:t>
      </w:r>
    </w:p>
    <w:p w:rsidR="006851A6" w:rsidRPr="004468D5" w:rsidRDefault="006851A6" w:rsidP="004075C8">
      <w:pPr>
        <w:pStyle w:val="a8"/>
        <w:numPr>
          <w:ilvl w:val="1"/>
          <w:numId w:val="69"/>
        </w:numPr>
        <w:spacing w:line="360" w:lineRule="auto"/>
        <w:ind w:leftChars="0" w:left="1276" w:hanging="905"/>
        <w:jc w:val="both"/>
        <w:rPr>
          <w:rFonts w:eastAsia="標楷體"/>
          <w:sz w:val="28"/>
          <w:szCs w:val="28"/>
        </w:rPr>
      </w:pPr>
      <w:r w:rsidRPr="004468D5">
        <w:rPr>
          <w:rFonts w:eastAsia="標楷體"/>
          <w:sz w:val="28"/>
          <w:szCs w:val="28"/>
        </w:rPr>
        <w:t>器械清洗動作應在水面下進行，以免污染空氣及造成人員的危害。</w:t>
      </w:r>
    </w:p>
    <w:p w:rsidR="006851A6" w:rsidRPr="004468D5" w:rsidRDefault="006851A6" w:rsidP="004075C8">
      <w:pPr>
        <w:pStyle w:val="a8"/>
        <w:numPr>
          <w:ilvl w:val="1"/>
          <w:numId w:val="69"/>
        </w:numPr>
        <w:spacing w:line="360" w:lineRule="auto"/>
        <w:ind w:leftChars="0" w:left="1276" w:hanging="905"/>
        <w:jc w:val="both"/>
        <w:rPr>
          <w:rFonts w:eastAsia="標楷體"/>
          <w:sz w:val="28"/>
          <w:szCs w:val="28"/>
        </w:rPr>
      </w:pPr>
      <w:r w:rsidRPr="004468D5">
        <w:rPr>
          <w:rFonts w:eastAsia="標楷體"/>
          <w:sz w:val="28"/>
          <w:szCs w:val="28"/>
        </w:rPr>
        <w:t>不論是機器清洗或人工清洗，建議定期監測清洗效果（如</w:t>
      </w:r>
      <w:r w:rsidRPr="004468D5">
        <w:rPr>
          <w:rFonts w:eastAsia="標楷體"/>
          <w:sz w:val="28"/>
          <w:szCs w:val="28"/>
        </w:rPr>
        <w:t xml:space="preserve"> ATP</w:t>
      </w:r>
      <w:r w:rsidRPr="004468D5">
        <w:rPr>
          <w:rFonts w:eastAsia="標楷體"/>
          <w:sz w:val="28"/>
          <w:szCs w:val="28"/>
        </w:rPr>
        <w:t>，蛋白質殘留測試等）確保器械有完全洗淨。</w:t>
      </w:r>
    </w:p>
    <w:p w:rsidR="006851A6" w:rsidRPr="004468D5" w:rsidRDefault="006851A6" w:rsidP="004075C8">
      <w:pPr>
        <w:pStyle w:val="a8"/>
        <w:numPr>
          <w:ilvl w:val="1"/>
          <w:numId w:val="69"/>
        </w:numPr>
        <w:spacing w:line="360" w:lineRule="auto"/>
        <w:ind w:leftChars="0" w:left="1276" w:hanging="905"/>
        <w:jc w:val="both"/>
        <w:rPr>
          <w:rFonts w:eastAsia="標楷體"/>
          <w:sz w:val="28"/>
          <w:szCs w:val="28"/>
        </w:rPr>
      </w:pPr>
      <w:r w:rsidRPr="004468D5">
        <w:rPr>
          <w:rFonts w:eastAsia="標楷體"/>
          <w:sz w:val="28"/>
          <w:szCs w:val="28"/>
        </w:rPr>
        <w:t>所有設備使用與</w:t>
      </w:r>
      <w:proofErr w:type="gramStart"/>
      <w:r w:rsidRPr="004468D5">
        <w:rPr>
          <w:rFonts w:eastAsia="標楷體"/>
          <w:sz w:val="28"/>
          <w:szCs w:val="28"/>
        </w:rPr>
        <w:t>操作均應依據</w:t>
      </w:r>
      <w:proofErr w:type="gramEnd"/>
      <w:r w:rsidRPr="004468D5">
        <w:rPr>
          <w:rFonts w:eastAsia="標楷體"/>
          <w:sz w:val="28"/>
          <w:szCs w:val="28"/>
        </w:rPr>
        <w:t>機器製造廠商的操作說明書（</w:t>
      </w:r>
      <w:r w:rsidRPr="004468D5">
        <w:rPr>
          <w:rFonts w:eastAsia="標楷體"/>
          <w:sz w:val="28"/>
          <w:szCs w:val="28"/>
        </w:rPr>
        <w:t>IFU,Instruction For User</w:t>
      </w:r>
      <w:r w:rsidRPr="004468D5">
        <w:rPr>
          <w:rFonts w:eastAsia="標楷體"/>
          <w:sz w:val="28"/>
          <w:szCs w:val="28"/>
        </w:rPr>
        <w:t>），同樣器械的拆解、清洗、消毒等亦應依據器械廠商說明書執行。</w:t>
      </w:r>
    </w:p>
    <w:p w:rsidR="006851A6" w:rsidRPr="004468D5" w:rsidRDefault="006851A6" w:rsidP="004075C8">
      <w:pPr>
        <w:pStyle w:val="a8"/>
        <w:numPr>
          <w:ilvl w:val="0"/>
          <w:numId w:val="67"/>
        </w:numPr>
        <w:spacing w:line="360" w:lineRule="auto"/>
        <w:ind w:leftChars="0" w:left="709" w:hanging="567"/>
        <w:jc w:val="both"/>
        <w:rPr>
          <w:rFonts w:eastAsia="標楷體"/>
          <w:sz w:val="28"/>
          <w:szCs w:val="28"/>
        </w:rPr>
      </w:pPr>
      <w:r w:rsidRPr="004468D5">
        <w:rPr>
          <w:rFonts w:eastAsia="標楷體"/>
          <w:sz w:val="28"/>
          <w:szCs w:val="28"/>
        </w:rPr>
        <w:t>配備包裝</w:t>
      </w:r>
    </w:p>
    <w:p w:rsidR="006851A6" w:rsidRPr="004468D5" w:rsidRDefault="006851A6" w:rsidP="004075C8">
      <w:pPr>
        <w:pStyle w:val="a8"/>
        <w:numPr>
          <w:ilvl w:val="0"/>
          <w:numId w:val="70"/>
        </w:numPr>
        <w:spacing w:line="360" w:lineRule="auto"/>
        <w:ind w:leftChars="0" w:left="1276" w:hanging="905"/>
        <w:jc w:val="both"/>
        <w:rPr>
          <w:rFonts w:eastAsia="標楷體"/>
          <w:sz w:val="28"/>
          <w:szCs w:val="28"/>
        </w:rPr>
      </w:pPr>
      <w:r w:rsidRPr="004468D5">
        <w:rPr>
          <w:rFonts w:eastAsia="標楷體"/>
          <w:sz w:val="28"/>
          <w:szCs w:val="28"/>
        </w:rPr>
        <w:t>配備區室溫維持在</w:t>
      </w:r>
      <w:r w:rsidRPr="004468D5">
        <w:rPr>
          <w:rFonts w:eastAsia="標楷體"/>
          <w:sz w:val="28"/>
          <w:szCs w:val="28"/>
        </w:rPr>
        <w:t xml:space="preserve"> 21</w:t>
      </w:r>
      <w:r w:rsidRPr="004468D5">
        <w:rPr>
          <w:rFonts w:ascii="新細明體" w:hAnsi="新細明體" w:cs="新細明體" w:hint="eastAsia"/>
          <w:sz w:val="28"/>
          <w:szCs w:val="28"/>
        </w:rPr>
        <w:t>℃</w:t>
      </w:r>
      <w:r w:rsidRPr="004468D5">
        <w:rPr>
          <w:rFonts w:eastAsia="標楷體"/>
          <w:sz w:val="28"/>
          <w:szCs w:val="28"/>
        </w:rPr>
        <w:t>-24</w:t>
      </w:r>
      <w:r w:rsidRPr="004468D5">
        <w:rPr>
          <w:rFonts w:ascii="新細明體" w:hAnsi="新細明體" w:cs="新細明體" w:hint="eastAsia"/>
          <w:sz w:val="28"/>
          <w:szCs w:val="28"/>
        </w:rPr>
        <w:t>℃</w:t>
      </w:r>
      <w:r w:rsidRPr="004468D5">
        <w:rPr>
          <w:rFonts w:eastAsia="標楷體"/>
          <w:sz w:val="28"/>
          <w:szCs w:val="28"/>
        </w:rPr>
        <w:t>，相對濕度在</w:t>
      </w:r>
      <w:r w:rsidRPr="004468D5">
        <w:rPr>
          <w:rFonts w:eastAsia="標楷體"/>
          <w:sz w:val="28"/>
          <w:szCs w:val="28"/>
        </w:rPr>
        <w:t xml:space="preserve"> 30-60%</w:t>
      </w:r>
      <w:r w:rsidRPr="004468D5">
        <w:rPr>
          <w:rFonts w:eastAsia="標楷體"/>
          <w:sz w:val="28"/>
          <w:szCs w:val="28"/>
        </w:rPr>
        <w:t>。</w:t>
      </w:r>
    </w:p>
    <w:p w:rsidR="006851A6" w:rsidRPr="004468D5" w:rsidRDefault="006851A6" w:rsidP="004075C8">
      <w:pPr>
        <w:pStyle w:val="a8"/>
        <w:numPr>
          <w:ilvl w:val="0"/>
          <w:numId w:val="70"/>
        </w:numPr>
        <w:spacing w:line="360" w:lineRule="auto"/>
        <w:ind w:leftChars="0" w:left="1276" w:hanging="905"/>
        <w:jc w:val="both"/>
        <w:rPr>
          <w:rFonts w:eastAsia="標楷體"/>
          <w:sz w:val="28"/>
          <w:szCs w:val="28"/>
        </w:rPr>
      </w:pPr>
      <w:r w:rsidRPr="004468D5">
        <w:rPr>
          <w:rFonts w:eastAsia="標楷體"/>
          <w:sz w:val="28"/>
          <w:szCs w:val="28"/>
        </w:rPr>
        <w:t>所有須要滅菌的物品，洗滌後都應拭乾</w:t>
      </w:r>
      <w:proofErr w:type="gramStart"/>
      <w:r w:rsidRPr="004468D5">
        <w:rPr>
          <w:rFonts w:eastAsia="標楷體"/>
          <w:sz w:val="28"/>
          <w:szCs w:val="28"/>
        </w:rPr>
        <w:t>或掠乾</w:t>
      </w:r>
      <w:proofErr w:type="gramEnd"/>
      <w:r w:rsidRPr="004468D5">
        <w:rPr>
          <w:rFonts w:eastAsia="標楷體"/>
          <w:sz w:val="28"/>
          <w:szCs w:val="28"/>
        </w:rPr>
        <w:t>後再滅菌。</w:t>
      </w:r>
    </w:p>
    <w:p w:rsidR="006851A6" w:rsidRPr="004468D5" w:rsidRDefault="006851A6" w:rsidP="004075C8">
      <w:pPr>
        <w:pStyle w:val="a8"/>
        <w:numPr>
          <w:ilvl w:val="0"/>
          <w:numId w:val="70"/>
        </w:numPr>
        <w:spacing w:line="360" w:lineRule="auto"/>
        <w:ind w:leftChars="0" w:left="1276" w:hanging="905"/>
        <w:jc w:val="both"/>
        <w:rPr>
          <w:rFonts w:eastAsia="標楷體"/>
          <w:sz w:val="28"/>
          <w:szCs w:val="28"/>
        </w:rPr>
      </w:pPr>
      <w:r w:rsidRPr="004468D5">
        <w:rPr>
          <w:rFonts w:eastAsia="標楷體"/>
          <w:sz w:val="28"/>
          <w:szCs w:val="28"/>
        </w:rPr>
        <w:t>備包裝前應仔細檢查器械是否</w:t>
      </w:r>
      <w:proofErr w:type="gramStart"/>
      <w:r w:rsidRPr="004468D5">
        <w:rPr>
          <w:rFonts w:eastAsia="標楷體"/>
          <w:sz w:val="28"/>
          <w:szCs w:val="28"/>
        </w:rPr>
        <w:t>有鏽斑</w:t>
      </w:r>
      <w:proofErr w:type="gramEnd"/>
      <w:r w:rsidRPr="004468D5">
        <w:rPr>
          <w:rFonts w:eastAsia="標楷體"/>
          <w:sz w:val="28"/>
          <w:szCs w:val="28"/>
        </w:rPr>
        <w:t>、污漬、</w:t>
      </w:r>
      <w:proofErr w:type="gramStart"/>
      <w:r w:rsidRPr="004468D5">
        <w:rPr>
          <w:rFonts w:eastAsia="標楷體"/>
          <w:sz w:val="28"/>
          <w:szCs w:val="28"/>
        </w:rPr>
        <w:t>壞損</w:t>
      </w:r>
      <w:proofErr w:type="gramEnd"/>
      <w:r w:rsidRPr="004468D5">
        <w:rPr>
          <w:rFonts w:eastAsia="標楷體"/>
          <w:sz w:val="28"/>
          <w:szCs w:val="28"/>
        </w:rPr>
        <w:t>、功能是否正常等。</w:t>
      </w:r>
    </w:p>
    <w:p w:rsidR="006851A6" w:rsidRPr="004468D5" w:rsidRDefault="006851A6" w:rsidP="004075C8">
      <w:pPr>
        <w:pStyle w:val="a8"/>
        <w:numPr>
          <w:ilvl w:val="0"/>
          <w:numId w:val="70"/>
        </w:numPr>
        <w:spacing w:line="360" w:lineRule="auto"/>
        <w:ind w:leftChars="0" w:left="1276" w:hanging="905"/>
        <w:jc w:val="both"/>
        <w:rPr>
          <w:rFonts w:eastAsia="標楷體"/>
          <w:sz w:val="28"/>
          <w:szCs w:val="28"/>
        </w:rPr>
      </w:pPr>
      <w:r w:rsidRPr="004468D5">
        <w:rPr>
          <w:rFonts w:eastAsia="標楷體"/>
          <w:sz w:val="28"/>
          <w:szCs w:val="28"/>
        </w:rPr>
        <w:t>精細或尖銳器械尖端應以器械專用保護套保護。</w:t>
      </w:r>
    </w:p>
    <w:p w:rsidR="006851A6" w:rsidRPr="004468D5" w:rsidRDefault="006851A6" w:rsidP="004075C8">
      <w:pPr>
        <w:pStyle w:val="a8"/>
        <w:numPr>
          <w:ilvl w:val="0"/>
          <w:numId w:val="70"/>
        </w:numPr>
        <w:spacing w:line="360" w:lineRule="auto"/>
        <w:ind w:leftChars="0" w:left="1276" w:hanging="905"/>
        <w:jc w:val="both"/>
        <w:rPr>
          <w:rFonts w:eastAsia="標楷體"/>
          <w:sz w:val="28"/>
          <w:szCs w:val="28"/>
        </w:rPr>
      </w:pPr>
      <w:r w:rsidRPr="004468D5">
        <w:rPr>
          <w:rFonts w:eastAsia="標楷體"/>
          <w:sz w:val="28"/>
          <w:szCs w:val="28"/>
        </w:rPr>
        <w:t>器械關節應保持開啟以利滅菌劑的滲透。</w:t>
      </w:r>
    </w:p>
    <w:p w:rsidR="006851A6" w:rsidRPr="004468D5" w:rsidRDefault="006851A6" w:rsidP="004075C8">
      <w:pPr>
        <w:pStyle w:val="a8"/>
        <w:numPr>
          <w:ilvl w:val="0"/>
          <w:numId w:val="70"/>
        </w:numPr>
        <w:spacing w:line="360" w:lineRule="auto"/>
        <w:ind w:leftChars="0" w:left="1276" w:hanging="905"/>
        <w:jc w:val="both"/>
        <w:rPr>
          <w:rFonts w:eastAsia="標楷體"/>
          <w:sz w:val="28"/>
          <w:szCs w:val="28"/>
        </w:rPr>
      </w:pPr>
      <w:r w:rsidRPr="004468D5">
        <w:rPr>
          <w:rFonts w:eastAsia="標楷體"/>
          <w:sz w:val="28"/>
          <w:szCs w:val="28"/>
        </w:rPr>
        <w:t>複雜器械（如動力器械，內視鏡，管腔器械）的組裝或滅菌應依據廠商說明書操作。</w:t>
      </w:r>
    </w:p>
    <w:p w:rsidR="006851A6" w:rsidRPr="004468D5" w:rsidRDefault="006851A6" w:rsidP="004075C8">
      <w:pPr>
        <w:pStyle w:val="a8"/>
        <w:numPr>
          <w:ilvl w:val="0"/>
          <w:numId w:val="70"/>
        </w:numPr>
        <w:spacing w:line="360" w:lineRule="auto"/>
        <w:ind w:leftChars="0" w:left="1276" w:hanging="905"/>
        <w:jc w:val="both"/>
        <w:rPr>
          <w:rFonts w:eastAsia="標楷體"/>
          <w:sz w:val="28"/>
          <w:szCs w:val="28"/>
        </w:rPr>
      </w:pPr>
      <w:r w:rsidRPr="004468D5">
        <w:rPr>
          <w:rFonts w:eastAsia="標楷體"/>
          <w:sz w:val="28"/>
          <w:szCs w:val="28"/>
        </w:rPr>
        <w:t>器械包裝材質應依據滅菌種類選擇正確包裝材料，如蒸汽滅菌（布類，紙類或高溫紙塑袋），環氧乙烷（紙塑袋或紙類），過氧化氫電漿滅菌（泰維克紙袋或紙類）等，包裝材料使用前應先檢查其完整</w:t>
      </w:r>
      <w:r w:rsidRPr="004468D5">
        <w:rPr>
          <w:rFonts w:eastAsia="標楷體"/>
          <w:sz w:val="28"/>
          <w:szCs w:val="28"/>
        </w:rPr>
        <w:lastRenderedPageBreak/>
        <w:t>性不得有破損或潮濕的情形。</w:t>
      </w:r>
    </w:p>
    <w:p w:rsidR="006851A6" w:rsidRPr="004468D5" w:rsidRDefault="006851A6" w:rsidP="004075C8">
      <w:pPr>
        <w:pStyle w:val="a8"/>
        <w:numPr>
          <w:ilvl w:val="0"/>
          <w:numId w:val="70"/>
        </w:numPr>
        <w:spacing w:line="360" w:lineRule="auto"/>
        <w:ind w:leftChars="0" w:left="1276" w:hanging="905"/>
        <w:jc w:val="both"/>
        <w:rPr>
          <w:rFonts w:eastAsia="標楷體"/>
          <w:sz w:val="28"/>
          <w:szCs w:val="28"/>
        </w:rPr>
      </w:pPr>
      <w:r w:rsidRPr="004468D5">
        <w:rPr>
          <w:rFonts w:eastAsia="標楷體"/>
          <w:sz w:val="28"/>
          <w:szCs w:val="28"/>
        </w:rPr>
        <w:t>包裝標示僅能書寫</w:t>
      </w:r>
      <w:proofErr w:type="gramStart"/>
      <w:r w:rsidRPr="004468D5">
        <w:rPr>
          <w:rFonts w:eastAsia="標楷體"/>
          <w:sz w:val="28"/>
          <w:szCs w:val="28"/>
        </w:rPr>
        <w:t>在包外化學</w:t>
      </w:r>
      <w:proofErr w:type="gramEnd"/>
      <w:r w:rsidRPr="004468D5">
        <w:rPr>
          <w:rFonts w:eastAsia="標楷體"/>
          <w:sz w:val="28"/>
          <w:szCs w:val="28"/>
        </w:rPr>
        <w:t>指示帶或標</w:t>
      </w:r>
      <w:proofErr w:type="gramStart"/>
      <w:r w:rsidRPr="004468D5">
        <w:rPr>
          <w:rFonts w:eastAsia="標楷體"/>
          <w:sz w:val="28"/>
          <w:szCs w:val="28"/>
        </w:rPr>
        <w:t>韱</w:t>
      </w:r>
      <w:proofErr w:type="gramEnd"/>
      <w:r w:rsidRPr="004468D5">
        <w:rPr>
          <w:rFonts w:eastAsia="標楷體"/>
          <w:sz w:val="28"/>
          <w:szCs w:val="28"/>
        </w:rPr>
        <w:t>上，若為</w:t>
      </w:r>
      <w:proofErr w:type="gramStart"/>
      <w:r w:rsidRPr="004468D5">
        <w:rPr>
          <w:rFonts w:eastAsia="標楷體"/>
          <w:sz w:val="28"/>
          <w:szCs w:val="28"/>
        </w:rPr>
        <w:t>紙塑袋則</w:t>
      </w:r>
      <w:proofErr w:type="gramEnd"/>
      <w:r w:rsidRPr="004468D5">
        <w:rPr>
          <w:rFonts w:eastAsia="標楷體"/>
          <w:sz w:val="28"/>
          <w:szCs w:val="28"/>
        </w:rPr>
        <w:t>應書寫在標</w:t>
      </w:r>
      <w:proofErr w:type="gramStart"/>
      <w:r w:rsidRPr="004468D5">
        <w:rPr>
          <w:rFonts w:eastAsia="標楷體"/>
          <w:sz w:val="28"/>
          <w:szCs w:val="28"/>
        </w:rPr>
        <w:t>韱</w:t>
      </w:r>
      <w:proofErr w:type="gramEnd"/>
      <w:r w:rsidRPr="004468D5">
        <w:rPr>
          <w:rFonts w:eastAsia="標楷體"/>
          <w:sz w:val="28"/>
          <w:szCs w:val="28"/>
        </w:rPr>
        <w:t>上貼於塑膠面上，以免破壞包裝材質的完整性。</w:t>
      </w:r>
    </w:p>
    <w:p w:rsidR="006851A6" w:rsidRPr="004468D5" w:rsidRDefault="006851A6" w:rsidP="004075C8">
      <w:pPr>
        <w:pStyle w:val="a8"/>
        <w:numPr>
          <w:ilvl w:val="0"/>
          <w:numId w:val="70"/>
        </w:numPr>
        <w:spacing w:line="360" w:lineRule="auto"/>
        <w:ind w:leftChars="0" w:left="1276" w:hanging="905"/>
        <w:jc w:val="both"/>
        <w:rPr>
          <w:rFonts w:eastAsia="標楷體"/>
          <w:sz w:val="28"/>
          <w:szCs w:val="28"/>
        </w:rPr>
      </w:pPr>
      <w:r w:rsidRPr="004468D5">
        <w:rPr>
          <w:rFonts w:eastAsia="標楷體"/>
          <w:sz w:val="28"/>
          <w:szCs w:val="28"/>
        </w:rPr>
        <w:t>無論是何種滅菌方法或滅菌包裝，每一個滅菌物品</w:t>
      </w:r>
      <w:proofErr w:type="gramStart"/>
      <w:r w:rsidRPr="004468D5">
        <w:rPr>
          <w:rFonts w:eastAsia="標楷體"/>
          <w:sz w:val="28"/>
          <w:szCs w:val="28"/>
        </w:rPr>
        <w:t>包外均應貼有包外</w:t>
      </w:r>
      <w:proofErr w:type="gramEnd"/>
      <w:r w:rsidRPr="004468D5">
        <w:rPr>
          <w:rFonts w:eastAsia="標楷體"/>
          <w:sz w:val="28"/>
          <w:szCs w:val="28"/>
        </w:rPr>
        <w:t>化學指示帶；每一個滅菌</w:t>
      </w:r>
      <w:proofErr w:type="gramStart"/>
      <w:r w:rsidRPr="004468D5">
        <w:rPr>
          <w:rFonts w:eastAsia="標楷體"/>
          <w:sz w:val="28"/>
          <w:szCs w:val="28"/>
        </w:rPr>
        <w:t>包均應放置</w:t>
      </w:r>
      <w:proofErr w:type="gramEnd"/>
      <w:r w:rsidRPr="004468D5">
        <w:rPr>
          <w:rFonts w:eastAsia="標楷體"/>
          <w:sz w:val="28"/>
          <w:szCs w:val="28"/>
        </w:rPr>
        <w:t>第三級以上包內化學指示條作為滅菌監測，包內化學指示劑放置位置應該參考廠商建議，一般多在滅菌包中間位置</w:t>
      </w:r>
      <w:proofErr w:type="gramStart"/>
      <w:r w:rsidRPr="004468D5">
        <w:rPr>
          <w:rFonts w:eastAsia="標楷體"/>
          <w:sz w:val="28"/>
          <w:szCs w:val="28"/>
        </w:rPr>
        <w:t>滅菌劑最難</w:t>
      </w:r>
      <w:proofErr w:type="gramEnd"/>
      <w:r w:rsidRPr="004468D5">
        <w:rPr>
          <w:rFonts w:eastAsia="標楷體"/>
          <w:sz w:val="28"/>
          <w:szCs w:val="28"/>
        </w:rPr>
        <w:t>到達處，若為多層式器械盒則每一層</w:t>
      </w:r>
      <w:proofErr w:type="gramStart"/>
      <w:r w:rsidRPr="004468D5">
        <w:rPr>
          <w:rFonts w:eastAsia="標楷體"/>
          <w:sz w:val="28"/>
          <w:szCs w:val="28"/>
        </w:rPr>
        <w:t>器械均須置</w:t>
      </w:r>
      <w:proofErr w:type="gramEnd"/>
      <w:r w:rsidRPr="004468D5">
        <w:rPr>
          <w:rFonts w:eastAsia="標楷體"/>
          <w:sz w:val="28"/>
          <w:szCs w:val="28"/>
        </w:rPr>
        <w:t>放。</w:t>
      </w:r>
      <w:proofErr w:type="gramStart"/>
      <w:r w:rsidRPr="004468D5">
        <w:rPr>
          <w:rFonts w:eastAsia="標楷體"/>
          <w:sz w:val="28"/>
          <w:szCs w:val="28"/>
        </w:rPr>
        <w:t>含植入</w:t>
      </w:r>
      <w:proofErr w:type="gramEnd"/>
      <w:r w:rsidRPr="004468D5">
        <w:rPr>
          <w:rFonts w:eastAsia="標楷體"/>
          <w:sz w:val="28"/>
          <w:szCs w:val="28"/>
        </w:rPr>
        <w:t>性</w:t>
      </w:r>
      <w:proofErr w:type="gramStart"/>
      <w:r w:rsidRPr="004468D5">
        <w:rPr>
          <w:rFonts w:eastAsia="標楷體"/>
          <w:sz w:val="28"/>
          <w:szCs w:val="28"/>
        </w:rPr>
        <w:t>醫</w:t>
      </w:r>
      <w:proofErr w:type="gramEnd"/>
      <w:r w:rsidRPr="004468D5">
        <w:rPr>
          <w:rFonts w:eastAsia="標楷體"/>
          <w:sz w:val="28"/>
          <w:szCs w:val="28"/>
        </w:rPr>
        <w:t>材的滅菌包（盤</w:t>
      </w:r>
      <w:r w:rsidRPr="004468D5">
        <w:rPr>
          <w:rFonts w:eastAsia="標楷體"/>
          <w:sz w:val="28"/>
          <w:szCs w:val="28"/>
        </w:rPr>
        <w:t>/</w:t>
      </w:r>
      <w:r w:rsidRPr="004468D5">
        <w:rPr>
          <w:rFonts w:eastAsia="標楷體"/>
          <w:sz w:val="28"/>
          <w:szCs w:val="28"/>
        </w:rPr>
        <w:t>器械盒），應放置第五級化學指示劑。</w:t>
      </w:r>
    </w:p>
    <w:p w:rsidR="006851A6" w:rsidRPr="004468D5" w:rsidRDefault="006851A6" w:rsidP="004075C8">
      <w:pPr>
        <w:pStyle w:val="a8"/>
        <w:numPr>
          <w:ilvl w:val="0"/>
          <w:numId w:val="70"/>
        </w:numPr>
        <w:spacing w:line="360" w:lineRule="auto"/>
        <w:ind w:leftChars="0" w:left="1276" w:hanging="905"/>
        <w:jc w:val="both"/>
        <w:rPr>
          <w:rFonts w:eastAsia="標楷體"/>
          <w:sz w:val="28"/>
          <w:szCs w:val="28"/>
        </w:rPr>
      </w:pPr>
      <w:r w:rsidRPr="004468D5">
        <w:rPr>
          <w:rFonts w:eastAsia="標楷體"/>
          <w:sz w:val="28"/>
          <w:szCs w:val="28"/>
        </w:rPr>
        <w:t>立即使用</w:t>
      </w:r>
      <w:proofErr w:type="gramStart"/>
      <w:r w:rsidRPr="004468D5">
        <w:rPr>
          <w:rFonts w:eastAsia="標楷體"/>
          <w:sz w:val="28"/>
          <w:szCs w:val="28"/>
        </w:rPr>
        <w:t>的快消滅菌</w:t>
      </w:r>
      <w:proofErr w:type="gramEnd"/>
      <w:r w:rsidRPr="004468D5">
        <w:rPr>
          <w:rFonts w:eastAsia="標楷體"/>
          <w:sz w:val="28"/>
          <w:szCs w:val="28"/>
        </w:rPr>
        <w:t>包（</w:t>
      </w:r>
      <w:r w:rsidRPr="004468D5">
        <w:rPr>
          <w:rFonts w:eastAsia="標楷體"/>
          <w:sz w:val="28"/>
          <w:szCs w:val="28"/>
        </w:rPr>
        <w:t>Immediate Use Steam Sterilization</w:t>
      </w:r>
      <w:r>
        <w:rPr>
          <w:rFonts w:eastAsia="標楷體"/>
          <w:sz w:val="28"/>
          <w:szCs w:val="28"/>
        </w:rPr>
        <w:t>,</w:t>
      </w:r>
      <w:r w:rsidRPr="004468D5">
        <w:rPr>
          <w:rFonts w:eastAsia="標楷體"/>
          <w:sz w:val="28"/>
          <w:szCs w:val="28"/>
        </w:rPr>
        <w:t xml:space="preserve"> IUSS</w:t>
      </w:r>
      <w:r w:rsidRPr="004468D5">
        <w:rPr>
          <w:rFonts w:eastAsia="標楷體"/>
          <w:sz w:val="28"/>
          <w:szCs w:val="28"/>
        </w:rPr>
        <w:t>）應放置第五</w:t>
      </w:r>
      <w:r w:rsidRPr="004468D5">
        <w:rPr>
          <w:rFonts w:eastAsia="標楷體"/>
          <w:sz w:val="28"/>
          <w:szCs w:val="28"/>
          <w:lang w:eastAsia="zh-HK"/>
        </w:rPr>
        <w:t>類包內</w:t>
      </w:r>
      <w:r w:rsidRPr="004468D5">
        <w:rPr>
          <w:rFonts w:eastAsia="標楷體"/>
          <w:sz w:val="28"/>
          <w:szCs w:val="28"/>
        </w:rPr>
        <w:t>化學指示劑。</w:t>
      </w:r>
    </w:p>
    <w:p w:rsidR="006851A6" w:rsidRPr="004468D5" w:rsidRDefault="006851A6" w:rsidP="004075C8">
      <w:pPr>
        <w:pStyle w:val="a8"/>
        <w:numPr>
          <w:ilvl w:val="0"/>
          <w:numId w:val="70"/>
        </w:numPr>
        <w:spacing w:line="360" w:lineRule="auto"/>
        <w:ind w:leftChars="0" w:left="1560" w:hanging="1189"/>
        <w:jc w:val="both"/>
        <w:rPr>
          <w:rFonts w:eastAsia="標楷體"/>
          <w:sz w:val="28"/>
          <w:szCs w:val="28"/>
        </w:rPr>
      </w:pPr>
      <w:r w:rsidRPr="004468D5">
        <w:rPr>
          <w:rFonts w:eastAsia="標楷體"/>
          <w:sz w:val="28"/>
          <w:szCs w:val="28"/>
        </w:rPr>
        <w:t>除了</w:t>
      </w:r>
      <w:proofErr w:type="gramStart"/>
      <w:r w:rsidRPr="004468D5">
        <w:rPr>
          <w:rFonts w:eastAsia="標楷體"/>
          <w:sz w:val="28"/>
          <w:szCs w:val="28"/>
        </w:rPr>
        <w:t>用包外化學指示條作包紮</w:t>
      </w:r>
      <w:proofErr w:type="gramEnd"/>
      <w:r w:rsidRPr="004468D5">
        <w:rPr>
          <w:rFonts w:eastAsia="標楷體"/>
          <w:sz w:val="28"/>
          <w:szCs w:val="28"/>
        </w:rPr>
        <w:t>固定外，不可以其他物質（如橡皮筋，塑膠繩，安全別針等）作為包裝固定材料。</w:t>
      </w:r>
    </w:p>
    <w:p w:rsidR="006851A6" w:rsidRPr="004468D5" w:rsidRDefault="006851A6" w:rsidP="004075C8">
      <w:pPr>
        <w:pStyle w:val="a8"/>
        <w:numPr>
          <w:ilvl w:val="0"/>
          <w:numId w:val="67"/>
        </w:numPr>
        <w:spacing w:line="360" w:lineRule="auto"/>
        <w:ind w:leftChars="0" w:left="709" w:hanging="567"/>
        <w:jc w:val="both"/>
        <w:rPr>
          <w:rFonts w:eastAsia="標楷體"/>
          <w:sz w:val="28"/>
          <w:szCs w:val="28"/>
        </w:rPr>
      </w:pPr>
      <w:r w:rsidRPr="004468D5">
        <w:rPr>
          <w:rFonts w:eastAsia="標楷體"/>
          <w:sz w:val="28"/>
          <w:szCs w:val="28"/>
        </w:rPr>
        <w:t>滅菌操作與品質監控</w:t>
      </w:r>
    </w:p>
    <w:p w:rsidR="006851A6" w:rsidRPr="004468D5" w:rsidRDefault="006851A6" w:rsidP="004075C8">
      <w:pPr>
        <w:pStyle w:val="a8"/>
        <w:numPr>
          <w:ilvl w:val="0"/>
          <w:numId w:val="71"/>
        </w:numPr>
        <w:spacing w:line="360" w:lineRule="auto"/>
        <w:ind w:leftChars="0" w:left="1276" w:hanging="905"/>
        <w:jc w:val="both"/>
        <w:rPr>
          <w:rFonts w:eastAsia="標楷體"/>
          <w:sz w:val="28"/>
          <w:szCs w:val="28"/>
        </w:rPr>
      </w:pPr>
      <w:r w:rsidRPr="004468D5">
        <w:rPr>
          <w:rFonts w:eastAsia="標楷體"/>
          <w:sz w:val="28"/>
          <w:szCs w:val="28"/>
        </w:rPr>
        <w:t>滅菌鍋的操作應依據滅菌鍋製造商的說明書執行。</w:t>
      </w:r>
    </w:p>
    <w:p w:rsidR="006851A6" w:rsidRPr="004468D5" w:rsidRDefault="006851A6" w:rsidP="004075C8">
      <w:pPr>
        <w:pStyle w:val="a8"/>
        <w:numPr>
          <w:ilvl w:val="0"/>
          <w:numId w:val="71"/>
        </w:numPr>
        <w:spacing w:line="360" w:lineRule="auto"/>
        <w:ind w:leftChars="0" w:left="1276" w:hanging="905"/>
        <w:jc w:val="both"/>
        <w:rPr>
          <w:rFonts w:eastAsia="標楷體"/>
          <w:sz w:val="28"/>
          <w:szCs w:val="28"/>
        </w:rPr>
      </w:pPr>
      <w:r w:rsidRPr="004468D5">
        <w:rPr>
          <w:rFonts w:eastAsia="標楷體"/>
          <w:sz w:val="28"/>
          <w:szCs w:val="28"/>
        </w:rPr>
        <w:t>同一種類包裝的器械應儘量集中在</w:t>
      </w:r>
      <w:proofErr w:type="gramStart"/>
      <w:r w:rsidRPr="004468D5">
        <w:rPr>
          <w:rFonts w:eastAsia="標楷體"/>
          <w:sz w:val="28"/>
          <w:szCs w:val="28"/>
        </w:rPr>
        <w:t>同一鍋</w:t>
      </w:r>
      <w:proofErr w:type="gramEnd"/>
      <w:r w:rsidRPr="004468D5">
        <w:rPr>
          <w:rFonts w:eastAsia="標楷體"/>
          <w:sz w:val="28"/>
          <w:szCs w:val="28"/>
        </w:rPr>
        <w:t>滅菌，若無法集中必須</w:t>
      </w:r>
      <w:proofErr w:type="gramStart"/>
      <w:r w:rsidRPr="004468D5">
        <w:rPr>
          <w:rFonts w:eastAsia="標楷體"/>
          <w:sz w:val="28"/>
          <w:szCs w:val="28"/>
        </w:rPr>
        <w:t>混合鍋次時</w:t>
      </w:r>
      <w:proofErr w:type="gramEnd"/>
      <w:r w:rsidRPr="004468D5">
        <w:rPr>
          <w:rFonts w:eastAsia="標楷體"/>
          <w:sz w:val="28"/>
          <w:szCs w:val="28"/>
        </w:rPr>
        <w:t>，以紙袋與布</w:t>
      </w:r>
      <w:proofErr w:type="gramStart"/>
      <w:r w:rsidRPr="004468D5">
        <w:rPr>
          <w:rFonts w:eastAsia="標楷體"/>
          <w:sz w:val="28"/>
          <w:szCs w:val="28"/>
        </w:rPr>
        <w:t>包類放上層，</w:t>
      </w:r>
      <w:proofErr w:type="gramEnd"/>
      <w:r w:rsidRPr="004468D5">
        <w:rPr>
          <w:rFonts w:eastAsia="標楷體"/>
          <w:sz w:val="28"/>
          <w:szCs w:val="28"/>
        </w:rPr>
        <w:t>金屬類器械置</w:t>
      </w:r>
      <w:proofErr w:type="gramStart"/>
      <w:r w:rsidRPr="004468D5">
        <w:rPr>
          <w:rFonts w:eastAsia="標楷體"/>
          <w:sz w:val="28"/>
          <w:szCs w:val="28"/>
        </w:rPr>
        <w:t>下層，</w:t>
      </w:r>
      <w:proofErr w:type="gramEnd"/>
      <w:r w:rsidRPr="004468D5">
        <w:rPr>
          <w:rFonts w:eastAsia="標楷體"/>
          <w:sz w:val="28"/>
          <w:szCs w:val="28"/>
        </w:rPr>
        <w:t>以免金屬器械產生冷凝水滴落</w:t>
      </w:r>
      <w:proofErr w:type="gramStart"/>
      <w:r w:rsidRPr="004468D5">
        <w:rPr>
          <w:rFonts w:eastAsia="標楷體"/>
          <w:sz w:val="28"/>
          <w:szCs w:val="28"/>
        </w:rPr>
        <w:t>到包布上</w:t>
      </w:r>
      <w:proofErr w:type="gramEnd"/>
      <w:r w:rsidRPr="004468D5">
        <w:rPr>
          <w:rFonts w:eastAsia="標楷體"/>
          <w:sz w:val="28"/>
          <w:szCs w:val="28"/>
        </w:rPr>
        <w:t>，造成污染。</w:t>
      </w:r>
    </w:p>
    <w:p w:rsidR="006851A6" w:rsidRPr="004468D5" w:rsidRDefault="006851A6" w:rsidP="004075C8">
      <w:pPr>
        <w:pStyle w:val="a8"/>
        <w:numPr>
          <w:ilvl w:val="0"/>
          <w:numId w:val="71"/>
        </w:numPr>
        <w:spacing w:line="360" w:lineRule="auto"/>
        <w:ind w:leftChars="0" w:left="1276" w:hanging="905"/>
        <w:jc w:val="both"/>
        <w:rPr>
          <w:rFonts w:eastAsia="標楷體"/>
          <w:sz w:val="28"/>
          <w:szCs w:val="28"/>
        </w:rPr>
      </w:pPr>
      <w:r w:rsidRPr="004468D5">
        <w:rPr>
          <w:rFonts w:eastAsia="標楷體"/>
          <w:sz w:val="28"/>
          <w:szCs w:val="28"/>
        </w:rPr>
        <w:t>滅菌鍋裝載以不超</w:t>
      </w:r>
      <w:r w:rsidRPr="004468D5">
        <w:rPr>
          <w:rFonts w:eastAsia="標楷體"/>
          <w:sz w:val="28"/>
          <w:szCs w:val="28"/>
        </w:rPr>
        <w:t>80%</w:t>
      </w:r>
      <w:r w:rsidRPr="004468D5">
        <w:rPr>
          <w:rFonts w:eastAsia="標楷體"/>
          <w:sz w:val="28"/>
          <w:szCs w:val="28"/>
        </w:rPr>
        <w:t>的容量為原則，以利滅菌劑的穿透。</w:t>
      </w:r>
    </w:p>
    <w:p w:rsidR="006851A6" w:rsidRPr="004468D5" w:rsidRDefault="006851A6" w:rsidP="004075C8">
      <w:pPr>
        <w:pStyle w:val="a8"/>
        <w:numPr>
          <w:ilvl w:val="0"/>
          <w:numId w:val="71"/>
        </w:numPr>
        <w:spacing w:line="360" w:lineRule="auto"/>
        <w:ind w:leftChars="0" w:left="1276" w:hanging="905"/>
        <w:jc w:val="both"/>
        <w:rPr>
          <w:rFonts w:eastAsia="標楷體"/>
          <w:sz w:val="28"/>
          <w:szCs w:val="28"/>
        </w:rPr>
      </w:pPr>
      <w:proofErr w:type="gramStart"/>
      <w:r w:rsidRPr="004468D5">
        <w:rPr>
          <w:rFonts w:eastAsia="標楷體"/>
          <w:sz w:val="28"/>
          <w:szCs w:val="28"/>
        </w:rPr>
        <w:t>器械盒不應</w:t>
      </w:r>
      <w:proofErr w:type="gramEnd"/>
      <w:r w:rsidRPr="004468D5">
        <w:rPr>
          <w:rFonts w:eastAsia="標楷體"/>
          <w:sz w:val="28"/>
          <w:szCs w:val="28"/>
        </w:rPr>
        <w:t>堆疊裝載，若須堆疊須依據器械盒製造廠商的說明書執</w:t>
      </w:r>
      <w:r w:rsidRPr="004468D5">
        <w:rPr>
          <w:rFonts w:eastAsia="標楷體"/>
          <w:sz w:val="28"/>
          <w:szCs w:val="28"/>
        </w:rPr>
        <w:lastRenderedPageBreak/>
        <w:t>行。</w:t>
      </w:r>
    </w:p>
    <w:p w:rsidR="006851A6" w:rsidRPr="004468D5" w:rsidRDefault="006851A6" w:rsidP="004075C8">
      <w:pPr>
        <w:pStyle w:val="a8"/>
        <w:numPr>
          <w:ilvl w:val="0"/>
          <w:numId w:val="71"/>
        </w:numPr>
        <w:spacing w:line="360" w:lineRule="auto"/>
        <w:ind w:leftChars="0" w:left="1276" w:hanging="905"/>
        <w:jc w:val="both"/>
        <w:rPr>
          <w:rFonts w:eastAsia="標楷體"/>
          <w:sz w:val="28"/>
          <w:szCs w:val="28"/>
        </w:rPr>
      </w:pPr>
      <w:r w:rsidRPr="004468D5">
        <w:rPr>
          <w:rFonts w:eastAsia="標楷體"/>
          <w:sz w:val="28"/>
          <w:szCs w:val="28"/>
        </w:rPr>
        <w:t>在滅菌過程中，工作人員須確實核對滅菌過程是否完整，滅菌時間，溫度及壓力是否符合滅菌鍋的設定。</w:t>
      </w:r>
    </w:p>
    <w:p w:rsidR="006851A6" w:rsidRPr="004468D5" w:rsidRDefault="006851A6" w:rsidP="004075C8">
      <w:pPr>
        <w:pStyle w:val="a8"/>
        <w:numPr>
          <w:ilvl w:val="0"/>
          <w:numId w:val="71"/>
        </w:numPr>
        <w:spacing w:line="360" w:lineRule="auto"/>
        <w:ind w:leftChars="0" w:left="1276" w:hanging="905"/>
        <w:jc w:val="both"/>
        <w:rPr>
          <w:rFonts w:eastAsia="標楷體"/>
          <w:sz w:val="28"/>
          <w:szCs w:val="28"/>
        </w:rPr>
      </w:pPr>
      <w:r w:rsidRPr="004468D5">
        <w:rPr>
          <w:rFonts w:eastAsia="標楷體"/>
          <w:sz w:val="28"/>
          <w:szCs w:val="28"/>
        </w:rPr>
        <w:t>抽真空</w:t>
      </w:r>
      <w:proofErr w:type="gramStart"/>
      <w:r w:rsidRPr="004468D5">
        <w:rPr>
          <w:rFonts w:eastAsia="標楷體"/>
          <w:sz w:val="28"/>
          <w:szCs w:val="28"/>
        </w:rPr>
        <w:t>滅菌鍋應在</w:t>
      </w:r>
      <w:proofErr w:type="gramEnd"/>
      <w:r w:rsidRPr="004468D5">
        <w:rPr>
          <w:rFonts w:eastAsia="標楷體"/>
          <w:sz w:val="28"/>
          <w:szCs w:val="28"/>
        </w:rPr>
        <w:t>每天第一個</w:t>
      </w:r>
      <w:proofErr w:type="gramStart"/>
      <w:r w:rsidRPr="004468D5">
        <w:rPr>
          <w:rFonts w:eastAsia="標楷體"/>
          <w:sz w:val="28"/>
          <w:szCs w:val="28"/>
        </w:rPr>
        <w:t>空鍋次</w:t>
      </w:r>
      <w:proofErr w:type="gramEnd"/>
      <w:r w:rsidRPr="004468D5">
        <w:rPr>
          <w:rFonts w:eastAsia="標楷體"/>
          <w:sz w:val="28"/>
          <w:szCs w:val="28"/>
        </w:rPr>
        <w:t>，以抽真空測試紙進行抽真空測試（</w:t>
      </w:r>
      <w:r w:rsidRPr="004468D5">
        <w:rPr>
          <w:rFonts w:eastAsia="標楷體"/>
          <w:sz w:val="28"/>
          <w:szCs w:val="28"/>
        </w:rPr>
        <w:t>BD Test, Bowie-Dick</w:t>
      </w:r>
      <w:r w:rsidRPr="004468D5">
        <w:rPr>
          <w:rFonts w:eastAsia="標楷體"/>
          <w:sz w:val="28"/>
          <w:szCs w:val="28"/>
        </w:rPr>
        <w:t>），用以評估抽真空式高壓蒸氣滅菌鍋的抽真空功能是否正常。</w:t>
      </w:r>
      <w:r w:rsidRPr="004468D5">
        <w:rPr>
          <w:rFonts w:eastAsia="標楷體"/>
          <w:sz w:val="28"/>
          <w:szCs w:val="28"/>
        </w:rPr>
        <w:t>B-D</w:t>
      </w:r>
      <w:r w:rsidRPr="004468D5">
        <w:rPr>
          <w:rFonts w:eastAsia="標楷體"/>
          <w:sz w:val="28"/>
          <w:szCs w:val="28"/>
        </w:rPr>
        <w:t>測試運作的溫度為</w:t>
      </w:r>
      <w:r w:rsidRPr="004468D5">
        <w:rPr>
          <w:rFonts w:eastAsia="標楷體"/>
          <w:sz w:val="28"/>
          <w:szCs w:val="28"/>
        </w:rPr>
        <w:t>134</w:t>
      </w:r>
      <w:r w:rsidRPr="004468D5">
        <w:rPr>
          <w:rFonts w:ascii="新細明體" w:hAnsi="新細明體" w:cs="新細明體" w:hint="eastAsia"/>
          <w:sz w:val="28"/>
          <w:szCs w:val="28"/>
        </w:rPr>
        <w:t>℃</w:t>
      </w:r>
      <w:r w:rsidRPr="004468D5">
        <w:rPr>
          <w:rFonts w:eastAsia="標楷體"/>
          <w:sz w:val="28"/>
          <w:szCs w:val="28"/>
        </w:rPr>
        <w:t>，運作時間以</w:t>
      </w:r>
      <w:r w:rsidRPr="004468D5">
        <w:rPr>
          <w:rFonts w:eastAsia="標楷體"/>
          <w:sz w:val="28"/>
          <w:szCs w:val="28"/>
        </w:rPr>
        <w:t>3.5</w:t>
      </w:r>
      <w:r w:rsidRPr="004468D5">
        <w:rPr>
          <w:rFonts w:eastAsia="標楷體"/>
          <w:sz w:val="28"/>
          <w:szCs w:val="28"/>
        </w:rPr>
        <w:t>分鐘為最佳，不可超過</w:t>
      </w:r>
      <w:r w:rsidRPr="004468D5">
        <w:rPr>
          <w:rFonts w:eastAsia="標楷體"/>
          <w:sz w:val="28"/>
          <w:szCs w:val="28"/>
        </w:rPr>
        <w:t>4</w:t>
      </w:r>
      <w:r w:rsidRPr="004468D5">
        <w:rPr>
          <w:rFonts w:eastAsia="標楷體"/>
          <w:sz w:val="28"/>
          <w:szCs w:val="28"/>
        </w:rPr>
        <w:t>分鐘。</w:t>
      </w:r>
    </w:p>
    <w:p w:rsidR="006851A6" w:rsidRPr="004468D5" w:rsidRDefault="006851A6" w:rsidP="004075C8">
      <w:pPr>
        <w:pStyle w:val="a8"/>
        <w:numPr>
          <w:ilvl w:val="0"/>
          <w:numId w:val="71"/>
        </w:numPr>
        <w:spacing w:line="360" w:lineRule="auto"/>
        <w:ind w:leftChars="0" w:left="1276" w:hanging="905"/>
        <w:jc w:val="both"/>
        <w:rPr>
          <w:rFonts w:eastAsia="標楷體"/>
          <w:sz w:val="28"/>
          <w:szCs w:val="28"/>
        </w:rPr>
      </w:pPr>
      <w:proofErr w:type="gramStart"/>
      <w:r w:rsidRPr="004468D5">
        <w:rPr>
          <w:rFonts w:eastAsia="標楷體"/>
          <w:sz w:val="28"/>
          <w:szCs w:val="28"/>
        </w:rPr>
        <w:t>滅菌鍋應定期</w:t>
      </w:r>
      <w:proofErr w:type="gramEnd"/>
      <w:r w:rsidRPr="004468D5">
        <w:rPr>
          <w:rFonts w:eastAsia="標楷體"/>
          <w:sz w:val="28"/>
          <w:szCs w:val="28"/>
        </w:rPr>
        <w:t>執行生物監測（效能監測），高壓蒸汽</w:t>
      </w:r>
      <w:proofErr w:type="gramStart"/>
      <w:r w:rsidRPr="004468D5">
        <w:rPr>
          <w:rFonts w:eastAsia="標楷體"/>
          <w:sz w:val="28"/>
          <w:szCs w:val="28"/>
        </w:rPr>
        <w:t>滅菌鍋應至少</w:t>
      </w:r>
      <w:proofErr w:type="gramEnd"/>
      <w:r w:rsidRPr="004468D5">
        <w:rPr>
          <w:rFonts w:eastAsia="標楷體"/>
          <w:sz w:val="28"/>
          <w:szCs w:val="28"/>
        </w:rPr>
        <w:t>每週執行一次，最好在每</w:t>
      </w:r>
      <w:proofErr w:type="gramStart"/>
      <w:r w:rsidRPr="004468D5">
        <w:rPr>
          <w:rFonts w:eastAsia="標楷體"/>
          <w:sz w:val="28"/>
          <w:szCs w:val="28"/>
        </w:rPr>
        <w:t>個</w:t>
      </w:r>
      <w:proofErr w:type="gramEnd"/>
      <w:r w:rsidRPr="004468D5">
        <w:rPr>
          <w:rFonts w:eastAsia="標楷體"/>
          <w:sz w:val="28"/>
          <w:szCs w:val="28"/>
        </w:rPr>
        <w:t>開鍋日執行為最佳，環氧乙烷氣體滅菌鍋則每一</w:t>
      </w:r>
      <w:proofErr w:type="gramStart"/>
      <w:r w:rsidRPr="004468D5">
        <w:rPr>
          <w:rFonts w:eastAsia="標楷體"/>
          <w:sz w:val="28"/>
          <w:szCs w:val="28"/>
        </w:rPr>
        <w:t>鍋次均須</w:t>
      </w:r>
      <w:proofErr w:type="gramEnd"/>
      <w:r w:rsidRPr="004468D5">
        <w:rPr>
          <w:rFonts w:eastAsia="標楷體"/>
          <w:sz w:val="28"/>
          <w:szCs w:val="28"/>
        </w:rPr>
        <w:t>作，過氧化氫電漿滅菌鍋至少每天的</w:t>
      </w:r>
      <w:proofErr w:type="gramStart"/>
      <w:r w:rsidRPr="004468D5">
        <w:rPr>
          <w:rFonts w:eastAsia="標楷體"/>
          <w:sz w:val="28"/>
          <w:szCs w:val="28"/>
        </w:rPr>
        <w:t>第一鍋作</w:t>
      </w:r>
      <w:proofErr w:type="gramEnd"/>
      <w:r w:rsidRPr="004468D5">
        <w:rPr>
          <w:rFonts w:eastAsia="標楷體"/>
          <w:sz w:val="28"/>
          <w:szCs w:val="28"/>
        </w:rPr>
        <w:t>，最好</w:t>
      </w:r>
      <w:proofErr w:type="gramStart"/>
      <w:r w:rsidRPr="004468D5">
        <w:rPr>
          <w:rFonts w:eastAsia="標楷體"/>
          <w:sz w:val="28"/>
          <w:szCs w:val="28"/>
        </w:rPr>
        <w:t>每鍋次</w:t>
      </w:r>
      <w:proofErr w:type="gramEnd"/>
      <w:r w:rsidRPr="004468D5">
        <w:rPr>
          <w:rFonts w:eastAsia="標楷體"/>
          <w:sz w:val="28"/>
          <w:szCs w:val="28"/>
        </w:rPr>
        <w:t>作。且</w:t>
      </w:r>
      <w:proofErr w:type="gramStart"/>
      <w:r w:rsidRPr="004468D5">
        <w:rPr>
          <w:rFonts w:eastAsia="標楷體"/>
          <w:sz w:val="28"/>
          <w:szCs w:val="28"/>
        </w:rPr>
        <w:t>每天均應至少</w:t>
      </w:r>
      <w:proofErr w:type="gramEnd"/>
      <w:r w:rsidRPr="004468D5">
        <w:rPr>
          <w:rFonts w:eastAsia="標楷體"/>
          <w:sz w:val="28"/>
          <w:szCs w:val="28"/>
        </w:rPr>
        <w:t>有一個同批號的對照組作為測試比較。</w:t>
      </w:r>
    </w:p>
    <w:p w:rsidR="006851A6" w:rsidRPr="004468D5" w:rsidRDefault="006851A6" w:rsidP="004075C8">
      <w:pPr>
        <w:pStyle w:val="a8"/>
        <w:numPr>
          <w:ilvl w:val="0"/>
          <w:numId w:val="71"/>
        </w:numPr>
        <w:spacing w:line="360" w:lineRule="auto"/>
        <w:ind w:leftChars="0" w:left="1276" w:hanging="905"/>
        <w:jc w:val="both"/>
        <w:rPr>
          <w:rFonts w:eastAsia="標楷體"/>
          <w:sz w:val="28"/>
          <w:szCs w:val="28"/>
        </w:rPr>
      </w:pPr>
      <w:r w:rsidRPr="004468D5">
        <w:rPr>
          <w:rFonts w:eastAsia="標楷體"/>
          <w:sz w:val="28"/>
          <w:szCs w:val="28"/>
        </w:rPr>
        <w:t>生物測試方法係以含生物指示劑的過程挑戰包（</w:t>
      </w:r>
      <w:r w:rsidRPr="004468D5">
        <w:rPr>
          <w:rFonts w:eastAsia="標楷體"/>
          <w:sz w:val="28"/>
          <w:szCs w:val="28"/>
        </w:rPr>
        <w:t>PCD</w:t>
      </w:r>
      <w:r w:rsidRPr="004468D5">
        <w:rPr>
          <w:rFonts w:eastAsia="標楷體"/>
          <w:sz w:val="28"/>
          <w:szCs w:val="28"/>
        </w:rPr>
        <w:t>，</w:t>
      </w:r>
      <w:r w:rsidRPr="004468D5">
        <w:rPr>
          <w:rFonts w:eastAsia="標楷體"/>
          <w:sz w:val="28"/>
          <w:szCs w:val="28"/>
        </w:rPr>
        <w:t>Process Challenge Device</w:t>
      </w:r>
      <w:r w:rsidRPr="004468D5">
        <w:rPr>
          <w:rFonts w:eastAsia="標楷體"/>
          <w:sz w:val="28"/>
          <w:szCs w:val="28"/>
        </w:rPr>
        <w:t>），平放於滅菌鍋的排水口上方（冷點）進行滅菌。每一種滅菌鍋的排水孔位置會有不同，須與滅菌鍋製造商確認。</w:t>
      </w:r>
    </w:p>
    <w:p w:rsidR="006851A6" w:rsidRPr="004468D5" w:rsidRDefault="006851A6" w:rsidP="004075C8">
      <w:pPr>
        <w:pStyle w:val="a8"/>
        <w:numPr>
          <w:ilvl w:val="0"/>
          <w:numId w:val="71"/>
        </w:numPr>
        <w:spacing w:line="360" w:lineRule="auto"/>
        <w:ind w:leftChars="0" w:left="1276" w:hanging="905"/>
        <w:jc w:val="both"/>
        <w:rPr>
          <w:rFonts w:eastAsia="標楷體"/>
          <w:sz w:val="28"/>
          <w:szCs w:val="28"/>
        </w:rPr>
      </w:pPr>
      <w:proofErr w:type="gramStart"/>
      <w:r w:rsidRPr="004468D5">
        <w:rPr>
          <w:rFonts w:eastAsia="標楷體"/>
          <w:sz w:val="28"/>
          <w:szCs w:val="28"/>
        </w:rPr>
        <w:t>含植入</w:t>
      </w:r>
      <w:proofErr w:type="gramEnd"/>
      <w:r w:rsidRPr="004468D5">
        <w:rPr>
          <w:rFonts w:eastAsia="標楷體"/>
          <w:sz w:val="28"/>
          <w:szCs w:val="28"/>
        </w:rPr>
        <w:t>性</w:t>
      </w:r>
      <w:proofErr w:type="gramStart"/>
      <w:r w:rsidRPr="004468D5">
        <w:rPr>
          <w:rFonts w:eastAsia="標楷體"/>
          <w:sz w:val="28"/>
          <w:szCs w:val="28"/>
        </w:rPr>
        <w:t>醫</w:t>
      </w:r>
      <w:proofErr w:type="gramEnd"/>
      <w:r w:rsidRPr="004468D5">
        <w:rPr>
          <w:rFonts w:eastAsia="標楷體"/>
          <w:sz w:val="28"/>
          <w:szCs w:val="28"/>
        </w:rPr>
        <w:t>材的</w:t>
      </w:r>
      <w:proofErr w:type="gramStart"/>
      <w:r w:rsidRPr="004468D5">
        <w:rPr>
          <w:rFonts w:eastAsia="標楷體"/>
          <w:sz w:val="28"/>
          <w:szCs w:val="28"/>
        </w:rPr>
        <w:t>每一鍋次</w:t>
      </w:r>
      <w:proofErr w:type="gramEnd"/>
      <w:r w:rsidRPr="004468D5">
        <w:rPr>
          <w:rFonts w:eastAsia="標楷體"/>
          <w:sz w:val="28"/>
          <w:szCs w:val="28"/>
        </w:rPr>
        <w:t>，應使用含有生物指示劑以及第</w:t>
      </w:r>
      <w:r w:rsidRPr="004468D5">
        <w:rPr>
          <w:rFonts w:eastAsia="標楷體"/>
          <w:sz w:val="28"/>
          <w:szCs w:val="28"/>
        </w:rPr>
        <w:t xml:space="preserve"> 5</w:t>
      </w:r>
      <w:r w:rsidRPr="004468D5">
        <w:rPr>
          <w:rFonts w:eastAsia="標楷體"/>
          <w:sz w:val="28"/>
          <w:szCs w:val="28"/>
          <w:lang w:eastAsia="zh-HK"/>
        </w:rPr>
        <w:t>類包內</w:t>
      </w:r>
      <w:r w:rsidRPr="004468D5">
        <w:rPr>
          <w:rFonts w:eastAsia="標楷體"/>
          <w:sz w:val="28"/>
          <w:szCs w:val="28"/>
        </w:rPr>
        <w:t>化學指示劑的</w:t>
      </w:r>
      <w:r w:rsidRPr="004468D5">
        <w:rPr>
          <w:rFonts w:eastAsia="標楷體"/>
          <w:sz w:val="28"/>
          <w:szCs w:val="28"/>
        </w:rPr>
        <w:t>PCD</w:t>
      </w:r>
      <w:r w:rsidRPr="004468D5">
        <w:rPr>
          <w:rFonts w:eastAsia="標楷體"/>
          <w:sz w:val="28"/>
          <w:szCs w:val="28"/>
        </w:rPr>
        <w:t>包，做為常規測試與發放依據，並且必須在得知生物培養結果為陰性</w:t>
      </w:r>
      <w:r w:rsidRPr="004468D5">
        <w:rPr>
          <w:rFonts w:eastAsia="標楷體"/>
          <w:sz w:val="28"/>
          <w:szCs w:val="28"/>
        </w:rPr>
        <w:t>(-)</w:t>
      </w:r>
      <w:r w:rsidRPr="004468D5">
        <w:rPr>
          <w:rFonts w:eastAsia="標楷體"/>
          <w:sz w:val="28"/>
          <w:szCs w:val="28"/>
        </w:rPr>
        <w:t>後才可發放使用。若在生物指示劑監測結果未知之前必須緊急使用植入性</w:t>
      </w:r>
      <w:proofErr w:type="gramStart"/>
      <w:r w:rsidRPr="004468D5">
        <w:rPr>
          <w:rFonts w:eastAsia="標楷體"/>
          <w:sz w:val="28"/>
          <w:szCs w:val="28"/>
        </w:rPr>
        <w:t>醫材時</w:t>
      </w:r>
      <w:proofErr w:type="gramEnd"/>
      <w:r w:rsidRPr="004468D5">
        <w:rPr>
          <w:rFonts w:eastAsia="標楷體"/>
          <w:sz w:val="28"/>
          <w:szCs w:val="28"/>
        </w:rPr>
        <w:t>，則應該記錄此事件以及生物指示劑培養結果，且該紀錄必須能追溯到使用的病人。</w:t>
      </w:r>
    </w:p>
    <w:p w:rsidR="006851A6" w:rsidRPr="004468D5" w:rsidRDefault="006851A6" w:rsidP="004075C8">
      <w:pPr>
        <w:pStyle w:val="a8"/>
        <w:numPr>
          <w:ilvl w:val="0"/>
          <w:numId w:val="71"/>
        </w:numPr>
        <w:spacing w:line="360" w:lineRule="auto"/>
        <w:ind w:leftChars="0" w:left="1276" w:hanging="905"/>
        <w:jc w:val="both"/>
        <w:rPr>
          <w:rFonts w:eastAsia="標楷體"/>
          <w:sz w:val="28"/>
          <w:szCs w:val="28"/>
        </w:rPr>
      </w:pPr>
      <w:r w:rsidRPr="004468D5">
        <w:rPr>
          <w:rFonts w:eastAsia="標楷體"/>
          <w:sz w:val="28"/>
          <w:szCs w:val="28"/>
        </w:rPr>
        <w:t>若生物監測結果為陽性</w:t>
      </w:r>
      <w:r w:rsidRPr="004468D5">
        <w:rPr>
          <w:rFonts w:eastAsia="標楷體"/>
          <w:sz w:val="28"/>
          <w:szCs w:val="28"/>
        </w:rPr>
        <w:t>(+)</w:t>
      </w:r>
      <w:r w:rsidRPr="004468D5">
        <w:rPr>
          <w:rFonts w:eastAsia="標楷體"/>
          <w:sz w:val="28"/>
          <w:szCs w:val="28"/>
        </w:rPr>
        <w:t>表示滅菌失敗，</w:t>
      </w:r>
      <w:proofErr w:type="gramStart"/>
      <w:r w:rsidRPr="004468D5">
        <w:rPr>
          <w:rFonts w:eastAsia="標楷體"/>
          <w:sz w:val="28"/>
          <w:szCs w:val="28"/>
        </w:rPr>
        <w:t>滅菌鍋應立即</w:t>
      </w:r>
      <w:proofErr w:type="gramEnd"/>
      <w:r w:rsidRPr="004468D5">
        <w:rPr>
          <w:rFonts w:eastAsia="標楷體"/>
          <w:sz w:val="28"/>
          <w:szCs w:val="28"/>
        </w:rPr>
        <w:t>停止使用，</w:t>
      </w:r>
      <w:r w:rsidRPr="004468D5">
        <w:rPr>
          <w:rFonts w:eastAsia="標楷體"/>
          <w:sz w:val="28"/>
          <w:szCs w:val="28"/>
        </w:rPr>
        <w:lastRenderedPageBreak/>
        <w:t>待問題修復解決後，須通過連續</w:t>
      </w:r>
      <w:proofErr w:type="gramStart"/>
      <w:r w:rsidRPr="004468D5">
        <w:rPr>
          <w:rFonts w:eastAsia="標楷體"/>
          <w:sz w:val="28"/>
          <w:szCs w:val="28"/>
        </w:rPr>
        <w:t>3</w:t>
      </w:r>
      <w:r w:rsidRPr="004468D5">
        <w:rPr>
          <w:rFonts w:eastAsia="標楷體"/>
          <w:sz w:val="28"/>
          <w:szCs w:val="28"/>
        </w:rPr>
        <w:t>次空鍋的</w:t>
      </w:r>
      <w:proofErr w:type="gramEnd"/>
      <w:r w:rsidRPr="004468D5">
        <w:rPr>
          <w:rFonts w:eastAsia="標楷體"/>
          <w:sz w:val="28"/>
          <w:szCs w:val="28"/>
        </w:rPr>
        <w:t>生物監測，</w:t>
      </w:r>
      <w:proofErr w:type="gramStart"/>
      <w:r w:rsidRPr="004468D5">
        <w:rPr>
          <w:rFonts w:eastAsia="標楷體"/>
          <w:sz w:val="28"/>
          <w:szCs w:val="28"/>
        </w:rPr>
        <w:t>滅菌鍋才可</w:t>
      </w:r>
      <w:proofErr w:type="gramEnd"/>
      <w:r w:rsidRPr="004468D5">
        <w:rPr>
          <w:rFonts w:eastAsia="標楷體"/>
          <w:sz w:val="28"/>
          <w:szCs w:val="28"/>
        </w:rPr>
        <w:t>再次啟用，若為抽真空鍋則須加作</w:t>
      </w:r>
      <w:r w:rsidRPr="004468D5">
        <w:rPr>
          <w:rFonts w:eastAsia="標楷體"/>
          <w:sz w:val="28"/>
          <w:szCs w:val="28"/>
        </w:rPr>
        <w:t>3</w:t>
      </w:r>
      <w:r w:rsidRPr="004468D5">
        <w:rPr>
          <w:rFonts w:eastAsia="標楷體"/>
          <w:sz w:val="28"/>
          <w:szCs w:val="28"/>
        </w:rPr>
        <w:t>次抽真空測試。</w:t>
      </w:r>
    </w:p>
    <w:p w:rsidR="006851A6" w:rsidRPr="004468D5" w:rsidRDefault="006851A6" w:rsidP="004075C8">
      <w:pPr>
        <w:pStyle w:val="a8"/>
        <w:numPr>
          <w:ilvl w:val="0"/>
          <w:numId w:val="71"/>
        </w:numPr>
        <w:spacing w:line="360" w:lineRule="auto"/>
        <w:ind w:leftChars="0" w:left="1560" w:hanging="1189"/>
        <w:jc w:val="both"/>
        <w:rPr>
          <w:rFonts w:eastAsia="標楷體"/>
          <w:sz w:val="28"/>
          <w:szCs w:val="28"/>
        </w:rPr>
      </w:pPr>
      <w:r w:rsidRPr="004468D5">
        <w:rPr>
          <w:rFonts w:eastAsia="標楷體"/>
          <w:sz w:val="28"/>
          <w:szCs w:val="28"/>
        </w:rPr>
        <w:t>滅菌物品出鍋後須確實檢查包裝没有可見到的潮濕，待滅菌物品冷卻完全後才能歸位貯存。</w:t>
      </w:r>
    </w:p>
    <w:p w:rsidR="006851A6" w:rsidRPr="004468D5" w:rsidRDefault="006851A6" w:rsidP="004075C8">
      <w:pPr>
        <w:pStyle w:val="a8"/>
        <w:numPr>
          <w:ilvl w:val="0"/>
          <w:numId w:val="71"/>
        </w:numPr>
        <w:spacing w:line="360" w:lineRule="auto"/>
        <w:ind w:leftChars="0" w:left="1560" w:hanging="1189"/>
        <w:jc w:val="both"/>
        <w:rPr>
          <w:rFonts w:eastAsia="標楷體"/>
          <w:sz w:val="28"/>
          <w:szCs w:val="28"/>
        </w:rPr>
      </w:pPr>
      <w:r w:rsidRPr="004468D5">
        <w:rPr>
          <w:rFonts w:eastAsia="標楷體"/>
          <w:sz w:val="28"/>
          <w:szCs w:val="28"/>
        </w:rPr>
        <w:t>庫賈氏病器械的處理與滅菌。</w:t>
      </w:r>
    </w:p>
    <w:p w:rsidR="006851A6" w:rsidRPr="004468D5" w:rsidRDefault="006851A6" w:rsidP="004075C8">
      <w:pPr>
        <w:pStyle w:val="a8"/>
        <w:numPr>
          <w:ilvl w:val="0"/>
          <w:numId w:val="72"/>
        </w:numPr>
        <w:spacing w:line="360" w:lineRule="auto"/>
        <w:ind w:leftChars="0" w:left="1276" w:hanging="338"/>
        <w:jc w:val="both"/>
        <w:rPr>
          <w:rFonts w:eastAsia="標楷體"/>
          <w:sz w:val="28"/>
          <w:szCs w:val="28"/>
        </w:rPr>
      </w:pPr>
      <w:r w:rsidRPr="004468D5">
        <w:rPr>
          <w:rFonts w:eastAsia="標楷體"/>
          <w:sz w:val="28"/>
          <w:szCs w:val="28"/>
        </w:rPr>
        <w:t>庫賈氏病是指</w:t>
      </w:r>
      <w:proofErr w:type="gramStart"/>
      <w:r w:rsidRPr="004468D5">
        <w:rPr>
          <w:rFonts w:eastAsia="標楷體"/>
          <w:sz w:val="28"/>
          <w:szCs w:val="28"/>
        </w:rPr>
        <w:t>遭普利昂</w:t>
      </w:r>
      <w:proofErr w:type="gramEnd"/>
      <w:r w:rsidRPr="004468D5">
        <w:rPr>
          <w:rFonts w:eastAsia="標楷體"/>
          <w:sz w:val="28"/>
          <w:szCs w:val="28"/>
        </w:rPr>
        <w:t>蛋白（</w:t>
      </w:r>
      <w:r w:rsidRPr="004468D5">
        <w:rPr>
          <w:rFonts w:eastAsia="標楷體"/>
          <w:sz w:val="28"/>
          <w:szCs w:val="28"/>
        </w:rPr>
        <w:t>Prion</w:t>
      </w:r>
      <w:r w:rsidRPr="004468D5">
        <w:rPr>
          <w:rFonts w:eastAsia="標楷體"/>
          <w:sz w:val="28"/>
          <w:szCs w:val="28"/>
        </w:rPr>
        <w:t>）污染的器械，尤其曾經接觸腦部、脊髓等高感染性</w:t>
      </w:r>
      <w:proofErr w:type="gramStart"/>
      <w:r w:rsidRPr="004468D5">
        <w:rPr>
          <w:rFonts w:eastAsia="標楷體"/>
          <w:sz w:val="28"/>
          <w:szCs w:val="28"/>
        </w:rPr>
        <w:t>組織者經庫賈氏</w:t>
      </w:r>
      <w:proofErr w:type="gramEnd"/>
      <w:r w:rsidRPr="004468D5">
        <w:rPr>
          <w:rFonts w:eastAsia="標楷體"/>
          <w:sz w:val="28"/>
          <w:szCs w:val="28"/>
        </w:rPr>
        <w:t>病污染的器械及材料以高溫焚化處理是消除</w:t>
      </w:r>
      <w:proofErr w:type="gramStart"/>
      <w:r w:rsidRPr="004468D5">
        <w:rPr>
          <w:rFonts w:eastAsia="標楷體"/>
          <w:sz w:val="28"/>
          <w:szCs w:val="28"/>
        </w:rPr>
        <w:t>普利昂蛋白</w:t>
      </w:r>
      <w:proofErr w:type="gramEnd"/>
      <w:r w:rsidRPr="004468D5">
        <w:rPr>
          <w:rFonts w:eastAsia="標楷體"/>
          <w:sz w:val="28"/>
          <w:szCs w:val="28"/>
        </w:rPr>
        <w:t>最安全有效的方法。</w:t>
      </w:r>
    </w:p>
    <w:p w:rsidR="006851A6" w:rsidRPr="004468D5" w:rsidRDefault="006851A6" w:rsidP="004075C8">
      <w:pPr>
        <w:pStyle w:val="a8"/>
        <w:numPr>
          <w:ilvl w:val="0"/>
          <w:numId w:val="72"/>
        </w:numPr>
        <w:spacing w:line="360" w:lineRule="auto"/>
        <w:ind w:leftChars="0" w:left="1276" w:hanging="338"/>
        <w:jc w:val="both"/>
        <w:rPr>
          <w:rFonts w:eastAsia="標楷體"/>
          <w:sz w:val="28"/>
          <w:szCs w:val="28"/>
        </w:rPr>
      </w:pPr>
      <w:r w:rsidRPr="004468D5">
        <w:rPr>
          <w:rFonts w:eastAsia="標楷體"/>
          <w:sz w:val="28"/>
          <w:szCs w:val="28"/>
        </w:rPr>
        <w:t>器械與材料如果必須重覆使用，應經過特殊條件的高壓蒸氣滅菌流程或化學消毒法處理，且器械在消毒前一定要保持濕潤。</w:t>
      </w:r>
    </w:p>
    <w:p w:rsidR="006851A6" w:rsidRPr="004468D5" w:rsidRDefault="006851A6" w:rsidP="004075C8">
      <w:pPr>
        <w:pStyle w:val="a8"/>
        <w:numPr>
          <w:ilvl w:val="0"/>
          <w:numId w:val="72"/>
        </w:numPr>
        <w:spacing w:line="360" w:lineRule="auto"/>
        <w:ind w:leftChars="0" w:left="1276" w:hanging="338"/>
        <w:jc w:val="both"/>
        <w:rPr>
          <w:rFonts w:eastAsia="標楷體"/>
          <w:sz w:val="28"/>
          <w:szCs w:val="28"/>
        </w:rPr>
      </w:pPr>
      <w:r w:rsidRPr="004468D5">
        <w:rPr>
          <w:rFonts w:eastAsia="標楷體"/>
          <w:sz w:val="28"/>
          <w:szCs w:val="28"/>
        </w:rPr>
        <w:t>將器械浸泡於</w:t>
      </w:r>
      <w:r w:rsidRPr="004468D5">
        <w:rPr>
          <w:rFonts w:eastAsia="標楷體"/>
          <w:sz w:val="28"/>
          <w:szCs w:val="28"/>
        </w:rPr>
        <w:t>1N</w:t>
      </w:r>
      <w:r w:rsidRPr="00C023BF">
        <w:rPr>
          <w:rFonts w:eastAsia="標楷體" w:hint="eastAsia"/>
          <w:sz w:val="28"/>
          <w:szCs w:val="28"/>
        </w:rPr>
        <w:t>（</w:t>
      </w:r>
      <w:r>
        <w:rPr>
          <w:rFonts w:eastAsia="標楷體" w:hint="eastAsia"/>
          <w:sz w:val="28"/>
          <w:szCs w:val="28"/>
        </w:rPr>
        <w:t>1</w:t>
      </w:r>
      <w:r w:rsidRPr="00C023BF">
        <w:rPr>
          <w:rFonts w:eastAsia="標楷體" w:hint="eastAsia"/>
          <w:sz w:val="28"/>
          <w:szCs w:val="28"/>
        </w:rPr>
        <w:t>當</w:t>
      </w:r>
      <w:r w:rsidRPr="00C023BF">
        <w:rPr>
          <w:rFonts w:eastAsia="標楷體"/>
          <w:sz w:val="28"/>
          <w:szCs w:val="28"/>
        </w:rPr>
        <w:t>量</w:t>
      </w:r>
      <w:r>
        <w:rPr>
          <w:rFonts w:eastAsia="標楷體"/>
          <w:sz w:val="28"/>
          <w:szCs w:val="28"/>
        </w:rPr>
        <w:t>=</w:t>
      </w:r>
      <w:r>
        <w:rPr>
          <w:rFonts w:eastAsia="標楷體"/>
          <w:sz w:val="28"/>
          <w:szCs w:val="28"/>
        </w:rPr>
        <w:t>４０</w:t>
      </w:r>
      <w:r>
        <w:rPr>
          <w:rFonts w:eastAsia="標楷體" w:hint="eastAsia"/>
          <w:sz w:val="28"/>
          <w:szCs w:val="28"/>
          <w:lang w:eastAsia="zh-HK"/>
        </w:rPr>
        <w:t>公克</w:t>
      </w:r>
      <w:r w:rsidRPr="00C023BF">
        <w:rPr>
          <w:rFonts w:eastAsia="標楷體"/>
          <w:sz w:val="28"/>
          <w:szCs w:val="28"/>
        </w:rPr>
        <w:t>）</w:t>
      </w:r>
      <w:r w:rsidRPr="004468D5">
        <w:rPr>
          <w:rFonts w:eastAsia="標楷體"/>
          <w:sz w:val="28"/>
          <w:szCs w:val="28"/>
        </w:rPr>
        <w:t>的</w:t>
      </w:r>
      <w:r w:rsidRPr="004468D5">
        <w:rPr>
          <w:rFonts w:eastAsia="標楷體"/>
          <w:sz w:val="28"/>
          <w:szCs w:val="28"/>
        </w:rPr>
        <w:t>NaOH</w:t>
      </w:r>
      <w:r w:rsidRPr="004468D5">
        <w:rPr>
          <w:rFonts w:eastAsia="標楷體"/>
          <w:sz w:val="28"/>
          <w:szCs w:val="28"/>
        </w:rPr>
        <w:t>或含氯</w:t>
      </w:r>
      <w:r w:rsidRPr="004468D5">
        <w:rPr>
          <w:rFonts w:eastAsia="標楷體"/>
          <w:sz w:val="28"/>
          <w:szCs w:val="28"/>
        </w:rPr>
        <w:t>2%</w:t>
      </w:r>
      <w:r w:rsidRPr="004468D5">
        <w:rPr>
          <w:rFonts w:eastAsia="標楷體"/>
          <w:sz w:val="28"/>
          <w:szCs w:val="28"/>
        </w:rPr>
        <w:t>（</w:t>
      </w:r>
      <w:r w:rsidRPr="004468D5">
        <w:rPr>
          <w:rFonts w:eastAsia="標楷體"/>
          <w:sz w:val="28"/>
          <w:szCs w:val="28"/>
        </w:rPr>
        <w:t>20,000ppm</w:t>
      </w:r>
      <w:r w:rsidRPr="004468D5">
        <w:rPr>
          <w:rFonts w:eastAsia="標楷體"/>
          <w:sz w:val="28"/>
          <w:szCs w:val="28"/>
        </w:rPr>
        <w:t>）的</w:t>
      </w:r>
      <w:r w:rsidRPr="004468D5">
        <w:rPr>
          <w:rFonts w:eastAsia="標楷體"/>
          <w:sz w:val="28"/>
          <w:szCs w:val="28"/>
        </w:rPr>
        <w:t>NaOCl</w:t>
      </w:r>
      <w:r w:rsidRPr="004468D5">
        <w:rPr>
          <w:rFonts w:eastAsia="標楷體"/>
          <w:sz w:val="28"/>
          <w:szCs w:val="28"/>
        </w:rPr>
        <w:t>漂白水</w:t>
      </w:r>
      <w:proofErr w:type="gramStart"/>
      <w:r w:rsidRPr="004468D5">
        <w:rPr>
          <w:rFonts w:eastAsia="標楷體"/>
          <w:sz w:val="28"/>
          <w:szCs w:val="28"/>
        </w:rPr>
        <w:t>（</w:t>
      </w:r>
      <w:proofErr w:type="gramEnd"/>
      <w:r w:rsidRPr="004468D5">
        <w:rPr>
          <w:rFonts w:eastAsia="標楷體"/>
          <w:sz w:val="28"/>
          <w:szCs w:val="28"/>
        </w:rPr>
        <w:t>Sodium hypochlorite</w:t>
      </w:r>
      <w:r w:rsidRPr="004468D5">
        <w:rPr>
          <w:rFonts w:eastAsia="標楷體"/>
          <w:sz w:val="28"/>
          <w:szCs w:val="28"/>
        </w:rPr>
        <w:t>；次氯酸鈉；市售家用含氯漂白水成分為</w:t>
      </w:r>
      <w:r w:rsidRPr="004468D5">
        <w:rPr>
          <w:rFonts w:eastAsia="標楷體"/>
          <w:sz w:val="28"/>
          <w:szCs w:val="28"/>
        </w:rPr>
        <w:t>5~6</w:t>
      </w:r>
      <w:r w:rsidRPr="004468D5">
        <w:rPr>
          <w:rFonts w:eastAsia="標楷體"/>
          <w:sz w:val="28"/>
          <w:szCs w:val="28"/>
        </w:rPr>
        <w:t>％次氯酸鈉溶液</w:t>
      </w:r>
      <w:proofErr w:type="gramStart"/>
      <w:r w:rsidRPr="004468D5">
        <w:rPr>
          <w:rFonts w:eastAsia="標楷體"/>
          <w:sz w:val="28"/>
          <w:szCs w:val="28"/>
        </w:rPr>
        <w:t>）</w:t>
      </w:r>
      <w:proofErr w:type="gramEnd"/>
      <w:r w:rsidRPr="004468D5">
        <w:rPr>
          <w:rFonts w:eastAsia="標楷體"/>
          <w:sz w:val="28"/>
          <w:szCs w:val="28"/>
        </w:rPr>
        <w:t xml:space="preserve">1 </w:t>
      </w:r>
      <w:r w:rsidRPr="004468D5">
        <w:rPr>
          <w:rFonts w:eastAsia="標楷體"/>
          <w:sz w:val="28"/>
          <w:szCs w:val="28"/>
        </w:rPr>
        <w:t>小時，將器械沖洗後移至水中浸泡，再置於重力式高壓蒸氣滅菌鍋（</w:t>
      </w:r>
      <w:r w:rsidRPr="004468D5">
        <w:rPr>
          <w:rFonts w:eastAsia="標楷體"/>
          <w:sz w:val="28"/>
          <w:szCs w:val="28"/>
        </w:rPr>
        <w:t>121</w:t>
      </w:r>
      <w:r w:rsidRPr="004468D5">
        <w:rPr>
          <w:rFonts w:ascii="新細明體" w:hAnsi="新細明體" w:cs="新細明體" w:hint="eastAsia"/>
          <w:sz w:val="28"/>
          <w:szCs w:val="28"/>
        </w:rPr>
        <w:t>℃</w:t>
      </w:r>
      <w:r w:rsidRPr="004468D5">
        <w:rPr>
          <w:rFonts w:eastAsia="標楷體"/>
          <w:sz w:val="28"/>
          <w:szCs w:val="28"/>
        </w:rPr>
        <w:t>）滅菌</w:t>
      </w:r>
      <w:r w:rsidRPr="004468D5">
        <w:rPr>
          <w:rFonts w:eastAsia="標楷體"/>
          <w:sz w:val="28"/>
          <w:szCs w:val="28"/>
        </w:rPr>
        <w:t>1</w:t>
      </w:r>
      <w:r w:rsidRPr="004468D5">
        <w:rPr>
          <w:rFonts w:eastAsia="標楷體"/>
          <w:sz w:val="28"/>
          <w:szCs w:val="28"/>
        </w:rPr>
        <w:t>小時或於沖洗後，在保持器械潮濕下以抽真空式高壓蒸氣滅菌鍋（</w:t>
      </w:r>
      <w:r w:rsidRPr="004468D5">
        <w:rPr>
          <w:rFonts w:eastAsia="標楷體"/>
          <w:sz w:val="28"/>
          <w:szCs w:val="28"/>
        </w:rPr>
        <w:t>134</w:t>
      </w:r>
      <w:r w:rsidRPr="004468D5">
        <w:rPr>
          <w:rFonts w:ascii="新細明體" w:hAnsi="新細明體" w:cs="新細明體" w:hint="eastAsia"/>
          <w:sz w:val="28"/>
          <w:szCs w:val="28"/>
        </w:rPr>
        <w:t>℃</w:t>
      </w:r>
      <w:r w:rsidRPr="004468D5">
        <w:rPr>
          <w:rFonts w:eastAsia="標楷體"/>
          <w:sz w:val="28"/>
          <w:szCs w:val="28"/>
        </w:rPr>
        <w:t>）滅菌</w:t>
      </w:r>
      <w:r w:rsidRPr="004468D5">
        <w:rPr>
          <w:rFonts w:eastAsia="標楷體"/>
          <w:sz w:val="28"/>
          <w:szCs w:val="28"/>
        </w:rPr>
        <w:t>1</w:t>
      </w:r>
      <w:r w:rsidRPr="004468D5">
        <w:rPr>
          <w:rFonts w:eastAsia="標楷體"/>
          <w:sz w:val="28"/>
          <w:szCs w:val="28"/>
        </w:rPr>
        <w:t>小時；移出後，進行正常清潔沖洗，再經一次常規滅菌處理。</w:t>
      </w:r>
    </w:p>
    <w:p w:rsidR="006851A6" w:rsidRPr="004468D5" w:rsidRDefault="006851A6" w:rsidP="004075C8">
      <w:pPr>
        <w:pStyle w:val="a8"/>
        <w:numPr>
          <w:ilvl w:val="0"/>
          <w:numId w:val="72"/>
        </w:numPr>
        <w:spacing w:line="360" w:lineRule="auto"/>
        <w:ind w:leftChars="0" w:left="1276" w:hanging="338"/>
        <w:jc w:val="both"/>
        <w:rPr>
          <w:rFonts w:eastAsia="標楷體"/>
          <w:sz w:val="28"/>
          <w:szCs w:val="28"/>
        </w:rPr>
      </w:pPr>
      <w:r w:rsidRPr="004468D5">
        <w:rPr>
          <w:rFonts w:eastAsia="標楷體"/>
          <w:sz w:val="28"/>
          <w:szCs w:val="28"/>
        </w:rPr>
        <w:t>對於不耐熱的器械則浸泡於</w:t>
      </w:r>
      <w:r w:rsidRPr="004468D5">
        <w:rPr>
          <w:rFonts w:eastAsia="標楷體"/>
          <w:sz w:val="28"/>
          <w:szCs w:val="28"/>
        </w:rPr>
        <w:t>1N</w:t>
      </w:r>
      <w:r w:rsidRPr="004468D5">
        <w:rPr>
          <w:rFonts w:eastAsia="標楷體"/>
          <w:sz w:val="28"/>
          <w:szCs w:val="28"/>
        </w:rPr>
        <w:t>的</w:t>
      </w:r>
      <w:r w:rsidRPr="004468D5">
        <w:rPr>
          <w:rFonts w:eastAsia="標楷體"/>
          <w:sz w:val="28"/>
          <w:szCs w:val="28"/>
        </w:rPr>
        <w:t>NaOH</w:t>
      </w:r>
      <w:r w:rsidRPr="004468D5">
        <w:rPr>
          <w:rFonts w:eastAsia="標楷體"/>
          <w:sz w:val="28"/>
          <w:szCs w:val="28"/>
        </w:rPr>
        <w:t>或稀釋的含氯</w:t>
      </w:r>
      <w:r w:rsidRPr="004468D5">
        <w:rPr>
          <w:rFonts w:eastAsia="標楷體"/>
          <w:sz w:val="28"/>
          <w:szCs w:val="28"/>
        </w:rPr>
        <w:t xml:space="preserve"> 20,000ppm NaOCl</w:t>
      </w:r>
      <w:r w:rsidRPr="004468D5">
        <w:rPr>
          <w:rFonts w:eastAsia="標楷體"/>
          <w:sz w:val="28"/>
          <w:szCs w:val="28"/>
        </w:rPr>
        <w:t>漂白水，至少</w:t>
      </w:r>
      <w:r w:rsidRPr="004468D5">
        <w:rPr>
          <w:rFonts w:eastAsia="標楷體"/>
          <w:sz w:val="28"/>
          <w:szCs w:val="28"/>
        </w:rPr>
        <w:t xml:space="preserve"> 1 </w:t>
      </w:r>
      <w:r w:rsidRPr="004468D5">
        <w:rPr>
          <w:rFonts w:eastAsia="標楷體"/>
          <w:sz w:val="28"/>
          <w:szCs w:val="28"/>
        </w:rPr>
        <w:t>小時，抹乾</w:t>
      </w:r>
      <w:proofErr w:type="gramStart"/>
      <w:r w:rsidRPr="004468D5">
        <w:rPr>
          <w:rFonts w:eastAsia="標楷體"/>
          <w:sz w:val="28"/>
          <w:szCs w:val="28"/>
        </w:rPr>
        <w:t>後沖淨</w:t>
      </w:r>
      <w:proofErr w:type="gramEnd"/>
      <w:r w:rsidRPr="004468D5">
        <w:rPr>
          <w:rFonts w:eastAsia="標楷體"/>
          <w:sz w:val="28"/>
          <w:szCs w:val="28"/>
        </w:rPr>
        <w:t>。</w:t>
      </w:r>
    </w:p>
    <w:p w:rsidR="006851A6" w:rsidRPr="004468D5" w:rsidRDefault="006851A6" w:rsidP="004075C8">
      <w:pPr>
        <w:pStyle w:val="a8"/>
        <w:numPr>
          <w:ilvl w:val="0"/>
          <w:numId w:val="72"/>
        </w:numPr>
        <w:spacing w:line="360" w:lineRule="auto"/>
        <w:ind w:leftChars="0" w:left="1276" w:hanging="338"/>
        <w:jc w:val="both"/>
        <w:rPr>
          <w:rFonts w:eastAsia="標楷體"/>
          <w:sz w:val="28"/>
          <w:szCs w:val="28"/>
        </w:rPr>
      </w:pPr>
      <w:r w:rsidRPr="004468D5">
        <w:rPr>
          <w:rFonts w:eastAsia="標楷體"/>
          <w:sz w:val="28"/>
          <w:szCs w:val="28"/>
        </w:rPr>
        <w:t>針對不耐熱又無法接受化學消毒的器械，以封存停用或拋棄為宜。</w:t>
      </w:r>
    </w:p>
    <w:p w:rsidR="006851A6" w:rsidRPr="004468D5" w:rsidRDefault="006851A6" w:rsidP="004075C8">
      <w:pPr>
        <w:pStyle w:val="a8"/>
        <w:numPr>
          <w:ilvl w:val="0"/>
          <w:numId w:val="67"/>
        </w:numPr>
        <w:spacing w:line="360" w:lineRule="auto"/>
        <w:ind w:leftChars="0" w:left="709" w:hanging="567"/>
        <w:jc w:val="both"/>
        <w:rPr>
          <w:rFonts w:eastAsia="標楷體"/>
          <w:sz w:val="28"/>
          <w:szCs w:val="28"/>
        </w:rPr>
      </w:pPr>
      <w:r w:rsidRPr="004468D5">
        <w:rPr>
          <w:rFonts w:eastAsia="標楷體"/>
          <w:sz w:val="28"/>
          <w:szCs w:val="28"/>
        </w:rPr>
        <w:lastRenderedPageBreak/>
        <w:t>貯存供再次使用</w:t>
      </w:r>
    </w:p>
    <w:p w:rsidR="006851A6" w:rsidRPr="004468D5" w:rsidRDefault="006851A6" w:rsidP="004075C8">
      <w:pPr>
        <w:pStyle w:val="a8"/>
        <w:numPr>
          <w:ilvl w:val="0"/>
          <w:numId w:val="73"/>
        </w:numPr>
        <w:spacing w:line="360" w:lineRule="auto"/>
        <w:ind w:leftChars="0" w:left="1276" w:hanging="905"/>
        <w:jc w:val="both"/>
        <w:rPr>
          <w:rFonts w:eastAsia="標楷體"/>
          <w:sz w:val="28"/>
          <w:szCs w:val="28"/>
        </w:rPr>
      </w:pPr>
      <w:r w:rsidRPr="004468D5">
        <w:rPr>
          <w:rFonts w:eastAsia="標楷體"/>
          <w:sz w:val="28"/>
          <w:szCs w:val="28"/>
        </w:rPr>
        <w:t>貯存區溫度應維持在</w:t>
      </w:r>
      <w:r w:rsidRPr="004468D5">
        <w:rPr>
          <w:rFonts w:eastAsia="標楷體"/>
          <w:sz w:val="28"/>
          <w:szCs w:val="28"/>
        </w:rPr>
        <w:t>24</w:t>
      </w:r>
      <w:r w:rsidRPr="004468D5">
        <w:rPr>
          <w:rFonts w:ascii="新細明體" w:hAnsi="新細明體" w:cs="新細明體" w:hint="eastAsia"/>
          <w:sz w:val="28"/>
          <w:szCs w:val="28"/>
        </w:rPr>
        <w:t>℃</w:t>
      </w:r>
      <w:r w:rsidRPr="004468D5">
        <w:rPr>
          <w:rFonts w:eastAsia="標楷體"/>
          <w:sz w:val="28"/>
          <w:szCs w:val="28"/>
        </w:rPr>
        <w:t>以下，相對濕度在</w:t>
      </w:r>
      <w:r w:rsidRPr="004468D5">
        <w:rPr>
          <w:rFonts w:eastAsia="標楷體"/>
          <w:sz w:val="28"/>
          <w:szCs w:val="28"/>
        </w:rPr>
        <w:t>70%</w:t>
      </w:r>
      <w:r w:rsidRPr="004468D5">
        <w:rPr>
          <w:rFonts w:eastAsia="標楷體"/>
          <w:sz w:val="28"/>
          <w:szCs w:val="28"/>
        </w:rPr>
        <w:t>以下。</w:t>
      </w:r>
    </w:p>
    <w:p w:rsidR="006851A6" w:rsidRPr="004468D5" w:rsidRDefault="006851A6" w:rsidP="004075C8">
      <w:pPr>
        <w:pStyle w:val="a8"/>
        <w:numPr>
          <w:ilvl w:val="0"/>
          <w:numId w:val="73"/>
        </w:numPr>
        <w:spacing w:line="360" w:lineRule="auto"/>
        <w:ind w:leftChars="0" w:left="1276" w:hanging="905"/>
        <w:jc w:val="both"/>
        <w:rPr>
          <w:rFonts w:eastAsia="標楷體"/>
          <w:sz w:val="28"/>
          <w:szCs w:val="28"/>
        </w:rPr>
      </w:pPr>
      <w:r w:rsidRPr="004468D5">
        <w:rPr>
          <w:rFonts w:eastAsia="標楷體"/>
          <w:sz w:val="28"/>
          <w:szCs w:val="28"/>
        </w:rPr>
        <w:t>物品貯存櫃距離天花板至少</w:t>
      </w:r>
      <w:r w:rsidRPr="004468D5">
        <w:rPr>
          <w:rFonts w:eastAsia="標楷體"/>
          <w:sz w:val="28"/>
          <w:szCs w:val="28"/>
        </w:rPr>
        <w:t>45</w:t>
      </w:r>
      <w:r w:rsidRPr="004468D5">
        <w:rPr>
          <w:rFonts w:eastAsia="標楷體"/>
          <w:sz w:val="28"/>
          <w:szCs w:val="28"/>
        </w:rPr>
        <w:t>公分（</w:t>
      </w:r>
      <w:r w:rsidRPr="004468D5">
        <w:rPr>
          <w:rFonts w:eastAsia="標楷體"/>
          <w:sz w:val="28"/>
          <w:szCs w:val="28"/>
        </w:rPr>
        <w:t>18”</w:t>
      </w:r>
      <w:r w:rsidRPr="004468D5">
        <w:rPr>
          <w:rFonts w:eastAsia="標楷體"/>
          <w:sz w:val="28"/>
          <w:szCs w:val="28"/>
        </w:rPr>
        <w:t>），距離地面</w:t>
      </w:r>
      <w:r w:rsidRPr="004468D5">
        <w:rPr>
          <w:rFonts w:eastAsia="標楷體"/>
          <w:sz w:val="28"/>
          <w:szCs w:val="28"/>
        </w:rPr>
        <w:t xml:space="preserve">20-25 </w:t>
      </w:r>
      <w:proofErr w:type="gramStart"/>
      <w:r w:rsidRPr="004468D5">
        <w:rPr>
          <w:rFonts w:eastAsia="標楷體"/>
          <w:sz w:val="28"/>
          <w:szCs w:val="28"/>
        </w:rPr>
        <w:t>公分（</w:t>
      </w:r>
      <w:proofErr w:type="gramEnd"/>
      <w:r w:rsidRPr="004468D5">
        <w:rPr>
          <w:rFonts w:eastAsia="標楷體"/>
          <w:sz w:val="28"/>
          <w:szCs w:val="28"/>
        </w:rPr>
        <w:t>8-10”</w:t>
      </w:r>
      <w:r w:rsidRPr="004468D5">
        <w:rPr>
          <w:rFonts w:eastAsia="標楷體"/>
          <w:sz w:val="28"/>
          <w:szCs w:val="28"/>
        </w:rPr>
        <w:t>），</w:t>
      </w:r>
      <w:proofErr w:type="gramStart"/>
      <w:r w:rsidRPr="004468D5">
        <w:rPr>
          <w:rFonts w:eastAsia="標楷體"/>
          <w:sz w:val="28"/>
          <w:szCs w:val="28"/>
        </w:rPr>
        <w:t>離外牆</w:t>
      </w:r>
      <w:proofErr w:type="gramEnd"/>
      <w:r w:rsidRPr="004468D5">
        <w:rPr>
          <w:rFonts w:eastAsia="標楷體"/>
          <w:sz w:val="28"/>
          <w:szCs w:val="28"/>
        </w:rPr>
        <w:t>5</w:t>
      </w:r>
      <w:r w:rsidRPr="004468D5">
        <w:rPr>
          <w:rFonts w:eastAsia="標楷體"/>
          <w:sz w:val="28"/>
          <w:szCs w:val="28"/>
        </w:rPr>
        <w:t>公分，並且遠離消防灑水頭。</w:t>
      </w:r>
    </w:p>
    <w:p w:rsidR="006851A6" w:rsidRPr="004468D5" w:rsidRDefault="006851A6" w:rsidP="004075C8">
      <w:pPr>
        <w:pStyle w:val="a8"/>
        <w:numPr>
          <w:ilvl w:val="0"/>
          <w:numId w:val="73"/>
        </w:numPr>
        <w:spacing w:line="360" w:lineRule="auto"/>
        <w:ind w:leftChars="0" w:left="1276" w:hanging="905"/>
        <w:jc w:val="both"/>
        <w:rPr>
          <w:rFonts w:eastAsia="標楷體"/>
          <w:sz w:val="28"/>
          <w:szCs w:val="28"/>
        </w:rPr>
      </w:pPr>
      <w:r w:rsidRPr="004468D5">
        <w:rPr>
          <w:rFonts w:eastAsia="標楷體"/>
          <w:sz w:val="28"/>
          <w:szCs w:val="28"/>
        </w:rPr>
        <w:t>貯存櫃或車架底部與地面應有密閉</w:t>
      </w:r>
      <w:proofErr w:type="gramStart"/>
      <w:r w:rsidRPr="004468D5">
        <w:rPr>
          <w:rFonts w:eastAsia="標楷體"/>
          <w:sz w:val="28"/>
          <w:szCs w:val="28"/>
        </w:rPr>
        <w:t>隔屏以保護</w:t>
      </w:r>
      <w:proofErr w:type="gramEnd"/>
      <w:r w:rsidRPr="004468D5">
        <w:rPr>
          <w:rFonts w:eastAsia="標楷體"/>
          <w:sz w:val="28"/>
          <w:szCs w:val="28"/>
        </w:rPr>
        <w:t>器材的安全。</w:t>
      </w:r>
    </w:p>
    <w:p w:rsidR="006851A6" w:rsidRPr="004468D5" w:rsidRDefault="006851A6" w:rsidP="004075C8">
      <w:pPr>
        <w:pStyle w:val="a8"/>
        <w:numPr>
          <w:ilvl w:val="0"/>
          <w:numId w:val="73"/>
        </w:numPr>
        <w:spacing w:line="360" w:lineRule="auto"/>
        <w:ind w:leftChars="0" w:left="1276" w:hanging="905"/>
        <w:jc w:val="both"/>
        <w:rPr>
          <w:rFonts w:eastAsia="標楷體"/>
          <w:sz w:val="28"/>
          <w:szCs w:val="28"/>
        </w:rPr>
      </w:pPr>
      <w:r w:rsidRPr="004468D5">
        <w:rPr>
          <w:rFonts w:eastAsia="標楷體"/>
          <w:sz w:val="28"/>
          <w:szCs w:val="28"/>
        </w:rPr>
        <w:t>物品的發放應依先進先出（</w:t>
      </w:r>
      <w:r w:rsidRPr="004468D5">
        <w:rPr>
          <w:rFonts w:eastAsia="標楷體"/>
          <w:sz w:val="28"/>
          <w:szCs w:val="28"/>
        </w:rPr>
        <w:t>FIFO</w:t>
      </w:r>
      <w:r w:rsidRPr="004468D5">
        <w:rPr>
          <w:rFonts w:eastAsia="標楷體"/>
          <w:sz w:val="28"/>
          <w:szCs w:val="28"/>
        </w:rPr>
        <w:t>，</w:t>
      </w:r>
      <w:r w:rsidRPr="004468D5">
        <w:rPr>
          <w:rFonts w:eastAsia="標楷體"/>
          <w:sz w:val="28"/>
          <w:szCs w:val="28"/>
        </w:rPr>
        <w:t>First In First Out</w:t>
      </w:r>
      <w:r w:rsidRPr="004468D5">
        <w:rPr>
          <w:rFonts w:eastAsia="標楷體"/>
          <w:sz w:val="28"/>
          <w:szCs w:val="28"/>
        </w:rPr>
        <w:t>）原則管理，即有效日期近者先發放。</w:t>
      </w:r>
    </w:p>
    <w:p w:rsidR="006851A6" w:rsidRPr="004468D5" w:rsidRDefault="006851A6" w:rsidP="004075C8">
      <w:pPr>
        <w:pStyle w:val="a8"/>
        <w:numPr>
          <w:ilvl w:val="0"/>
          <w:numId w:val="73"/>
        </w:numPr>
        <w:spacing w:line="360" w:lineRule="auto"/>
        <w:ind w:leftChars="0" w:left="1276" w:hanging="905"/>
        <w:jc w:val="both"/>
        <w:rPr>
          <w:rFonts w:eastAsia="標楷體"/>
          <w:sz w:val="28"/>
          <w:szCs w:val="28"/>
        </w:rPr>
      </w:pPr>
      <w:r w:rsidRPr="004468D5">
        <w:rPr>
          <w:rFonts w:eastAsia="標楷體"/>
          <w:sz w:val="28"/>
          <w:szCs w:val="28"/>
        </w:rPr>
        <w:t>物品發放前應先檢查包裝的完整性，</w:t>
      </w:r>
      <w:proofErr w:type="gramStart"/>
      <w:r w:rsidRPr="004468D5">
        <w:rPr>
          <w:rFonts w:eastAsia="標楷體"/>
          <w:sz w:val="28"/>
          <w:szCs w:val="28"/>
        </w:rPr>
        <w:t>包外化學</w:t>
      </w:r>
      <w:proofErr w:type="gramEnd"/>
      <w:r w:rsidRPr="004468D5">
        <w:rPr>
          <w:rFonts w:eastAsia="標楷體"/>
          <w:sz w:val="28"/>
          <w:szCs w:val="28"/>
        </w:rPr>
        <w:t>指示帶是否變色得宜。</w:t>
      </w:r>
    </w:p>
    <w:p w:rsidR="006851A6" w:rsidRPr="004468D5" w:rsidRDefault="006851A6" w:rsidP="004075C8">
      <w:pPr>
        <w:pStyle w:val="a8"/>
        <w:numPr>
          <w:ilvl w:val="0"/>
          <w:numId w:val="73"/>
        </w:numPr>
        <w:spacing w:line="360" w:lineRule="auto"/>
        <w:ind w:leftChars="0" w:left="1276" w:hanging="905"/>
        <w:jc w:val="both"/>
        <w:rPr>
          <w:rFonts w:eastAsia="標楷體"/>
          <w:sz w:val="28"/>
          <w:szCs w:val="28"/>
        </w:rPr>
      </w:pPr>
      <w:r w:rsidRPr="004468D5">
        <w:rPr>
          <w:rFonts w:eastAsia="標楷體"/>
          <w:sz w:val="28"/>
          <w:szCs w:val="28"/>
        </w:rPr>
        <w:t>輸送到使用單位的輸送車應為密閉式，且每次使用後必須經過清洗才能再次使用。</w:t>
      </w:r>
    </w:p>
    <w:p w:rsidR="006851A6" w:rsidRPr="00486170" w:rsidRDefault="006851A6" w:rsidP="004075C8">
      <w:pPr>
        <w:pStyle w:val="a8"/>
        <w:numPr>
          <w:ilvl w:val="0"/>
          <w:numId w:val="73"/>
        </w:numPr>
        <w:spacing w:line="360" w:lineRule="auto"/>
        <w:ind w:leftChars="118" w:left="739" w:hangingChars="163" w:hanging="456"/>
        <w:jc w:val="both"/>
        <w:rPr>
          <w:rFonts w:eastAsia="標楷體"/>
          <w:sz w:val="28"/>
          <w:szCs w:val="28"/>
        </w:rPr>
      </w:pPr>
      <w:proofErr w:type="gramStart"/>
      <w:r w:rsidRPr="00486170">
        <w:rPr>
          <w:rFonts w:eastAsia="標楷體"/>
          <w:sz w:val="28"/>
          <w:szCs w:val="28"/>
        </w:rPr>
        <w:t>快消滅菌</w:t>
      </w:r>
      <w:proofErr w:type="gramEnd"/>
      <w:r w:rsidRPr="00486170">
        <w:rPr>
          <w:rFonts w:eastAsia="標楷體"/>
          <w:sz w:val="28"/>
          <w:szCs w:val="28"/>
        </w:rPr>
        <w:t>包應立即使用不得貯存供下次使用。</w:t>
      </w:r>
      <w:r w:rsidRPr="00486170">
        <w:rPr>
          <w:rFonts w:eastAsia="標楷體"/>
          <w:sz w:val="28"/>
          <w:szCs w:val="28"/>
        </w:rPr>
        <w:br w:type="page"/>
      </w:r>
    </w:p>
    <w:p w:rsidR="006851A6" w:rsidRPr="004468D5" w:rsidRDefault="006851A6" w:rsidP="006851A6">
      <w:pPr>
        <w:snapToGrid w:val="0"/>
        <w:rPr>
          <w:rFonts w:eastAsia="標楷體"/>
          <w:b/>
          <w:bCs/>
          <w:sz w:val="28"/>
          <w:szCs w:val="28"/>
        </w:rPr>
      </w:pPr>
      <w:r w:rsidRPr="004468D5">
        <w:rPr>
          <w:rFonts w:eastAsia="標楷體"/>
          <w:b/>
          <w:bCs/>
          <w:sz w:val="28"/>
          <w:szCs w:val="28"/>
        </w:rPr>
        <w:lastRenderedPageBreak/>
        <w:t>【附錄一】各種滅菌方法的比較</w:t>
      </w:r>
    </w:p>
    <w:tbl>
      <w:tblPr>
        <w:tblW w:w="9719"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357"/>
        <w:gridCol w:w="4181"/>
        <w:gridCol w:w="4181"/>
      </w:tblGrid>
      <w:tr w:rsidR="006851A6" w:rsidRPr="004468D5" w:rsidTr="003D25F7">
        <w:trPr>
          <w:trHeight w:val="509"/>
          <w:jc w:val="center"/>
        </w:trPr>
        <w:tc>
          <w:tcPr>
            <w:tcW w:w="1357" w:type="dxa"/>
            <w:vAlign w:val="center"/>
          </w:tcPr>
          <w:p w:rsidR="006851A6" w:rsidRPr="004468D5" w:rsidRDefault="006851A6" w:rsidP="003D25F7">
            <w:pPr>
              <w:snapToGrid w:val="0"/>
              <w:jc w:val="center"/>
              <w:rPr>
                <w:rFonts w:eastAsia="標楷體"/>
                <w:sz w:val="28"/>
                <w:szCs w:val="28"/>
              </w:rPr>
            </w:pPr>
            <w:r w:rsidRPr="004468D5">
              <w:rPr>
                <w:rFonts w:eastAsia="標楷體"/>
                <w:sz w:val="28"/>
                <w:szCs w:val="28"/>
              </w:rPr>
              <w:t>滅菌劑</w:t>
            </w:r>
          </w:p>
        </w:tc>
        <w:tc>
          <w:tcPr>
            <w:tcW w:w="4181" w:type="dxa"/>
            <w:vAlign w:val="center"/>
          </w:tcPr>
          <w:p w:rsidR="006851A6" w:rsidRPr="004468D5" w:rsidRDefault="006851A6" w:rsidP="003D25F7">
            <w:pPr>
              <w:snapToGrid w:val="0"/>
              <w:jc w:val="center"/>
              <w:rPr>
                <w:rFonts w:eastAsia="標楷體"/>
                <w:sz w:val="28"/>
                <w:szCs w:val="28"/>
              </w:rPr>
            </w:pPr>
            <w:r w:rsidRPr="004468D5">
              <w:rPr>
                <w:rFonts w:eastAsia="標楷體"/>
                <w:sz w:val="28"/>
                <w:szCs w:val="28"/>
              </w:rPr>
              <w:t>優點</w:t>
            </w:r>
          </w:p>
        </w:tc>
        <w:tc>
          <w:tcPr>
            <w:tcW w:w="4181" w:type="dxa"/>
            <w:vAlign w:val="center"/>
          </w:tcPr>
          <w:p w:rsidR="006851A6" w:rsidRPr="004468D5" w:rsidRDefault="006851A6" w:rsidP="003D25F7">
            <w:pPr>
              <w:snapToGrid w:val="0"/>
              <w:jc w:val="center"/>
              <w:rPr>
                <w:rFonts w:eastAsia="標楷體"/>
                <w:sz w:val="28"/>
                <w:szCs w:val="28"/>
              </w:rPr>
            </w:pPr>
            <w:r w:rsidRPr="004468D5">
              <w:rPr>
                <w:rFonts w:eastAsia="標楷體"/>
                <w:sz w:val="28"/>
                <w:szCs w:val="28"/>
              </w:rPr>
              <w:t>缺點</w:t>
            </w:r>
          </w:p>
        </w:tc>
      </w:tr>
      <w:tr w:rsidR="006851A6" w:rsidRPr="004468D5" w:rsidTr="003D25F7">
        <w:trPr>
          <w:trHeight w:val="1069"/>
          <w:jc w:val="center"/>
        </w:trPr>
        <w:tc>
          <w:tcPr>
            <w:tcW w:w="1357" w:type="dxa"/>
          </w:tcPr>
          <w:p w:rsidR="006851A6" w:rsidRPr="004468D5" w:rsidRDefault="006851A6" w:rsidP="003D25F7">
            <w:pPr>
              <w:snapToGrid w:val="0"/>
              <w:jc w:val="both"/>
              <w:rPr>
                <w:rFonts w:eastAsia="標楷體"/>
                <w:sz w:val="28"/>
                <w:szCs w:val="28"/>
              </w:rPr>
            </w:pPr>
            <w:r w:rsidRPr="004468D5">
              <w:rPr>
                <w:rFonts w:eastAsia="標楷體"/>
                <w:sz w:val="28"/>
                <w:szCs w:val="28"/>
              </w:rPr>
              <w:t>高溫高壓</w:t>
            </w:r>
          </w:p>
          <w:p w:rsidR="006851A6" w:rsidRPr="004468D5" w:rsidRDefault="006851A6" w:rsidP="003D25F7">
            <w:pPr>
              <w:snapToGrid w:val="0"/>
              <w:jc w:val="both"/>
              <w:rPr>
                <w:rFonts w:eastAsia="標楷體"/>
                <w:sz w:val="28"/>
                <w:szCs w:val="28"/>
              </w:rPr>
            </w:pPr>
            <w:r w:rsidRPr="004468D5">
              <w:rPr>
                <w:rFonts w:eastAsia="標楷體"/>
                <w:sz w:val="28"/>
                <w:szCs w:val="28"/>
              </w:rPr>
              <w:t>滅菌</w:t>
            </w:r>
          </w:p>
        </w:tc>
        <w:tc>
          <w:tcPr>
            <w:tcW w:w="4181" w:type="dxa"/>
          </w:tcPr>
          <w:p w:rsidR="006851A6" w:rsidRPr="004468D5" w:rsidRDefault="006851A6" w:rsidP="004075C8">
            <w:pPr>
              <w:numPr>
                <w:ilvl w:val="0"/>
                <w:numId w:val="39"/>
              </w:numPr>
              <w:snapToGrid w:val="0"/>
              <w:jc w:val="both"/>
              <w:rPr>
                <w:rFonts w:eastAsia="標楷體"/>
                <w:sz w:val="28"/>
                <w:szCs w:val="28"/>
              </w:rPr>
            </w:pPr>
            <w:r w:rsidRPr="004468D5">
              <w:rPr>
                <w:rFonts w:eastAsia="標楷體"/>
                <w:sz w:val="28"/>
                <w:szCs w:val="28"/>
              </w:rPr>
              <w:t>滅菌時間短，約</w:t>
            </w:r>
            <w:r w:rsidRPr="004468D5">
              <w:rPr>
                <w:rFonts w:eastAsia="標楷體"/>
                <w:sz w:val="28"/>
                <w:szCs w:val="28"/>
              </w:rPr>
              <w:t>45-75</w:t>
            </w:r>
            <w:r w:rsidRPr="004468D5">
              <w:rPr>
                <w:rFonts w:eastAsia="標楷體"/>
                <w:sz w:val="28"/>
                <w:szCs w:val="28"/>
              </w:rPr>
              <w:t>分鐘。</w:t>
            </w:r>
          </w:p>
          <w:p w:rsidR="006851A6" w:rsidRPr="004468D5" w:rsidRDefault="006851A6" w:rsidP="004075C8">
            <w:pPr>
              <w:numPr>
                <w:ilvl w:val="0"/>
                <w:numId w:val="39"/>
              </w:numPr>
              <w:snapToGrid w:val="0"/>
              <w:jc w:val="both"/>
              <w:rPr>
                <w:rFonts w:eastAsia="標楷體"/>
                <w:sz w:val="28"/>
                <w:szCs w:val="28"/>
              </w:rPr>
            </w:pPr>
            <w:r w:rsidRPr="004468D5">
              <w:rPr>
                <w:rFonts w:eastAsia="標楷體"/>
                <w:sz w:val="28"/>
                <w:szCs w:val="28"/>
              </w:rPr>
              <w:t>對環境無毒性。</w:t>
            </w:r>
          </w:p>
          <w:p w:rsidR="006851A6" w:rsidRPr="004468D5" w:rsidRDefault="006851A6" w:rsidP="004075C8">
            <w:pPr>
              <w:numPr>
                <w:ilvl w:val="0"/>
                <w:numId w:val="39"/>
              </w:numPr>
              <w:snapToGrid w:val="0"/>
              <w:jc w:val="both"/>
              <w:rPr>
                <w:rFonts w:eastAsia="標楷體"/>
                <w:sz w:val="28"/>
                <w:szCs w:val="28"/>
              </w:rPr>
            </w:pPr>
            <w:r w:rsidRPr="004468D5">
              <w:rPr>
                <w:rFonts w:eastAsia="標楷體"/>
                <w:sz w:val="28"/>
                <w:szCs w:val="28"/>
              </w:rPr>
              <w:t>滅菌鍋容量大。</w:t>
            </w:r>
          </w:p>
        </w:tc>
        <w:tc>
          <w:tcPr>
            <w:tcW w:w="4181" w:type="dxa"/>
          </w:tcPr>
          <w:p w:rsidR="006851A6" w:rsidRPr="004468D5" w:rsidRDefault="006851A6" w:rsidP="004075C8">
            <w:pPr>
              <w:numPr>
                <w:ilvl w:val="0"/>
                <w:numId w:val="40"/>
              </w:numPr>
              <w:tabs>
                <w:tab w:val="num" w:pos="360"/>
              </w:tabs>
              <w:snapToGrid w:val="0"/>
              <w:ind w:left="332"/>
              <w:jc w:val="both"/>
              <w:rPr>
                <w:rFonts w:eastAsia="標楷體"/>
                <w:sz w:val="28"/>
                <w:szCs w:val="28"/>
              </w:rPr>
            </w:pPr>
            <w:r w:rsidRPr="004468D5">
              <w:rPr>
                <w:rFonts w:eastAsia="標楷體"/>
                <w:sz w:val="28"/>
                <w:szCs w:val="28"/>
              </w:rPr>
              <w:t>不適用不耐熱或</w:t>
            </w:r>
            <w:proofErr w:type="gramStart"/>
            <w:r w:rsidRPr="004468D5">
              <w:rPr>
                <w:rFonts w:eastAsia="標楷體"/>
                <w:sz w:val="28"/>
                <w:szCs w:val="28"/>
              </w:rPr>
              <w:t>不耐濕之</w:t>
            </w:r>
            <w:proofErr w:type="gramEnd"/>
            <w:r w:rsidRPr="004468D5">
              <w:rPr>
                <w:rFonts w:eastAsia="標楷體"/>
                <w:sz w:val="28"/>
                <w:szCs w:val="28"/>
              </w:rPr>
              <w:t>物品。</w:t>
            </w:r>
          </w:p>
          <w:p w:rsidR="006851A6" w:rsidRPr="004468D5" w:rsidRDefault="006851A6" w:rsidP="004075C8">
            <w:pPr>
              <w:numPr>
                <w:ilvl w:val="0"/>
                <w:numId w:val="40"/>
              </w:numPr>
              <w:tabs>
                <w:tab w:val="num" w:pos="360"/>
              </w:tabs>
              <w:snapToGrid w:val="0"/>
              <w:ind w:left="332"/>
              <w:jc w:val="both"/>
              <w:rPr>
                <w:rFonts w:eastAsia="標楷體"/>
                <w:sz w:val="28"/>
                <w:szCs w:val="28"/>
              </w:rPr>
            </w:pPr>
            <w:r w:rsidRPr="004468D5">
              <w:rPr>
                <w:rFonts w:eastAsia="標楷體"/>
                <w:sz w:val="28"/>
                <w:szCs w:val="28"/>
              </w:rPr>
              <w:t>無法</w:t>
            </w:r>
            <w:proofErr w:type="gramStart"/>
            <w:r w:rsidRPr="004468D5">
              <w:rPr>
                <w:rFonts w:eastAsia="標楷體"/>
                <w:sz w:val="28"/>
                <w:szCs w:val="28"/>
              </w:rPr>
              <w:t>對粉類或</w:t>
            </w:r>
            <w:proofErr w:type="gramEnd"/>
            <w:r w:rsidRPr="004468D5">
              <w:rPr>
                <w:rFonts w:eastAsia="標楷體"/>
                <w:sz w:val="28"/>
                <w:szCs w:val="28"/>
              </w:rPr>
              <w:t>油劑物品進行</w:t>
            </w:r>
            <w:proofErr w:type="gramStart"/>
            <w:r w:rsidRPr="004468D5">
              <w:rPr>
                <w:rFonts w:eastAsia="標楷體"/>
                <w:sz w:val="28"/>
                <w:szCs w:val="28"/>
              </w:rPr>
              <w:t>滅</w:t>
            </w:r>
            <w:proofErr w:type="gramEnd"/>
          </w:p>
          <w:p w:rsidR="006851A6" w:rsidRPr="004468D5" w:rsidRDefault="006851A6" w:rsidP="003D25F7">
            <w:pPr>
              <w:snapToGrid w:val="0"/>
              <w:ind w:leftChars="139" w:left="334"/>
              <w:jc w:val="both"/>
              <w:rPr>
                <w:rFonts w:eastAsia="標楷體"/>
                <w:sz w:val="28"/>
                <w:szCs w:val="28"/>
              </w:rPr>
            </w:pPr>
            <w:r w:rsidRPr="004468D5">
              <w:rPr>
                <w:rFonts w:eastAsia="標楷體"/>
                <w:sz w:val="28"/>
                <w:szCs w:val="28"/>
              </w:rPr>
              <w:t>菌。</w:t>
            </w:r>
          </w:p>
        </w:tc>
      </w:tr>
      <w:tr w:rsidR="006851A6" w:rsidRPr="004468D5" w:rsidTr="003D25F7">
        <w:trPr>
          <w:trHeight w:val="1781"/>
          <w:jc w:val="center"/>
        </w:trPr>
        <w:tc>
          <w:tcPr>
            <w:tcW w:w="1357" w:type="dxa"/>
          </w:tcPr>
          <w:p w:rsidR="006851A6" w:rsidRPr="004468D5" w:rsidRDefault="006851A6" w:rsidP="00D035AF">
            <w:pPr>
              <w:pStyle w:val="10"/>
              <w:snapToGrid w:val="0"/>
              <w:jc w:val="both"/>
              <w:rPr>
                <w:rFonts w:ascii="Times New Roman" w:eastAsia="標楷體" w:hAnsi="Times New Roman"/>
                <w:sz w:val="28"/>
                <w:szCs w:val="28"/>
              </w:rPr>
            </w:pPr>
            <w:bookmarkStart w:id="17" w:name="_Toc496798141"/>
            <w:r w:rsidRPr="004468D5">
              <w:rPr>
                <w:rFonts w:ascii="Times New Roman" w:eastAsia="標楷體" w:hAnsi="Times New Roman"/>
                <w:b w:val="0"/>
                <w:bCs w:val="0"/>
                <w:sz w:val="28"/>
                <w:szCs w:val="28"/>
                <w:lang w:eastAsia="zh-HK"/>
              </w:rPr>
              <w:t>環氧乙烷氣</w:t>
            </w:r>
            <w:r w:rsidRPr="004468D5">
              <w:rPr>
                <w:rFonts w:ascii="Times New Roman" w:eastAsia="標楷體" w:hAnsi="Times New Roman"/>
                <w:b w:val="0"/>
                <w:bCs w:val="0"/>
                <w:sz w:val="28"/>
                <w:szCs w:val="28"/>
              </w:rPr>
              <w:t>體滅菌</w:t>
            </w:r>
            <w:bookmarkEnd w:id="17"/>
          </w:p>
        </w:tc>
        <w:tc>
          <w:tcPr>
            <w:tcW w:w="4181" w:type="dxa"/>
          </w:tcPr>
          <w:p w:rsidR="006851A6" w:rsidRPr="004468D5" w:rsidRDefault="006851A6" w:rsidP="004075C8">
            <w:pPr>
              <w:numPr>
                <w:ilvl w:val="0"/>
                <w:numId w:val="41"/>
              </w:numPr>
              <w:snapToGrid w:val="0"/>
              <w:jc w:val="both"/>
              <w:rPr>
                <w:rFonts w:eastAsia="標楷體"/>
                <w:sz w:val="28"/>
                <w:szCs w:val="28"/>
              </w:rPr>
            </w:pPr>
            <w:r w:rsidRPr="004468D5">
              <w:rPr>
                <w:rFonts w:eastAsia="標楷體"/>
                <w:sz w:val="28"/>
                <w:szCs w:val="28"/>
              </w:rPr>
              <w:t>可處理不耐熱醫療器材。</w:t>
            </w:r>
          </w:p>
          <w:p w:rsidR="006851A6" w:rsidRPr="004468D5" w:rsidRDefault="006851A6" w:rsidP="004075C8">
            <w:pPr>
              <w:numPr>
                <w:ilvl w:val="0"/>
                <w:numId w:val="41"/>
              </w:numPr>
              <w:snapToGrid w:val="0"/>
              <w:jc w:val="both"/>
              <w:rPr>
                <w:rFonts w:eastAsia="標楷體"/>
                <w:sz w:val="28"/>
                <w:szCs w:val="28"/>
              </w:rPr>
            </w:pPr>
            <w:r w:rsidRPr="004468D5">
              <w:rPr>
                <w:rFonts w:eastAsia="標楷體"/>
                <w:sz w:val="28"/>
                <w:szCs w:val="28"/>
              </w:rPr>
              <w:t>滅菌鍋容量大。</w:t>
            </w:r>
          </w:p>
          <w:p w:rsidR="006851A6" w:rsidRPr="004468D5" w:rsidRDefault="006851A6" w:rsidP="004075C8">
            <w:pPr>
              <w:numPr>
                <w:ilvl w:val="0"/>
                <w:numId w:val="41"/>
              </w:numPr>
              <w:snapToGrid w:val="0"/>
              <w:jc w:val="both"/>
              <w:rPr>
                <w:rFonts w:eastAsia="標楷體"/>
                <w:sz w:val="28"/>
                <w:szCs w:val="28"/>
              </w:rPr>
            </w:pPr>
            <w:r w:rsidRPr="004468D5">
              <w:rPr>
                <w:rFonts w:eastAsia="標楷體"/>
                <w:sz w:val="28"/>
                <w:szCs w:val="28"/>
              </w:rPr>
              <w:t>無腐蝕性。</w:t>
            </w:r>
          </w:p>
          <w:p w:rsidR="006851A6" w:rsidRPr="004468D5" w:rsidRDefault="006851A6" w:rsidP="004075C8">
            <w:pPr>
              <w:numPr>
                <w:ilvl w:val="0"/>
                <w:numId w:val="41"/>
              </w:numPr>
              <w:snapToGrid w:val="0"/>
              <w:jc w:val="both"/>
              <w:rPr>
                <w:rFonts w:eastAsia="標楷體"/>
                <w:sz w:val="28"/>
                <w:szCs w:val="28"/>
              </w:rPr>
            </w:pPr>
            <w:r w:rsidRPr="004468D5">
              <w:rPr>
                <w:rFonts w:eastAsia="標楷體"/>
                <w:sz w:val="28"/>
                <w:szCs w:val="28"/>
              </w:rPr>
              <w:t>可透過所有透氣物品。</w:t>
            </w:r>
          </w:p>
        </w:tc>
        <w:tc>
          <w:tcPr>
            <w:tcW w:w="4181" w:type="dxa"/>
          </w:tcPr>
          <w:p w:rsidR="006851A6" w:rsidRPr="004468D5" w:rsidRDefault="006851A6" w:rsidP="004075C8">
            <w:pPr>
              <w:numPr>
                <w:ilvl w:val="0"/>
                <w:numId w:val="42"/>
              </w:numPr>
              <w:snapToGrid w:val="0"/>
              <w:jc w:val="both"/>
              <w:rPr>
                <w:rFonts w:eastAsia="標楷體"/>
                <w:sz w:val="28"/>
                <w:szCs w:val="28"/>
              </w:rPr>
            </w:pPr>
            <w:r w:rsidRPr="004468D5">
              <w:rPr>
                <w:rFonts w:eastAsia="標楷體"/>
                <w:sz w:val="28"/>
                <w:szCs w:val="28"/>
              </w:rPr>
              <w:t>對環境有毒性殘存。影響工作人員健康。</w:t>
            </w:r>
          </w:p>
          <w:p w:rsidR="006851A6" w:rsidRPr="004468D5" w:rsidRDefault="006851A6" w:rsidP="004075C8">
            <w:pPr>
              <w:numPr>
                <w:ilvl w:val="0"/>
                <w:numId w:val="42"/>
              </w:numPr>
              <w:snapToGrid w:val="0"/>
              <w:jc w:val="both"/>
              <w:rPr>
                <w:rFonts w:eastAsia="標楷體"/>
                <w:sz w:val="28"/>
                <w:szCs w:val="28"/>
              </w:rPr>
            </w:pPr>
            <w:r w:rsidRPr="004468D5">
              <w:rPr>
                <w:rFonts w:eastAsia="標楷體"/>
                <w:sz w:val="28"/>
                <w:szCs w:val="28"/>
              </w:rPr>
              <w:t>須排氣。</w:t>
            </w:r>
          </w:p>
          <w:p w:rsidR="006851A6" w:rsidRPr="004468D5" w:rsidRDefault="006851A6" w:rsidP="004075C8">
            <w:pPr>
              <w:numPr>
                <w:ilvl w:val="0"/>
                <w:numId w:val="42"/>
              </w:numPr>
              <w:snapToGrid w:val="0"/>
              <w:jc w:val="both"/>
              <w:rPr>
                <w:rFonts w:eastAsia="標楷體"/>
                <w:sz w:val="28"/>
                <w:szCs w:val="28"/>
              </w:rPr>
            </w:pPr>
            <w:r w:rsidRPr="004468D5">
              <w:rPr>
                <w:rFonts w:eastAsia="標楷體"/>
                <w:sz w:val="28"/>
                <w:szCs w:val="28"/>
              </w:rPr>
              <w:t>滅菌週期長。</w:t>
            </w:r>
          </w:p>
        </w:tc>
      </w:tr>
      <w:tr w:rsidR="006851A6" w:rsidRPr="004468D5" w:rsidTr="003D25F7">
        <w:trPr>
          <w:jc w:val="center"/>
        </w:trPr>
        <w:tc>
          <w:tcPr>
            <w:tcW w:w="1357" w:type="dxa"/>
          </w:tcPr>
          <w:p w:rsidR="006851A6" w:rsidRPr="004468D5" w:rsidRDefault="006851A6" w:rsidP="003D25F7">
            <w:pPr>
              <w:snapToGrid w:val="0"/>
              <w:jc w:val="both"/>
              <w:rPr>
                <w:rFonts w:eastAsia="標楷體"/>
                <w:sz w:val="28"/>
                <w:szCs w:val="28"/>
              </w:rPr>
            </w:pPr>
            <w:r w:rsidRPr="004468D5">
              <w:rPr>
                <w:rFonts w:eastAsia="標楷體"/>
                <w:sz w:val="28"/>
                <w:szCs w:val="28"/>
              </w:rPr>
              <w:t>γ</w:t>
            </w:r>
            <w:r w:rsidRPr="004468D5">
              <w:rPr>
                <w:rFonts w:eastAsia="標楷體"/>
                <w:sz w:val="28"/>
                <w:szCs w:val="28"/>
              </w:rPr>
              <w:t>射線滅菌</w:t>
            </w:r>
          </w:p>
        </w:tc>
        <w:tc>
          <w:tcPr>
            <w:tcW w:w="4181" w:type="dxa"/>
          </w:tcPr>
          <w:p w:rsidR="006851A6" w:rsidRPr="004468D5" w:rsidRDefault="006851A6" w:rsidP="003D25F7">
            <w:pPr>
              <w:snapToGrid w:val="0"/>
              <w:jc w:val="both"/>
              <w:rPr>
                <w:rFonts w:eastAsia="標楷體"/>
                <w:sz w:val="28"/>
                <w:szCs w:val="28"/>
              </w:rPr>
            </w:pPr>
            <w:r w:rsidRPr="004468D5">
              <w:rPr>
                <w:rFonts w:eastAsia="標楷體"/>
                <w:sz w:val="28"/>
                <w:szCs w:val="28"/>
              </w:rPr>
              <w:t>1.</w:t>
            </w:r>
            <w:r w:rsidRPr="004468D5">
              <w:rPr>
                <w:rFonts w:eastAsia="標楷體"/>
                <w:sz w:val="28"/>
                <w:szCs w:val="28"/>
              </w:rPr>
              <w:t>離子放射線穿透力高。</w:t>
            </w:r>
          </w:p>
        </w:tc>
        <w:tc>
          <w:tcPr>
            <w:tcW w:w="4181" w:type="dxa"/>
          </w:tcPr>
          <w:p w:rsidR="006851A6" w:rsidRPr="004468D5" w:rsidRDefault="006851A6" w:rsidP="004075C8">
            <w:pPr>
              <w:numPr>
                <w:ilvl w:val="0"/>
                <w:numId w:val="43"/>
              </w:numPr>
              <w:snapToGrid w:val="0"/>
              <w:jc w:val="both"/>
              <w:rPr>
                <w:rFonts w:eastAsia="標楷體"/>
                <w:sz w:val="28"/>
                <w:szCs w:val="28"/>
              </w:rPr>
            </w:pPr>
            <w:r w:rsidRPr="004468D5">
              <w:rPr>
                <w:rFonts w:eastAsia="標楷體"/>
                <w:sz w:val="28"/>
                <w:szCs w:val="28"/>
              </w:rPr>
              <w:t>價格昂貴。</w:t>
            </w:r>
          </w:p>
          <w:p w:rsidR="006851A6" w:rsidRPr="004468D5" w:rsidRDefault="006851A6" w:rsidP="004075C8">
            <w:pPr>
              <w:numPr>
                <w:ilvl w:val="0"/>
                <w:numId w:val="43"/>
              </w:numPr>
              <w:snapToGrid w:val="0"/>
              <w:jc w:val="both"/>
              <w:rPr>
                <w:rFonts w:eastAsia="標楷體"/>
                <w:sz w:val="28"/>
                <w:szCs w:val="28"/>
              </w:rPr>
            </w:pPr>
            <w:r w:rsidRPr="004468D5">
              <w:rPr>
                <w:rFonts w:eastAsia="標楷體"/>
                <w:sz w:val="28"/>
                <w:szCs w:val="28"/>
              </w:rPr>
              <w:t>須特殊儀器、裝備及防護措施。</w:t>
            </w:r>
          </w:p>
        </w:tc>
      </w:tr>
      <w:tr w:rsidR="006851A6" w:rsidRPr="004468D5" w:rsidTr="003D25F7">
        <w:trPr>
          <w:jc w:val="center"/>
        </w:trPr>
        <w:tc>
          <w:tcPr>
            <w:tcW w:w="1357" w:type="dxa"/>
          </w:tcPr>
          <w:p w:rsidR="006851A6" w:rsidRPr="004468D5" w:rsidRDefault="006851A6" w:rsidP="003D25F7">
            <w:pPr>
              <w:snapToGrid w:val="0"/>
              <w:jc w:val="both"/>
              <w:rPr>
                <w:rFonts w:eastAsia="標楷體"/>
                <w:sz w:val="28"/>
                <w:szCs w:val="28"/>
              </w:rPr>
            </w:pPr>
            <w:proofErr w:type="gramStart"/>
            <w:r w:rsidRPr="004468D5">
              <w:rPr>
                <w:rFonts w:eastAsia="標楷體"/>
                <w:sz w:val="28"/>
                <w:szCs w:val="28"/>
              </w:rPr>
              <w:t>乾熱滅菌</w:t>
            </w:r>
            <w:proofErr w:type="gramEnd"/>
          </w:p>
        </w:tc>
        <w:tc>
          <w:tcPr>
            <w:tcW w:w="4181" w:type="dxa"/>
          </w:tcPr>
          <w:p w:rsidR="006851A6" w:rsidRPr="004468D5" w:rsidRDefault="006851A6" w:rsidP="004075C8">
            <w:pPr>
              <w:numPr>
                <w:ilvl w:val="0"/>
                <w:numId w:val="44"/>
              </w:numPr>
              <w:snapToGrid w:val="0"/>
              <w:jc w:val="both"/>
              <w:rPr>
                <w:rFonts w:eastAsia="標楷體"/>
                <w:sz w:val="28"/>
                <w:szCs w:val="28"/>
              </w:rPr>
            </w:pPr>
            <w:proofErr w:type="gramStart"/>
            <w:r w:rsidRPr="004468D5">
              <w:rPr>
                <w:rFonts w:eastAsia="標楷體"/>
                <w:sz w:val="28"/>
                <w:szCs w:val="28"/>
              </w:rPr>
              <w:t>適用粉類或</w:t>
            </w:r>
            <w:proofErr w:type="gramEnd"/>
            <w:r w:rsidRPr="004468D5">
              <w:rPr>
                <w:rFonts w:eastAsia="標楷體"/>
                <w:sz w:val="28"/>
                <w:szCs w:val="28"/>
              </w:rPr>
              <w:t>油類物品。</w:t>
            </w:r>
          </w:p>
          <w:p w:rsidR="006851A6" w:rsidRPr="004468D5" w:rsidRDefault="006851A6" w:rsidP="004075C8">
            <w:pPr>
              <w:numPr>
                <w:ilvl w:val="0"/>
                <w:numId w:val="44"/>
              </w:numPr>
              <w:snapToGrid w:val="0"/>
              <w:jc w:val="both"/>
              <w:rPr>
                <w:rFonts w:eastAsia="標楷體"/>
                <w:sz w:val="28"/>
                <w:szCs w:val="28"/>
              </w:rPr>
            </w:pPr>
            <w:r w:rsidRPr="004468D5">
              <w:rPr>
                <w:rFonts w:eastAsia="標楷體"/>
                <w:sz w:val="28"/>
                <w:szCs w:val="28"/>
              </w:rPr>
              <w:t>利用熱度傳導，無腐蝕性。</w:t>
            </w:r>
          </w:p>
          <w:p w:rsidR="006851A6" w:rsidRPr="004468D5" w:rsidRDefault="006851A6" w:rsidP="004075C8">
            <w:pPr>
              <w:numPr>
                <w:ilvl w:val="0"/>
                <w:numId w:val="44"/>
              </w:numPr>
              <w:snapToGrid w:val="0"/>
              <w:jc w:val="both"/>
              <w:rPr>
                <w:rFonts w:eastAsia="標楷體"/>
                <w:sz w:val="28"/>
                <w:szCs w:val="28"/>
              </w:rPr>
            </w:pPr>
            <w:r w:rsidRPr="004468D5">
              <w:rPr>
                <w:rFonts w:eastAsia="標楷體"/>
                <w:sz w:val="28"/>
                <w:szCs w:val="28"/>
              </w:rPr>
              <w:t>對環境無毒性。</w:t>
            </w:r>
          </w:p>
        </w:tc>
        <w:tc>
          <w:tcPr>
            <w:tcW w:w="4181" w:type="dxa"/>
          </w:tcPr>
          <w:p w:rsidR="006851A6" w:rsidRPr="004468D5" w:rsidRDefault="006851A6" w:rsidP="004075C8">
            <w:pPr>
              <w:numPr>
                <w:ilvl w:val="0"/>
                <w:numId w:val="45"/>
              </w:numPr>
              <w:snapToGrid w:val="0"/>
              <w:jc w:val="both"/>
              <w:rPr>
                <w:rFonts w:eastAsia="標楷體"/>
                <w:sz w:val="28"/>
                <w:szCs w:val="28"/>
              </w:rPr>
            </w:pPr>
            <w:r w:rsidRPr="004468D5">
              <w:rPr>
                <w:rFonts w:eastAsia="標楷體"/>
                <w:sz w:val="28"/>
                <w:szCs w:val="28"/>
              </w:rPr>
              <w:t>滅菌時間長</w:t>
            </w:r>
            <w:r w:rsidRPr="004468D5">
              <w:rPr>
                <w:rFonts w:eastAsia="標楷體"/>
                <w:sz w:val="28"/>
                <w:szCs w:val="28"/>
              </w:rPr>
              <w:t>(6-24</w:t>
            </w:r>
            <w:r w:rsidRPr="004468D5">
              <w:rPr>
                <w:rFonts w:eastAsia="標楷體"/>
                <w:sz w:val="28"/>
                <w:szCs w:val="28"/>
              </w:rPr>
              <w:t>小時</w:t>
            </w:r>
            <w:r w:rsidRPr="004468D5">
              <w:rPr>
                <w:rFonts w:eastAsia="標楷體"/>
                <w:sz w:val="28"/>
                <w:szCs w:val="28"/>
              </w:rPr>
              <w:t>)</w:t>
            </w:r>
            <w:r w:rsidRPr="004468D5">
              <w:rPr>
                <w:rFonts w:eastAsia="標楷體"/>
                <w:sz w:val="28"/>
                <w:szCs w:val="28"/>
              </w:rPr>
              <w:t>。</w:t>
            </w:r>
          </w:p>
          <w:p w:rsidR="006851A6" w:rsidRPr="004468D5" w:rsidRDefault="006851A6" w:rsidP="004075C8">
            <w:pPr>
              <w:numPr>
                <w:ilvl w:val="0"/>
                <w:numId w:val="45"/>
              </w:numPr>
              <w:snapToGrid w:val="0"/>
              <w:jc w:val="both"/>
              <w:rPr>
                <w:rFonts w:eastAsia="標楷體"/>
                <w:sz w:val="28"/>
                <w:szCs w:val="28"/>
              </w:rPr>
            </w:pPr>
            <w:r w:rsidRPr="004468D5">
              <w:rPr>
                <w:rFonts w:eastAsia="標楷體"/>
                <w:sz w:val="28"/>
                <w:szCs w:val="28"/>
              </w:rPr>
              <w:t>穿透物品較慢且分布不平均。</w:t>
            </w:r>
          </w:p>
          <w:p w:rsidR="006851A6" w:rsidRPr="004468D5" w:rsidRDefault="006851A6" w:rsidP="004075C8">
            <w:pPr>
              <w:numPr>
                <w:ilvl w:val="0"/>
                <w:numId w:val="45"/>
              </w:numPr>
              <w:snapToGrid w:val="0"/>
              <w:jc w:val="both"/>
              <w:rPr>
                <w:rFonts w:eastAsia="標楷體"/>
                <w:sz w:val="28"/>
                <w:szCs w:val="28"/>
              </w:rPr>
            </w:pPr>
            <w:r w:rsidRPr="004468D5">
              <w:rPr>
                <w:rFonts w:eastAsia="標楷體"/>
                <w:sz w:val="28"/>
                <w:szCs w:val="28"/>
              </w:rPr>
              <w:t>滅菌溫度高。</w:t>
            </w:r>
          </w:p>
        </w:tc>
      </w:tr>
      <w:tr w:rsidR="006851A6" w:rsidRPr="004468D5" w:rsidTr="003D25F7">
        <w:trPr>
          <w:jc w:val="center"/>
        </w:trPr>
        <w:tc>
          <w:tcPr>
            <w:tcW w:w="1357" w:type="dxa"/>
          </w:tcPr>
          <w:p w:rsidR="006851A6" w:rsidRPr="004468D5" w:rsidRDefault="006851A6" w:rsidP="003D25F7">
            <w:pPr>
              <w:snapToGrid w:val="0"/>
              <w:jc w:val="both"/>
              <w:rPr>
                <w:rFonts w:eastAsia="標楷體"/>
                <w:sz w:val="28"/>
                <w:szCs w:val="28"/>
              </w:rPr>
            </w:pPr>
            <w:r w:rsidRPr="004468D5">
              <w:rPr>
                <w:rFonts w:eastAsia="標楷體"/>
                <w:sz w:val="28"/>
                <w:szCs w:val="28"/>
              </w:rPr>
              <w:t>戊</w:t>
            </w:r>
            <w:r w:rsidRPr="004468D5">
              <w:rPr>
                <w:rFonts w:eastAsia="標楷體"/>
                <w:sz w:val="28"/>
                <w:szCs w:val="28"/>
                <w:lang w:eastAsia="zh-HK"/>
              </w:rPr>
              <w:t>二</w:t>
            </w:r>
            <w:r w:rsidRPr="004468D5">
              <w:rPr>
                <w:rFonts w:eastAsia="標楷體"/>
                <w:sz w:val="28"/>
                <w:szCs w:val="28"/>
              </w:rPr>
              <w:t>醛</w:t>
            </w:r>
          </w:p>
          <w:p w:rsidR="006851A6" w:rsidRPr="004468D5" w:rsidRDefault="006851A6" w:rsidP="003D25F7">
            <w:pPr>
              <w:snapToGrid w:val="0"/>
              <w:jc w:val="both"/>
              <w:rPr>
                <w:rFonts w:eastAsia="標楷體"/>
                <w:sz w:val="28"/>
                <w:szCs w:val="28"/>
              </w:rPr>
            </w:pPr>
            <w:r w:rsidRPr="004468D5">
              <w:rPr>
                <w:rFonts w:eastAsia="標楷體"/>
                <w:sz w:val="28"/>
                <w:szCs w:val="28"/>
              </w:rPr>
              <w:t>液體滅菌</w:t>
            </w:r>
          </w:p>
        </w:tc>
        <w:tc>
          <w:tcPr>
            <w:tcW w:w="4181" w:type="dxa"/>
          </w:tcPr>
          <w:p w:rsidR="006851A6" w:rsidRPr="004468D5" w:rsidRDefault="006851A6" w:rsidP="004075C8">
            <w:pPr>
              <w:numPr>
                <w:ilvl w:val="0"/>
                <w:numId w:val="46"/>
              </w:numPr>
              <w:snapToGrid w:val="0"/>
              <w:jc w:val="both"/>
              <w:rPr>
                <w:rFonts w:eastAsia="標楷體"/>
                <w:sz w:val="28"/>
                <w:szCs w:val="28"/>
              </w:rPr>
            </w:pPr>
            <w:r w:rsidRPr="004468D5">
              <w:rPr>
                <w:rFonts w:eastAsia="標楷體"/>
                <w:sz w:val="28"/>
                <w:szCs w:val="28"/>
              </w:rPr>
              <w:t>處理不耐熱醫療器材。</w:t>
            </w:r>
          </w:p>
          <w:p w:rsidR="006851A6" w:rsidRPr="004468D5" w:rsidRDefault="006851A6" w:rsidP="004075C8">
            <w:pPr>
              <w:numPr>
                <w:ilvl w:val="0"/>
                <w:numId w:val="46"/>
              </w:numPr>
              <w:snapToGrid w:val="0"/>
              <w:jc w:val="both"/>
              <w:rPr>
                <w:rFonts w:eastAsia="標楷體"/>
                <w:sz w:val="28"/>
                <w:szCs w:val="28"/>
              </w:rPr>
            </w:pPr>
            <w:r w:rsidRPr="004468D5">
              <w:rPr>
                <w:rFonts w:eastAsia="標楷體"/>
                <w:sz w:val="28"/>
                <w:szCs w:val="28"/>
              </w:rPr>
              <w:t>對金屬腐蝕性低。</w:t>
            </w:r>
          </w:p>
          <w:p w:rsidR="006851A6" w:rsidRPr="004468D5" w:rsidRDefault="006851A6" w:rsidP="004075C8">
            <w:pPr>
              <w:numPr>
                <w:ilvl w:val="0"/>
                <w:numId w:val="46"/>
              </w:numPr>
              <w:snapToGrid w:val="0"/>
              <w:jc w:val="both"/>
              <w:rPr>
                <w:rFonts w:eastAsia="標楷體"/>
                <w:sz w:val="28"/>
                <w:szCs w:val="28"/>
              </w:rPr>
            </w:pPr>
            <w:r w:rsidRPr="004468D5">
              <w:rPr>
                <w:rFonts w:eastAsia="標楷體"/>
                <w:sz w:val="28"/>
                <w:szCs w:val="28"/>
              </w:rPr>
              <w:t>在最低有效濃度及建議使用天數內可重複使用。</w:t>
            </w:r>
          </w:p>
        </w:tc>
        <w:tc>
          <w:tcPr>
            <w:tcW w:w="4181" w:type="dxa"/>
          </w:tcPr>
          <w:p w:rsidR="006851A6" w:rsidRPr="004468D5" w:rsidRDefault="006851A6" w:rsidP="004075C8">
            <w:pPr>
              <w:numPr>
                <w:ilvl w:val="0"/>
                <w:numId w:val="47"/>
              </w:numPr>
              <w:snapToGrid w:val="0"/>
              <w:jc w:val="both"/>
              <w:rPr>
                <w:rFonts w:eastAsia="標楷體"/>
                <w:sz w:val="28"/>
                <w:szCs w:val="28"/>
              </w:rPr>
            </w:pPr>
            <w:r w:rsidRPr="004468D5">
              <w:rPr>
                <w:rFonts w:eastAsia="標楷體"/>
                <w:sz w:val="28"/>
                <w:szCs w:val="28"/>
              </w:rPr>
              <w:t>滅菌時間長，</w:t>
            </w:r>
            <w:r w:rsidRPr="004468D5">
              <w:rPr>
                <w:rFonts w:eastAsia="標楷體"/>
                <w:sz w:val="28"/>
                <w:szCs w:val="28"/>
              </w:rPr>
              <w:t>3</w:t>
            </w:r>
            <w:r w:rsidRPr="004468D5">
              <w:rPr>
                <w:rFonts w:eastAsia="標楷體"/>
                <w:sz w:val="28"/>
                <w:szCs w:val="28"/>
              </w:rPr>
              <w:t>至</w:t>
            </w:r>
            <w:r w:rsidRPr="004468D5">
              <w:rPr>
                <w:rFonts w:eastAsia="標楷體"/>
                <w:sz w:val="28"/>
                <w:szCs w:val="28"/>
              </w:rPr>
              <w:t>10</w:t>
            </w:r>
            <w:r w:rsidRPr="004468D5">
              <w:rPr>
                <w:rFonts w:eastAsia="標楷體"/>
                <w:sz w:val="28"/>
                <w:szCs w:val="28"/>
              </w:rPr>
              <w:t>小時。</w:t>
            </w:r>
          </w:p>
          <w:p w:rsidR="006851A6" w:rsidRPr="004468D5" w:rsidRDefault="006851A6" w:rsidP="004075C8">
            <w:pPr>
              <w:numPr>
                <w:ilvl w:val="0"/>
                <w:numId w:val="47"/>
              </w:numPr>
              <w:snapToGrid w:val="0"/>
              <w:jc w:val="both"/>
              <w:rPr>
                <w:rFonts w:eastAsia="標楷體"/>
                <w:sz w:val="28"/>
                <w:szCs w:val="28"/>
              </w:rPr>
            </w:pPr>
            <w:r w:rsidRPr="004468D5">
              <w:rPr>
                <w:rFonts w:eastAsia="標楷體"/>
                <w:sz w:val="28"/>
                <w:szCs w:val="28"/>
              </w:rPr>
              <w:t>環境暴露濃度需小於</w:t>
            </w:r>
            <w:r w:rsidRPr="004468D5">
              <w:rPr>
                <w:rFonts w:eastAsia="標楷體"/>
                <w:sz w:val="28"/>
                <w:szCs w:val="28"/>
              </w:rPr>
              <w:t>0.2ppm</w:t>
            </w:r>
          </w:p>
          <w:p w:rsidR="006851A6" w:rsidRPr="004468D5" w:rsidRDefault="006851A6" w:rsidP="004075C8">
            <w:pPr>
              <w:numPr>
                <w:ilvl w:val="0"/>
                <w:numId w:val="47"/>
              </w:numPr>
              <w:snapToGrid w:val="0"/>
              <w:jc w:val="both"/>
              <w:rPr>
                <w:rFonts w:eastAsia="標楷體"/>
                <w:sz w:val="28"/>
                <w:szCs w:val="28"/>
              </w:rPr>
            </w:pPr>
            <w:r w:rsidRPr="004468D5">
              <w:rPr>
                <w:rFonts w:eastAsia="標楷體"/>
                <w:sz w:val="28"/>
                <w:szCs w:val="28"/>
              </w:rPr>
              <w:t>只能使用浸泡滅菌法，且以要過</w:t>
            </w:r>
            <w:proofErr w:type="gramStart"/>
            <w:r w:rsidRPr="004468D5">
              <w:rPr>
                <w:rFonts w:eastAsia="標楷體"/>
                <w:sz w:val="28"/>
                <w:szCs w:val="28"/>
              </w:rPr>
              <w:t>瀘</w:t>
            </w:r>
            <w:proofErr w:type="gramEnd"/>
            <w:r w:rsidRPr="004468D5">
              <w:rPr>
                <w:rFonts w:eastAsia="標楷體"/>
                <w:sz w:val="28"/>
                <w:szCs w:val="28"/>
              </w:rPr>
              <w:t>水或</w:t>
            </w:r>
            <w:proofErr w:type="gramStart"/>
            <w:r w:rsidRPr="004468D5">
              <w:rPr>
                <w:rFonts w:eastAsia="標楷體"/>
                <w:sz w:val="28"/>
                <w:szCs w:val="28"/>
              </w:rPr>
              <w:t>無菌水沖洗</w:t>
            </w:r>
            <w:proofErr w:type="gramEnd"/>
            <w:r w:rsidRPr="004468D5">
              <w:rPr>
                <w:rFonts w:eastAsia="標楷體"/>
                <w:sz w:val="28"/>
                <w:szCs w:val="28"/>
              </w:rPr>
              <w:t>。</w:t>
            </w:r>
          </w:p>
          <w:p w:rsidR="006851A6" w:rsidRPr="004468D5" w:rsidRDefault="006851A6" w:rsidP="004075C8">
            <w:pPr>
              <w:numPr>
                <w:ilvl w:val="0"/>
                <w:numId w:val="47"/>
              </w:numPr>
              <w:snapToGrid w:val="0"/>
              <w:jc w:val="both"/>
              <w:rPr>
                <w:rFonts w:eastAsia="標楷體"/>
                <w:sz w:val="28"/>
                <w:szCs w:val="28"/>
              </w:rPr>
            </w:pPr>
            <w:r w:rsidRPr="004468D5">
              <w:rPr>
                <w:rFonts w:eastAsia="標楷體"/>
                <w:sz w:val="28"/>
                <w:szCs w:val="28"/>
              </w:rPr>
              <w:t>無法使用生物指示劑來監測。</w:t>
            </w:r>
          </w:p>
        </w:tc>
      </w:tr>
      <w:tr w:rsidR="006851A6" w:rsidRPr="004468D5" w:rsidTr="003D25F7">
        <w:trPr>
          <w:jc w:val="center"/>
        </w:trPr>
        <w:tc>
          <w:tcPr>
            <w:tcW w:w="1357" w:type="dxa"/>
          </w:tcPr>
          <w:p w:rsidR="006851A6" w:rsidRPr="004468D5" w:rsidRDefault="006851A6" w:rsidP="003D25F7">
            <w:pPr>
              <w:snapToGrid w:val="0"/>
              <w:jc w:val="both"/>
              <w:rPr>
                <w:rFonts w:eastAsia="標楷體"/>
                <w:sz w:val="28"/>
                <w:szCs w:val="28"/>
              </w:rPr>
            </w:pPr>
            <w:r w:rsidRPr="004468D5">
              <w:rPr>
                <w:rFonts w:eastAsia="標楷體"/>
                <w:sz w:val="28"/>
                <w:szCs w:val="28"/>
              </w:rPr>
              <w:t>過醋酸</w:t>
            </w:r>
          </w:p>
          <w:p w:rsidR="006851A6" w:rsidRPr="004468D5" w:rsidRDefault="006851A6" w:rsidP="003D25F7">
            <w:pPr>
              <w:snapToGrid w:val="0"/>
              <w:jc w:val="both"/>
              <w:rPr>
                <w:rFonts w:eastAsia="標楷體"/>
                <w:sz w:val="28"/>
                <w:szCs w:val="28"/>
              </w:rPr>
            </w:pPr>
            <w:r w:rsidRPr="004468D5">
              <w:rPr>
                <w:rFonts w:eastAsia="標楷體"/>
                <w:sz w:val="28"/>
                <w:szCs w:val="28"/>
              </w:rPr>
              <w:t>液體滅菌</w:t>
            </w:r>
          </w:p>
        </w:tc>
        <w:tc>
          <w:tcPr>
            <w:tcW w:w="4181" w:type="dxa"/>
          </w:tcPr>
          <w:p w:rsidR="006851A6" w:rsidRPr="004468D5" w:rsidRDefault="006851A6" w:rsidP="004075C8">
            <w:pPr>
              <w:numPr>
                <w:ilvl w:val="0"/>
                <w:numId w:val="48"/>
              </w:numPr>
              <w:snapToGrid w:val="0"/>
              <w:jc w:val="both"/>
              <w:rPr>
                <w:rFonts w:eastAsia="標楷體"/>
                <w:sz w:val="28"/>
                <w:szCs w:val="28"/>
              </w:rPr>
            </w:pPr>
            <w:r w:rsidRPr="004468D5">
              <w:rPr>
                <w:rFonts w:eastAsia="標楷體"/>
                <w:sz w:val="28"/>
                <w:szCs w:val="28"/>
              </w:rPr>
              <w:t>滅菌時間短，</w:t>
            </w:r>
            <w:r w:rsidRPr="004468D5">
              <w:rPr>
                <w:rFonts w:eastAsia="標楷體"/>
                <w:sz w:val="28"/>
                <w:szCs w:val="28"/>
              </w:rPr>
              <w:t>30</w:t>
            </w:r>
            <w:r w:rsidRPr="004468D5">
              <w:rPr>
                <w:rFonts w:eastAsia="標楷體"/>
                <w:sz w:val="28"/>
                <w:szCs w:val="28"/>
              </w:rPr>
              <w:t>至</w:t>
            </w:r>
            <w:r w:rsidRPr="004468D5">
              <w:rPr>
                <w:rFonts w:eastAsia="標楷體"/>
                <w:sz w:val="28"/>
                <w:szCs w:val="28"/>
              </w:rPr>
              <w:t>40</w:t>
            </w:r>
            <w:r w:rsidRPr="004468D5">
              <w:rPr>
                <w:rFonts w:eastAsia="標楷體"/>
                <w:sz w:val="28"/>
                <w:szCs w:val="28"/>
              </w:rPr>
              <w:t>分鐘。</w:t>
            </w:r>
          </w:p>
          <w:p w:rsidR="006851A6" w:rsidRPr="004468D5" w:rsidRDefault="006851A6" w:rsidP="004075C8">
            <w:pPr>
              <w:numPr>
                <w:ilvl w:val="0"/>
                <w:numId w:val="48"/>
              </w:numPr>
              <w:snapToGrid w:val="0"/>
              <w:jc w:val="both"/>
              <w:rPr>
                <w:rFonts w:eastAsia="標楷體"/>
                <w:sz w:val="28"/>
                <w:szCs w:val="28"/>
              </w:rPr>
            </w:pPr>
            <w:r w:rsidRPr="004468D5">
              <w:rPr>
                <w:rFonts w:eastAsia="標楷體"/>
                <w:sz w:val="28"/>
                <w:szCs w:val="28"/>
              </w:rPr>
              <w:t>對環境無毒性殘存</w:t>
            </w:r>
            <w:r w:rsidRPr="004468D5">
              <w:rPr>
                <w:rFonts w:eastAsia="標楷體"/>
                <w:sz w:val="28"/>
                <w:szCs w:val="28"/>
              </w:rPr>
              <w:t>(</w:t>
            </w:r>
            <w:r w:rsidRPr="004468D5">
              <w:rPr>
                <w:rFonts w:eastAsia="標楷體"/>
                <w:sz w:val="28"/>
                <w:szCs w:val="28"/>
              </w:rPr>
              <w:t>醋酸、氧氣及水</w:t>
            </w:r>
            <w:r w:rsidRPr="004468D5">
              <w:rPr>
                <w:rFonts w:eastAsia="標楷體"/>
                <w:sz w:val="28"/>
                <w:szCs w:val="28"/>
              </w:rPr>
              <w:t>)</w:t>
            </w:r>
            <w:r w:rsidRPr="004468D5">
              <w:rPr>
                <w:rFonts w:eastAsia="標楷體"/>
                <w:sz w:val="28"/>
                <w:szCs w:val="28"/>
              </w:rPr>
              <w:t>。</w:t>
            </w:r>
          </w:p>
          <w:p w:rsidR="006851A6" w:rsidRPr="004468D5" w:rsidRDefault="006851A6" w:rsidP="004075C8">
            <w:pPr>
              <w:numPr>
                <w:ilvl w:val="0"/>
                <w:numId w:val="48"/>
              </w:numPr>
              <w:snapToGrid w:val="0"/>
              <w:jc w:val="both"/>
              <w:rPr>
                <w:rFonts w:eastAsia="標楷體"/>
                <w:sz w:val="28"/>
                <w:szCs w:val="28"/>
              </w:rPr>
            </w:pPr>
            <w:r w:rsidRPr="004468D5">
              <w:rPr>
                <w:rFonts w:eastAsia="標楷體"/>
                <w:sz w:val="28"/>
                <w:szCs w:val="28"/>
              </w:rPr>
              <w:t>不影響工作人員健康。</w:t>
            </w:r>
          </w:p>
          <w:p w:rsidR="006851A6" w:rsidRPr="004468D5" w:rsidRDefault="006851A6" w:rsidP="004075C8">
            <w:pPr>
              <w:numPr>
                <w:ilvl w:val="0"/>
                <w:numId w:val="48"/>
              </w:numPr>
              <w:snapToGrid w:val="0"/>
              <w:jc w:val="both"/>
              <w:rPr>
                <w:rFonts w:eastAsia="標楷體"/>
                <w:sz w:val="28"/>
                <w:szCs w:val="28"/>
              </w:rPr>
            </w:pPr>
            <w:r w:rsidRPr="004468D5">
              <w:rPr>
                <w:rFonts w:eastAsia="標楷體"/>
                <w:sz w:val="28"/>
                <w:szCs w:val="28"/>
              </w:rPr>
              <w:t>適合任何材質及器械。</w:t>
            </w:r>
          </w:p>
        </w:tc>
        <w:tc>
          <w:tcPr>
            <w:tcW w:w="4181" w:type="dxa"/>
          </w:tcPr>
          <w:p w:rsidR="006851A6" w:rsidRPr="004468D5" w:rsidRDefault="006851A6" w:rsidP="004075C8">
            <w:pPr>
              <w:numPr>
                <w:ilvl w:val="0"/>
                <w:numId w:val="50"/>
              </w:numPr>
              <w:snapToGrid w:val="0"/>
              <w:jc w:val="both"/>
              <w:rPr>
                <w:rFonts w:eastAsia="標楷體"/>
                <w:sz w:val="28"/>
                <w:szCs w:val="28"/>
              </w:rPr>
            </w:pPr>
            <w:r w:rsidRPr="004468D5">
              <w:rPr>
                <w:rFonts w:eastAsia="標楷體"/>
                <w:sz w:val="28"/>
                <w:szCs w:val="28"/>
              </w:rPr>
              <w:t>不適用於鋁製品或鋁合金，會破壞表面金屬光澤。</w:t>
            </w:r>
          </w:p>
          <w:p w:rsidR="006851A6" w:rsidRPr="004468D5" w:rsidRDefault="006851A6" w:rsidP="004075C8">
            <w:pPr>
              <w:numPr>
                <w:ilvl w:val="0"/>
                <w:numId w:val="50"/>
              </w:numPr>
              <w:snapToGrid w:val="0"/>
              <w:jc w:val="both"/>
              <w:rPr>
                <w:rFonts w:eastAsia="標楷體"/>
                <w:sz w:val="28"/>
                <w:szCs w:val="28"/>
              </w:rPr>
            </w:pPr>
            <w:r w:rsidRPr="004468D5">
              <w:rPr>
                <w:rFonts w:eastAsia="標楷體"/>
                <w:sz w:val="28"/>
                <w:szCs w:val="28"/>
              </w:rPr>
              <w:t>只能使用浸泡滅菌法。</w:t>
            </w:r>
          </w:p>
          <w:p w:rsidR="006851A6" w:rsidRPr="004468D5" w:rsidRDefault="006851A6" w:rsidP="004075C8">
            <w:pPr>
              <w:numPr>
                <w:ilvl w:val="0"/>
                <w:numId w:val="50"/>
              </w:numPr>
              <w:snapToGrid w:val="0"/>
              <w:jc w:val="both"/>
              <w:rPr>
                <w:rFonts w:eastAsia="標楷體"/>
                <w:sz w:val="28"/>
                <w:szCs w:val="28"/>
              </w:rPr>
            </w:pPr>
            <w:r w:rsidRPr="004468D5">
              <w:rPr>
                <w:rFonts w:eastAsia="標楷體"/>
                <w:sz w:val="28"/>
                <w:szCs w:val="28"/>
              </w:rPr>
              <w:t>每次只能處理少量物品。</w:t>
            </w:r>
          </w:p>
          <w:p w:rsidR="006851A6" w:rsidRPr="004468D5" w:rsidRDefault="006851A6" w:rsidP="004075C8">
            <w:pPr>
              <w:numPr>
                <w:ilvl w:val="0"/>
                <w:numId w:val="50"/>
              </w:numPr>
              <w:snapToGrid w:val="0"/>
              <w:jc w:val="both"/>
              <w:rPr>
                <w:rFonts w:eastAsia="標楷體"/>
                <w:sz w:val="28"/>
                <w:szCs w:val="28"/>
              </w:rPr>
            </w:pPr>
            <w:r w:rsidRPr="004468D5">
              <w:rPr>
                <w:rFonts w:eastAsia="標楷體"/>
                <w:sz w:val="28"/>
                <w:szCs w:val="28"/>
              </w:rPr>
              <w:t>每週至少一次生物監測，</w:t>
            </w:r>
            <w:proofErr w:type="gramStart"/>
            <w:r w:rsidRPr="004468D5">
              <w:rPr>
                <w:rFonts w:eastAsia="標楷體"/>
                <w:sz w:val="28"/>
                <w:szCs w:val="28"/>
              </w:rPr>
              <w:t>唯較費時</w:t>
            </w:r>
            <w:proofErr w:type="gramEnd"/>
            <w:r w:rsidRPr="004468D5">
              <w:rPr>
                <w:rFonts w:eastAsia="標楷體"/>
                <w:sz w:val="28"/>
                <w:szCs w:val="28"/>
              </w:rPr>
              <w:t>（至少</w:t>
            </w:r>
            <w:r w:rsidRPr="004468D5">
              <w:rPr>
                <w:rFonts w:eastAsia="標楷體"/>
                <w:sz w:val="28"/>
                <w:szCs w:val="28"/>
              </w:rPr>
              <w:t>24</w:t>
            </w:r>
            <w:r w:rsidRPr="004468D5">
              <w:rPr>
                <w:rFonts w:eastAsia="標楷體"/>
                <w:sz w:val="28"/>
                <w:szCs w:val="28"/>
              </w:rPr>
              <w:t>小時至</w:t>
            </w:r>
            <w:r w:rsidRPr="004468D5">
              <w:rPr>
                <w:rFonts w:eastAsia="標楷體"/>
                <w:sz w:val="28"/>
                <w:szCs w:val="28"/>
              </w:rPr>
              <w:t>7</w:t>
            </w:r>
            <w:r w:rsidRPr="004468D5">
              <w:rPr>
                <w:rFonts w:eastAsia="標楷體"/>
                <w:sz w:val="28"/>
                <w:szCs w:val="28"/>
              </w:rPr>
              <w:t>天）。</w:t>
            </w:r>
          </w:p>
        </w:tc>
      </w:tr>
      <w:tr w:rsidR="006851A6" w:rsidRPr="004468D5" w:rsidTr="003D25F7">
        <w:trPr>
          <w:jc w:val="center"/>
        </w:trPr>
        <w:tc>
          <w:tcPr>
            <w:tcW w:w="1357" w:type="dxa"/>
          </w:tcPr>
          <w:p w:rsidR="006851A6" w:rsidRPr="004468D5" w:rsidRDefault="006851A6" w:rsidP="003D25F7">
            <w:pPr>
              <w:snapToGrid w:val="0"/>
              <w:jc w:val="both"/>
              <w:rPr>
                <w:rFonts w:eastAsia="標楷體"/>
                <w:sz w:val="28"/>
                <w:szCs w:val="28"/>
              </w:rPr>
            </w:pPr>
            <w:r w:rsidRPr="004468D5">
              <w:rPr>
                <w:rFonts w:eastAsia="標楷體"/>
                <w:sz w:val="28"/>
                <w:szCs w:val="28"/>
              </w:rPr>
              <w:t>低溫電漿滅菌</w:t>
            </w:r>
          </w:p>
        </w:tc>
        <w:tc>
          <w:tcPr>
            <w:tcW w:w="4181" w:type="dxa"/>
          </w:tcPr>
          <w:p w:rsidR="006851A6" w:rsidRPr="004468D5" w:rsidRDefault="006851A6" w:rsidP="004075C8">
            <w:pPr>
              <w:numPr>
                <w:ilvl w:val="0"/>
                <w:numId w:val="49"/>
              </w:numPr>
              <w:snapToGrid w:val="0"/>
              <w:jc w:val="both"/>
              <w:rPr>
                <w:rFonts w:eastAsia="標楷體"/>
                <w:sz w:val="28"/>
                <w:szCs w:val="28"/>
              </w:rPr>
            </w:pPr>
            <w:r w:rsidRPr="004468D5">
              <w:rPr>
                <w:rFonts w:eastAsia="標楷體"/>
                <w:sz w:val="28"/>
                <w:szCs w:val="28"/>
              </w:rPr>
              <w:t>對環境無毒性殘存</w:t>
            </w:r>
            <w:r w:rsidRPr="004468D5">
              <w:rPr>
                <w:rFonts w:eastAsia="標楷體"/>
                <w:sz w:val="28"/>
                <w:szCs w:val="28"/>
              </w:rPr>
              <w:t>(</w:t>
            </w:r>
            <w:r w:rsidRPr="004468D5">
              <w:rPr>
                <w:rFonts w:eastAsia="標楷體"/>
                <w:sz w:val="28"/>
                <w:szCs w:val="28"/>
              </w:rPr>
              <w:t>氧氣及水</w:t>
            </w:r>
            <w:r w:rsidRPr="004468D5">
              <w:rPr>
                <w:rFonts w:eastAsia="標楷體"/>
                <w:sz w:val="28"/>
                <w:szCs w:val="28"/>
              </w:rPr>
              <w:t>)</w:t>
            </w:r>
            <w:r w:rsidRPr="004468D5">
              <w:rPr>
                <w:rFonts w:eastAsia="標楷體"/>
                <w:sz w:val="28"/>
                <w:szCs w:val="28"/>
              </w:rPr>
              <w:t>。</w:t>
            </w:r>
          </w:p>
          <w:p w:rsidR="006851A6" w:rsidRPr="004468D5" w:rsidRDefault="006851A6" w:rsidP="004075C8">
            <w:pPr>
              <w:numPr>
                <w:ilvl w:val="0"/>
                <w:numId w:val="49"/>
              </w:numPr>
              <w:snapToGrid w:val="0"/>
              <w:jc w:val="both"/>
              <w:rPr>
                <w:rFonts w:eastAsia="標楷體"/>
                <w:sz w:val="28"/>
                <w:szCs w:val="28"/>
              </w:rPr>
            </w:pPr>
            <w:r w:rsidRPr="004468D5">
              <w:rPr>
                <w:rFonts w:eastAsia="標楷體"/>
                <w:sz w:val="28"/>
                <w:szCs w:val="28"/>
              </w:rPr>
              <w:t>不影響工作人員健康。</w:t>
            </w:r>
          </w:p>
          <w:p w:rsidR="006851A6" w:rsidRPr="004468D5" w:rsidRDefault="006851A6" w:rsidP="004075C8">
            <w:pPr>
              <w:numPr>
                <w:ilvl w:val="0"/>
                <w:numId w:val="49"/>
              </w:numPr>
              <w:snapToGrid w:val="0"/>
              <w:jc w:val="both"/>
              <w:rPr>
                <w:rFonts w:eastAsia="標楷體"/>
                <w:sz w:val="28"/>
                <w:szCs w:val="28"/>
              </w:rPr>
            </w:pPr>
            <w:r w:rsidRPr="004468D5">
              <w:rPr>
                <w:rFonts w:eastAsia="標楷體"/>
                <w:sz w:val="28"/>
                <w:szCs w:val="28"/>
              </w:rPr>
              <w:t>滅菌週期短，</w:t>
            </w:r>
            <w:r w:rsidRPr="004468D5">
              <w:rPr>
                <w:rFonts w:eastAsia="標楷體"/>
                <w:sz w:val="28"/>
                <w:szCs w:val="28"/>
              </w:rPr>
              <w:t>24~72</w:t>
            </w:r>
            <w:r w:rsidRPr="004468D5">
              <w:rPr>
                <w:rFonts w:eastAsia="標楷體"/>
                <w:sz w:val="28"/>
                <w:szCs w:val="28"/>
              </w:rPr>
              <w:t>分鐘。</w:t>
            </w:r>
          </w:p>
          <w:p w:rsidR="006851A6" w:rsidRPr="004468D5" w:rsidRDefault="006851A6" w:rsidP="004075C8">
            <w:pPr>
              <w:numPr>
                <w:ilvl w:val="0"/>
                <w:numId w:val="49"/>
              </w:numPr>
              <w:snapToGrid w:val="0"/>
              <w:jc w:val="both"/>
              <w:rPr>
                <w:rFonts w:eastAsia="標楷體"/>
                <w:sz w:val="28"/>
                <w:szCs w:val="28"/>
              </w:rPr>
            </w:pPr>
            <w:r w:rsidRPr="004468D5">
              <w:rPr>
                <w:rFonts w:eastAsia="標楷體"/>
                <w:sz w:val="28"/>
                <w:szCs w:val="28"/>
              </w:rPr>
              <w:t>低溫滅菌，</w:t>
            </w:r>
            <w:r w:rsidRPr="004468D5">
              <w:rPr>
                <w:rFonts w:eastAsia="標楷體"/>
                <w:sz w:val="28"/>
                <w:szCs w:val="28"/>
              </w:rPr>
              <w:t>55</w:t>
            </w:r>
            <w:r w:rsidRPr="004468D5">
              <w:rPr>
                <w:rFonts w:ascii="新細明體" w:hAnsi="新細明體" w:cs="新細明體" w:hint="eastAsia"/>
                <w:sz w:val="28"/>
                <w:szCs w:val="28"/>
              </w:rPr>
              <w:t>℃</w:t>
            </w:r>
            <w:r w:rsidRPr="004468D5">
              <w:rPr>
                <w:rFonts w:eastAsia="標楷體"/>
                <w:sz w:val="28"/>
                <w:szCs w:val="28"/>
              </w:rPr>
              <w:t>。</w:t>
            </w:r>
          </w:p>
          <w:p w:rsidR="006851A6" w:rsidRPr="004468D5" w:rsidRDefault="006851A6" w:rsidP="004075C8">
            <w:pPr>
              <w:numPr>
                <w:ilvl w:val="0"/>
                <w:numId w:val="49"/>
              </w:numPr>
              <w:snapToGrid w:val="0"/>
              <w:jc w:val="both"/>
              <w:rPr>
                <w:rFonts w:eastAsia="標楷體"/>
                <w:sz w:val="28"/>
                <w:szCs w:val="28"/>
              </w:rPr>
            </w:pPr>
            <w:r w:rsidRPr="004468D5">
              <w:rPr>
                <w:rFonts w:eastAsia="標楷體"/>
                <w:sz w:val="28"/>
                <w:szCs w:val="28"/>
              </w:rPr>
              <w:t>不須</w:t>
            </w:r>
            <w:proofErr w:type="gramStart"/>
            <w:r w:rsidRPr="004468D5">
              <w:rPr>
                <w:rFonts w:eastAsia="標楷體"/>
                <w:sz w:val="28"/>
                <w:szCs w:val="28"/>
              </w:rPr>
              <w:t>排水及曝氣</w:t>
            </w:r>
            <w:proofErr w:type="gramEnd"/>
            <w:r w:rsidRPr="004468D5">
              <w:rPr>
                <w:rFonts w:eastAsia="標楷體"/>
                <w:sz w:val="28"/>
                <w:szCs w:val="28"/>
              </w:rPr>
              <w:t>設備</w:t>
            </w:r>
          </w:p>
          <w:p w:rsidR="006851A6" w:rsidRPr="004468D5" w:rsidRDefault="006851A6" w:rsidP="004075C8">
            <w:pPr>
              <w:numPr>
                <w:ilvl w:val="0"/>
                <w:numId w:val="49"/>
              </w:numPr>
              <w:snapToGrid w:val="0"/>
              <w:jc w:val="both"/>
              <w:rPr>
                <w:rFonts w:eastAsia="標楷體"/>
                <w:sz w:val="28"/>
                <w:szCs w:val="28"/>
              </w:rPr>
            </w:pPr>
            <w:r w:rsidRPr="004468D5">
              <w:rPr>
                <w:rFonts w:eastAsia="標楷體"/>
                <w:sz w:val="28"/>
                <w:szCs w:val="28"/>
              </w:rPr>
              <w:t>可處理不耐熱及</w:t>
            </w:r>
            <w:proofErr w:type="gramStart"/>
            <w:r w:rsidRPr="004468D5">
              <w:rPr>
                <w:rFonts w:eastAsia="標楷體"/>
                <w:sz w:val="28"/>
                <w:szCs w:val="28"/>
              </w:rPr>
              <w:t>不耐濕的</w:t>
            </w:r>
            <w:proofErr w:type="gramEnd"/>
            <w:r w:rsidRPr="004468D5">
              <w:rPr>
                <w:rFonts w:eastAsia="標楷體"/>
                <w:sz w:val="28"/>
                <w:szCs w:val="28"/>
              </w:rPr>
              <w:t>醫療器材。</w:t>
            </w:r>
          </w:p>
        </w:tc>
        <w:tc>
          <w:tcPr>
            <w:tcW w:w="4181" w:type="dxa"/>
          </w:tcPr>
          <w:p w:rsidR="006851A6" w:rsidRPr="004468D5" w:rsidRDefault="006851A6" w:rsidP="004075C8">
            <w:pPr>
              <w:numPr>
                <w:ilvl w:val="0"/>
                <w:numId w:val="51"/>
              </w:numPr>
              <w:snapToGrid w:val="0"/>
              <w:jc w:val="both"/>
              <w:rPr>
                <w:rFonts w:eastAsia="標楷體"/>
                <w:sz w:val="28"/>
                <w:szCs w:val="28"/>
              </w:rPr>
            </w:pPr>
            <w:r>
              <w:rPr>
                <w:rFonts w:eastAsia="標楷體"/>
                <w:sz w:val="28"/>
                <w:szCs w:val="28"/>
              </w:rPr>
              <w:t>不適用於布、紙、粉劑、油</w:t>
            </w:r>
            <w:r>
              <w:rPr>
                <w:rFonts w:eastAsia="標楷體" w:hint="eastAsia"/>
                <w:sz w:val="28"/>
                <w:szCs w:val="28"/>
                <w:lang w:eastAsia="zh-HK"/>
              </w:rPr>
              <w:t>類</w:t>
            </w:r>
            <w:r w:rsidRPr="00C4563B">
              <w:rPr>
                <w:rFonts w:eastAsia="標楷體" w:hint="eastAsia"/>
                <w:color w:val="FF0000"/>
                <w:sz w:val="28"/>
                <w:szCs w:val="28"/>
              </w:rPr>
              <w:t>及</w:t>
            </w:r>
            <w:r w:rsidRPr="004468D5">
              <w:rPr>
                <w:rFonts w:eastAsia="標楷體"/>
                <w:sz w:val="28"/>
                <w:szCs w:val="28"/>
              </w:rPr>
              <w:t>水</w:t>
            </w:r>
            <w:r>
              <w:rPr>
                <w:rFonts w:eastAsia="標楷體" w:hint="eastAsia"/>
                <w:sz w:val="28"/>
                <w:szCs w:val="28"/>
                <w:lang w:eastAsia="zh-HK"/>
              </w:rPr>
              <w:t>劑</w:t>
            </w:r>
            <w:r w:rsidRPr="004468D5">
              <w:rPr>
                <w:rFonts w:eastAsia="標楷體"/>
                <w:sz w:val="28"/>
                <w:szCs w:val="28"/>
              </w:rPr>
              <w:t>之滅菌。</w:t>
            </w:r>
          </w:p>
          <w:p w:rsidR="006851A6" w:rsidRPr="004468D5" w:rsidRDefault="006851A6" w:rsidP="004075C8">
            <w:pPr>
              <w:numPr>
                <w:ilvl w:val="0"/>
                <w:numId w:val="51"/>
              </w:numPr>
              <w:snapToGrid w:val="0"/>
              <w:jc w:val="both"/>
              <w:rPr>
                <w:rFonts w:eastAsia="標楷體"/>
                <w:sz w:val="28"/>
                <w:szCs w:val="28"/>
              </w:rPr>
            </w:pPr>
            <w:r w:rsidRPr="004468D5">
              <w:rPr>
                <w:rFonts w:eastAsia="標楷體"/>
                <w:sz w:val="28"/>
                <w:szCs w:val="28"/>
              </w:rPr>
              <w:t>內視鏡或其他醫療器材，長度超過</w:t>
            </w:r>
            <w:r w:rsidRPr="004468D5">
              <w:rPr>
                <w:rFonts w:eastAsia="標楷體"/>
                <w:sz w:val="28"/>
                <w:szCs w:val="28"/>
              </w:rPr>
              <w:t xml:space="preserve"> 100 </w:t>
            </w:r>
            <w:r w:rsidRPr="004468D5">
              <w:rPr>
                <w:rFonts w:eastAsia="標楷體"/>
                <w:sz w:val="28"/>
                <w:szCs w:val="28"/>
              </w:rPr>
              <w:t>公分或管徑小於</w:t>
            </w:r>
            <w:r w:rsidRPr="004468D5">
              <w:rPr>
                <w:rFonts w:eastAsia="標楷體"/>
                <w:sz w:val="28"/>
                <w:szCs w:val="28"/>
              </w:rPr>
              <w:t xml:space="preserve"> 0.7 </w:t>
            </w:r>
            <w:r w:rsidRPr="004468D5">
              <w:rPr>
                <w:rFonts w:eastAsia="標楷體"/>
                <w:sz w:val="28"/>
                <w:szCs w:val="28"/>
              </w:rPr>
              <w:t>公分</w:t>
            </w:r>
            <w:r w:rsidRPr="004468D5">
              <w:rPr>
                <w:rFonts w:eastAsia="標楷體"/>
                <w:sz w:val="28"/>
                <w:szCs w:val="28"/>
                <w:lang w:eastAsia="zh-HK"/>
              </w:rPr>
              <w:t>者</w:t>
            </w:r>
            <w:r w:rsidRPr="004468D5">
              <w:rPr>
                <w:rFonts w:eastAsia="標楷體"/>
                <w:sz w:val="28"/>
                <w:szCs w:val="28"/>
              </w:rPr>
              <w:t>，不適用此滅菌法。</w:t>
            </w:r>
          </w:p>
        </w:tc>
      </w:tr>
    </w:tbl>
    <w:p w:rsidR="006851A6" w:rsidRPr="004468D5" w:rsidRDefault="006851A6" w:rsidP="006851A6">
      <w:pPr>
        <w:pStyle w:val="ad"/>
        <w:tabs>
          <w:tab w:val="left" w:pos="1134"/>
        </w:tabs>
        <w:snapToGrid w:val="0"/>
        <w:spacing w:line="360" w:lineRule="auto"/>
        <w:ind w:leftChars="176" w:left="702" w:hangingChars="100" w:hanging="280"/>
        <w:rPr>
          <w:rFonts w:eastAsia="標楷體"/>
          <w:b/>
          <w:bCs/>
          <w:sz w:val="28"/>
          <w:szCs w:val="28"/>
        </w:rPr>
      </w:pPr>
      <w:r w:rsidRPr="004468D5">
        <w:rPr>
          <w:rFonts w:eastAsia="標楷體"/>
          <w:b/>
          <w:bCs/>
          <w:sz w:val="28"/>
          <w:szCs w:val="28"/>
        </w:rPr>
        <w:t xml:space="preserve">　</w:t>
      </w:r>
      <w:r w:rsidRPr="004468D5">
        <w:rPr>
          <w:rFonts w:eastAsia="標楷體"/>
          <w:b/>
          <w:bCs/>
          <w:sz w:val="28"/>
          <w:szCs w:val="28"/>
        </w:rPr>
        <w:br w:type="page"/>
      </w:r>
    </w:p>
    <w:p w:rsidR="006851A6" w:rsidRPr="004468D5" w:rsidRDefault="006851A6" w:rsidP="006851A6">
      <w:pPr>
        <w:snapToGrid w:val="0"/>
        <w:rPr>
          <w:rFonts w:eastAsia="標楷體"/>
          <w:b/>
          <w:bCs/>
          <w:sz w:val="28"/>
          <w:szCs w:val="28"/>
        </w:rPr>
      </w:pPr>
      <w:r w:rsidRPr="004468D5">
        <w:rPr>
          <w:rFonts w:eastAsia="標楷體"/>
          <w:b/>
          <w:bCs/>
          <w:sz w:val="28"/>
          <w:szCs w:val="28"/>
        </w:rPr>
        <w:lastRenderedPageBreak/>
        <w:t>【附錄二】各種化學消毒劑之分類</w:t>
      </w:r>
    </w:p>
    <w:tbl>
      <w:tblPr>
        <w:tblW w:w="920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01"/>
        <w:gridCol w:w="2305"/>
        <w:gridCol w:w="5103"/>
      </w:tblGrid>
      <w:tr w:rsidR="006851A6" w:rsidRPr="004468D5" w:rsidTr="003D25F7">
        <w:trPr>
          <w:jc w:val="center"/>
        </w:trPr>
        <w:tc>
          <w:tcPr>
            <w:tcW w:w="1801" w:type="dxa"/>
            <w:vAlign w:val="center"/>
          </w:tcPr>
          <w:p w:rsidR="006851A6" w:rsidRPr="004468D5" w:rsidRDefault="006851A6" w:rsidP="003D25F7">
            <w:pPr>
              <w:snapToGrid w:val="0"/>
              <w:jc w:val="center"/>
              <w:rPr>
                <w:rFonts w:eastAsia="標楷體"/>
                <w:sz w:val="28"/>
                <w:szCs w:val="28"/>
              </w:rPr>
            </w:pPr>
            <w:r w:rsidRPr="004468D5">
              <w:rPr>
                <w:rFonts w:eastAsia="標楷體"/>
                <w:sz w:val="28"/>
                <w:szCs w:val="28"/>
              </w:rPr>
              <w:t>種類</w:t>
            </w:r>
          </w:p>
        </w:tc>
        <w:tc>
          <w:tcPr>
            <w:tcW w:w="2305" w:type="dxa"/>
            <w:vAlign w:val="center"/>
          </w:tcPr>
          <w:p w:rsidR="006851A6" w:rsidRPr="004468D5" w:rsidRDefault="006851A6" w:rsidP="003D25F7">
            <w:pPr>
              <w:snapToGrid w:val="0"/>
              <w:jc w:val="center"/>
              <w:rPr>
                <w:rFonts w:eastAsia="標楷體"/>
                <w:sz w:val="28"/>
                <w:szCs w:val="28"/>
              </w:rPr>
            </w:pPr>
            <w:r w:rsidRPr="004468D5">
              <w:rPr>
                <w:rFonts w:eastAsia="標楷體"/>
                <w:sz w:val="28"/>
                <w:szCs w:val="28"/>
              </w:rPr>
              <w:t>使用濃度</w:t>
            </w:r>
          </w:p>
        </w:tc>
        <w:tc>
          <w:tcPr>
            <w:tcW w:w="5103" w:type="dxa"/>
            <w:vAlign w:val="center"/>
          </w:tcPr>
          <w:p w:rsidR="006851A6" w:rsidRPr="004468D5" w:rsidRDefault="006851A6" w:rsidP="003D25F7">
            <w:pPr>
              <w:snapToGrid w:val="0"/>
              <w:jc w:val="center"/>
              <w:rPr>
                <w:rFonts w:eastAsia="標楷體"/>
                <w:sz w:val="28"/>
                <w:szCs w:val="28"/>
              </w:rPr>
            </w:pPr>
            <w:r w:rsidRPr="004468D5">
              <w:rPr>
                <w:rFonts w:eastAsia="標楷體"/>
                <w:sz w:val="28"/>
                <w:szCs w:val="28"/>
              </w:rPr>
              <w:t>用途</w:t>
            </w:r>
          </w:p>
        </w:tc>
      </w:tr>
      <w:tr w:rsidR="006851A6" w:rsidRPr="004468D5" w:rsidTr="003D25F7">
        <w:trPr>
          <w:jc w:val="center"/>
        </w:trPr>
        <w:tc>
          <w:tcPr>
            <w:tcW w:w="1801" w:type="dxa"/>
          </w:tcPr>
          <w:p w:rsidR="006851A6" w:rsidRPr="004468D5" w:rsidRDefault="006851A6" w:rsidP="003D25F7">
            <w:pPr>
              <w:snapToGrid w:val="0"/>
              <w:jc w:val="both"/>
              <w:rPr>
                <w:rFonts w:eastAsia="標楷體"/>
                <w:sz w:val="28"/>
                <w:szCs w:val="28"/>
              </w:rPr>
            </w:pPr>
            <w:r w:rsidRPr="004468D5">
              <w:rPr>
                <w:rFonts w:eastAsia="標楷體"/>
                <w:sz w:val="28"/>
                <w:szCs w:val="28"/>
              </w:rPr>
              <w:t>戊</w:t>
            </w:r>
            <w:r w:rsidRPr="004468D5">
              <w:rPr>
                <w:rFonts w:eastAsia="標楷體"/>
                <w:sz w:val="28"/>
                <w:szCs w:val="28"/>
                <w:lang w:eastAsia="zh-HK"/>
              </w:rPr>
              <w:t>二</w:t>
            </w:r>
            <w:r w:rsidRPr="004468D5">
              <w:rPr>
                <w:rFonts w:eastAsia="標楷體"/>
                <w:sz w:val="28"/>
                <w:szCs w:val="28"/>
              </w:rPr>
              <w:t>醛水溶液</w:t>
            </w:r>
          </w:p>
        </w:tc>
        <w:tc>
          <w:tcPr>
            <w:tcW w:w="2305" w:type="dxa"/>
          </w:tcPr>
          <w:p w:rsidR="006851A6" w:rsidRPr="004468D5" w:rsidRDefault="006851A6" w:rsidP="003D25F7">
            <w:pPr>
              <w:snapToGrid w:val="0"/>
              <w:jc w:val="both"/>
              <w:rPr>
                <w:rFonts w:eastAsia="標楷體"/>
                <w:sz w:val="28"/>
                <w:szCs w:val="28"/>
              </w:rPr>
            </w:pPr>
            <w:r w:rsidRPr="004468D5">
              <w:rPr>
                <w:rFonts w:eastAsia="標楷體"/>
                <w:sz w:val="28"/>
                <w:szCs w:val="28"/>
              </w:rPr>
              <w:t>2.4%</w:t>
            </w:r>
          </w:p>
        </w:tc>
        <w:tc>
          <w:tcPr>
            <w:tcW w:w="5103" w:type="dxa"/>
          </w:tcPr>
          <w:p w:rsidR="006851A6" w:rsidRPr="004468D5" w:rsidRDefault="006851A6" w:rsidP="003D25F7">
            <w:pPr>
              <w:snapToGrid w:val="0"/>
              <w:jc w:val="both"/>
              <w:rPr>
                <w:rFonts w:eastAsia="標楷體"/>
                <w:sz w:val="28"/>
                <w:szCs w:val="28"/>
              </w:rPr>
            </w:pPr>
            <w:r w:rsidRPr="004468D5">
              <w:rPr>
                <w:rFonts w:eastAsia="標楷體"/>
                <w:sz w:val="28"/>
                <w:szCs w:val="28"/>
              </w:rPr>
              <w:t>橡皮管及導管、呼吸治療裝置、聚乙烯管及導管、</w:t>
            </w:r>
            <w:proofErr w:type="gramStart"/>
            <w:r w:rsidRPr="004468D5">
              <w:rPr>
                <w:rFonts w:eastAsia="標楷體"/>
                <w:sz w:val="28"/>
                <w:szCs w:val="28"/>
              </w:rPr>
              <w:t>抽痰管</w:t>
            </w:r>
            <w:proofErr w:type="gramEnd"/>
            <w:r w:rsidRPr="004468D5">
              <w:rPr>
                <w:rFonts w:eastAsia="標楷體"/>
                <w:sz w:val="28"/>
                <w:szCs w:val="28"/>
              </w:rPr>
              <w:t>、不耐熱的內視鏡及麻醉器材等次重要醫療物品之消毒。</w:t>
            </w:r>
          </w:p>
        </w:tc>
      </w:tr>
      <w:tr w:rsidR="006851A6" w:rsidRPr="004468D5" w:rsidTr="003D25F7">
        <w:trPr>
          <w:jc w:val="center"/>
        </w:trPr>
        <w:tc>
          <w:tcPr>
            <w:tcW w:w="1801" w:type="dxa"/>
          </w:tcPr>
          <w:p w:rsidR="006851A6" w:rsidRPr="004468D5" w:rsidRDefault="006851A6" w:rsidP="003D25F7">
            <w:pPr>
              <w:snapToGrid w:val="0"/>
              <w:jc w:val="both"/>
              <w:rPr>
                <w:rFonts w:eastAsia="標楷體"/>
                <w:sz w:val="28"/>
                <w:szCs w:val="28"/>
              </w:rPr>
            </w:pPr>
            <w:r w:rsidRPr="004468D5">
              <w:rPr>
                <w:rFonts w:eastAsia="標楷體"/>
                <w:sz w:val="28"/>
                <w:szCs w:val="28"/>
              </w:rPr>
              <w:t>雙氧水</w:t>
            </w:r>
          </w:p>
        </w:tc>
        <w:tc>
          <w:tcPr>
            <w:tcW w:w="2305" w:type="dxa"/>
          </w:tcPr>
          <w:p w:rsidR="006851A6" w:rsidRPr="004468D5" w:rsidRDefault="006851A6" w:rsidP="003D25F7">
            <w:pPr>
              <w:snapToGrid w:val="0"/>
              <w:jc w:val="both"/>
              <w:rPr>
                <w:rFonts w:eastAsia="標楷體"/>
                <w:sz w:val="28"/>
                <w:szCs w:val="28"/>
              </w:rPr>
            </w:pPr>
            <w:r w:rsidRPr="004468D5">
              <w:rPr>
                <w:rFonts w:eastAsia="標楷體"/>
                <w:sz w:val="28"/>
                <w:szCs w:val="28"/>
              </w:rPr>
              <w:t>3-10%</w:t>
            </w:r>
          </w:p>
        </w:tc>
        <w:tc>
          <w:tcPr>
            <w:tcW w:w="5103" w:type="dxa"/>
          </w:tcPr>
          <w:p w:rsidR="006851A6" w:rsidRPr="004468D5" w:rsidRDefault="006851A6" w:rsidP="003D25F7">
            <w:pPr>
              <w:snapToGrid w:val="0"/>
              <w:jc w:val="both"/>
              <w:rPr>
                <w:rFonts w:eastAsia="標楷體"/>
                <w:sz w:val="28"/>
                <w:szCs w:val="28"/>
              </w:rPr>
            </w:pPr>
            <w:r w:rsidRPr="004468D5">
              <w:rPr>
                <w:rFonts w:eastAsia="標楷體"/>
                <w:sz w:val="28"/>
                <w:szCs w:val="28"/>
              </w:rPr>
              <w:t>6%</w:t>
            </w:r>
            <w:r w:rsidRPr="004468D5">
              <w:rPr>
                <w:rFonts w:eastAsia="標楷體"/>
                <w:sz w:val="28"/>
                <w:szCs w:val="28"/>
              </w:rPr>
              <w:t>：血液透析管路消毒、內視鏡、呼吸治療裝置、軟性</w:t>
            </w:r>
            <w:r>
              <w:rPr>
                <w:rFonts w:eastAsia="標楷體" w:hint="eastAsia"/>
                <w:sz w:val="28"/>
                <w:szCs w:val="28"/>
                <w:lang w:eastAsia="zh-HK"/>
              </w:rPr>
              <w:t>內</w:t>
            </w:r>
            <w:r w:rsidRPr="004468D5">
              <w:rPr>
                <w:rFonts w:eastAsia="標楷體"/>
                <w:sz w:val="28"/>
                <w:szCs w:val="28"/>
              </w:rPr>
              <w:t>視鏡。</w:t>
            </w:r>
          </w:p>
          <w:p w:rsidR="006851A6" w:rsidRPr="004468D5" w:rsidRDefault="006851A6" w:rsidP="003D25F7">
            <w:pPr>
              <w:snapToGrid w:val="0"/>
              <w:jc w:val="both"/>
              <w:rPr>
                <w:rFonts w:eastAsia="標楷體"/>
                <w:sz w:val="28"/>
                <w:szCs w:val="28"/>
              </w:rPr>
            </w:pPr>
            <w:r w:rsidRPr="004468D5">
              <w:rPr>
                <w:rFonts w:eastAsia="標楷體"/>
                <w:sz w:val="28"/>
                <w:szCs w:val="28"/>
              </w:rPr>
              <w:t>3%</w:t>
            </w:r>
            <w:r w:rsidRPr="004468D5">
              <w:rPr>
                <w:rFonts w:eastAsia="標楷體"/>
                <w:sz w:val="28"/>
                <w:szCs w:val="28"/>
              </w:rPr>
              <w:t>：可用於醫院環境表面的消毒，除去醫療物品表面污染血跡。</w:t>
            </w:r>
          </w:p>
        </w:tc>
      </w:tr>
      <w:tr w:rsidR="006851A6" w:rsidRPr="004468D5" w:rsidTr="003D25F7">
        <w:trPr>
          <w:jc w:val="center"/>
        </w:trPr>
        <w:tc>
          <w:tcPr>
            <w:tcW w:w="1801" w:type="dxa"/>
          </w:tcPr>
          <w:p w:rsidR="006851A6" w:rsidRPr="004468D5" w:rsidRDefault="006851A6" w:rsidP="003D25F7">
            <w:pPr>
              <w:snapToGrid w:val="0"/>
              <w:jc w:val="both"/>
              <w:rPr>
                <w:rFonts w:eastAsia="標楷體"/>
                <w:sz w:val="28"/>
                <w:szCs w:val="28"/>
              </w:rPr>
            </w:pPr>
            <w:r w:rsidRPr="004468D5">
              <w:rPr>
                <w:rFonts w:eastAsia="標楷體"/>
                <w:sz w:val="28"/>
                <w:szCs w:val="28"/>
              </w:rPr>
              <w:t>過醋酸</w:t>
            </w:r>
          </w:p>
        </w:tc>
        <w:tc>
          <w:tcPr>
            <w:tcW w:w="2305" w:type="dxa"/>
          </w:tcPr>
          <w:p w:rsidR="006851A6" w:rsidRPr="004468D5" w:rsidRDefault="006851A6" w:rsidP="003D25F7">
            <w:pPr>
              <w:snapToGrid w:val="0"/>
              <w:jc w:val="both"/>
              <w:rPr>
                <w:rFonts w:eastAsia="標楷體"/>
                <w:sz w:val="28"/>
                <w:szCs w:val="28"/>
              </w:rPr>
            </w:pPr>
            <w:r w:rsidRPr="004468D5">
              <w:rPr>
                <w:rFonts w:eastAsia="標楷體"/>
                <w:sz w:val="28"/>
                <w:szCs w:val="28"/>
              </w:rPr>
              <w:t>0.35%</w:t>
            </w:r>
          </w:p>
        </w:tc>
        <w:tc>
          <w:tcPr>
            <w:tcW w:w="5103" w:type="dxa"/>
          </w:tcPr>
          <w:p w:rsidR="006851A6" w:rsidRPr="004468D5" w:rsidRDefault="006851A6" w:rsidP="003D25F7">
            <w:pPr>
              <w:snapToGrid w:val="0"/>
              <w:jc w:val="both"/>
              <w:rPr>
                <w:rFonts w:eastAsia="標楷體"/>
                <w:sz w:val="28"/>
                <w:szCs w:val="28"/>
              </w:rPr>
            </w:pPr>
            <w:r w:rsidRPr="004468D5">
              <w:rPr>
                <w:rFonts w:eastAsia="標楷體"/>
                <w:sz w:val="28"/>
                <w:szCs w:val="28"/>
              </w:rPr>
              <w:t>血液透析器、內視鏡。</w:t>
            </w:r>
          </w:p>
        </w:tc>
      </w:tr>
      <w:tr w:rsidR="006851A6" w:rsidRPr="004468D5" w:rsidTr="003D25F7">
        <w:trPr>
          <w:jc w:val="center"/>
        </w:trPr>
        <w:tc>
          <w:tcPr>
            <w:tcW w:w="1801" w:type="dxa"/>
          </w:tcPr>
          <w:p w:rsidR="006851A6" w:rsidRPr="004468D5" w:rsidRDefault="006851A6" w:rsidP="003D25F7">
            <w:pPr>
              <w:snapToGrid w:val="0"/>
              <w:jc w:val="both"/>
              <w:rPr>
                <w:rFonts w:eastAsia="標楷體"/>
                <w:sz w:val="28"/>
                <w:szCs w:val="28"/>
              </w:rPr>
            </w:pPr>
            <w:proofErr w:type="gramStart"/>
            <w:r w:rsidRPr="004468D5">
              <w:rPr>
                <w:rFonts w:eastAsia="標楷體"/>
                <w:sz w:val="28"/>
                <w:szCs w:val="28"/>
              </w:rPr>
              <w:t>鄰苯</w:t>
            </w:r>
            <w:proofErr w:type="gramEnd"/>
            <w:r w:rsidRPr="004468D5">
              <w:rPr>
                <w:rFonts w:eastAsia="標楷體"/>
                <w:sz w:val="28"/>
                <w:szCs w:val="28"/>
              </w:rPr>
              <w:t>二甲醛</w:t>
            </w:r>
            <w:r w:rsidRPr="004468D5">
              <w:rPr>
                <w:rFonts w:eastAsia="標楷體"/>
                <w:sz w:val="28"/>
                <w:szCs w:val="28"/>
              </w:rPr>
              <w:t>(OPA)</w:t>
            </w:r>
          </w:p>
        </w:tc>
        <w:tc>
          <w:tcPr>
            <w:tcW w:w="2305" w:type="dxa"/>
          </w:tcPr>
          <w:p w:rsidR="006851A6" w:rsidRPr="004468D5" w:rsidRDefault="006851A6" w:rsidP="003D25F7">
            <w:pPr>
              <w:snapToGrid w:val="0"/>
              <w:jc w:val="both"/>
              <w:rPr>
                <w:rFonts w:eastAsia="標楷體"/>
                <w:sz w:val="28"/>
                <w:szCs w:val="28"/>
              </w:rPr>
            </w:pPr>
            <w:r w:rsidRPr="004468D5">
              <w:rPr>
                <w:rFonts w:eastAsia="標楷體"/>
                <w:sz w:val="28"/>
                <w:szCs w:val="28"/>
              </w:rPr>
              <w:t>0.55%</w:t>
            </w:r>
          </w:p>
        </w:tc>
        <w:tc>
          <w:tcPr>
            <w:tcW w:w="5103" w:type="dxa"/>
          </w:tcPr>
          <w:p w:rsidR="006851A6" w:rsidRPr="004468D5" w:rsidRDefault="006851A6" w:rsidP="003D25F7">
            <w:pPr>
              <w:snapToGrid w:val="0"/>
              <w:jc w:val="both"/>
              <w:rPr>
                <w:rFonts w:eastAsia="標楷體"/>
                <w:sz w:val="28"/>
                <w:szCs w:val="28"/>
              </w:rPr>
            </w:pPr>
            <w:r w:rsidRPr="004468D5">
              <w:rPr>
                <w:rFonts w:eastAsia="標楷體"/>
                <w:sz w:val="28"/>
                <w:szCs w:val="28"/>
              </w:rPr>
              <w:t>不耐熱的內視鏡及麻醉器材等次重要醫療物品之消毒。</w:t>
            </w:r>
          </w:p>
        </w:tc>
      </w:tr>
      <w:tr w:rsidR="006851A6" w:rsidRPr="004468D5" w:rsidTr="003D25F7">
        <w:trPr>
          <w:jc w:val="center"/>
        </w:trPr>
        <w:tc>
          <w:tcPr>
            <w:tcW w:w="1801" w:type="dxa"/>
          </w:tcPr>
          <w:p w:rsidR="006851A6" w:rsidRPr="004468D5" w:rsidRDefault="006851A6" w:rsidP="003D25F7">
            <w:pPr>
              <w:snapToGrid w:val="0"/>
              <w:jc w:val="both"/>
              <w:rPr>
                <w:rFonts w:eastAsia="標楷體"/>
                <w:sz w:val="28"/>
                <w:szCs w:val="28"/>
              </w:rPr>
            </w:pPr>
            <w:r w:rsidRPr="004468D5">
              <w:rPr>
                <w:rFonts w:eastAsia="標楷體"/>
                <w:sz w:val="28"/>
                <w:szCs w:val="28"/>
              </w:rPr>
              <w:t>含次氯酸化合物</w:t>
            </w:r>
          </w:p>
        </w:tc>
        <w:tc>
          <w:tcPr>
            <w:tcW w:w="2305" w:type="dxa"/>
          </w:tcPr>
          <w:p w:rsidR="006851A6" w:rsidRPr="004468D5" w:rsidRDefault="006851A6" w:rsidP="003D25F7">
            <w:pPr>
              <w:snapToGrid w:val="0"/>
              <w:jc w:val="both"/>
              <w:rPr>
                <w:rFonts w:eastAsia="標楷體"/>
                <w:sz w:val="28"/>
                <w:szCs w:val="28"/>
              </w:rPr>
            </w:pPr>
            <w:r w:rsidRPr="004468D5">
              <w:rPr>
                <w:rFonts w:eastAsia="標楷體"/>
                <w:sz w:val="28"/>
                <w:szCs w:val="28"/>
              </w:rPr>
              <w:t>0.1-0.5%</w:t>
            </w:r>
            <w:proofErr w:type="gramStart"/>
            <w:r w:rsidRPr="004468D5">
              <w:rPr>
                <w:rFonts w:eastAsia="標楷體"/>
                <w:sz w:val="28"/>
                <w:szCs w:val="28"/>
              </w:rPr>
              <w:t>活性氯</w:t>
            </w:r>
            <w:proofErr w:type="gramEnd"/>
          </w:p>
        </w:tc>
        <w:tc>
          <w:tcPr>
            <w:tcW w:w="5103" w:type="dxa"/>
          </w:tcPr>
          <w:p w:rsidR="006851A6" w:rsidRPr="004468D5" w:rsidRDefault="006851A6" w:rsidP="004075C8">
            <w:pPr>
              <w:numPr>
                <w:ilvl w:val="1"/>
                <w:numId w:val="52"/>
              </w:numPr>
              <w:tabs>
                <w:tab w:val="clear" w:pos="840"/>
                <w:tab w:val="num" w:pos="404"/>
              </w:tabs>
              <w:snapToGrid w:val="0"/>
              <w:ind w:left="404" w:hanging="432"/>
              <w:jc w:val="both"/>
              <w:rPr>
                <w:rFonts w:eastAsia="標楷體"/>
                <w:sz w:val="28"/>
                <w:szCs w:val="28"/>
              </w:rPr>
            </w:pPr>
            <w:r w:rsidRPr="004468D5">
              <w:rPr>
                <w:rFonts w:eastAsia="標楷體"/>
                <w:sz w:val="28"/>
                <w:szCs w:val="28"/>
              </w:rPr>
              <w:t>血液透析器</w:t>
            </w:r>
          </w:p>
          <w:p w:rsidR="006851A6" w:rsidRPr="004468D5" w:rsidRDefault="006851A6" w:rsidP="004075C8">
            <w:pPr>
              <w:numPr>
                <w:ilvl w:val="1"/>
                <w:numId w:val="52"/>
              </w:numPr>
              <w:tabs>
                <w:tab w:val="clear" w:pos="840"/>
                <w:tab w:val="num" w:pos="404"/>
              </w:tabs>
              <w:snapToGrid w:val="0"/>
              <w:ind w:left="404" w:hanging="432"/>
              <w:jc w:val="both"/>
              <w:rPr>
                <w:rFonts w:eastAsia="標楷體"/>
                <w:sz w:val="28"/>
                <w:szCs w:val="28"/>
              </w:rPr>
            </w:pPr>
            <w:r w:rsidRPr="004468D5">
              <w:rPr>
                <w:rFonts w:eastAsia="標楷體"/>
                <w:sz w:val="28"/>
                <w:szCs w:val="28"/>
              </w:rPr>
              <w:t>低濃度</w:t>
            </w:r>
            <w:r w:rsidRPr="004468D5">
              <w:rPr>
                <w:rFonts w:eastAsia="標楷體"/>
                <w:sz w:val="28"/>
                <w:szCs w:val="28"/>
              </w:rPr>
              <w:t>(100ppm)</w:t>
            </w:r>
            <w:proofErr w:type="gramStart"/>
            <w:r w:rsidRPr="004468D5">
              <w:rPr>
                <w:rFonts w:eastAsia="標楷體"/>
                <w:sz w:val="28"/>
                <w:szCs w:val="28"/>
              </w:rPr>
              <w:t>布單</w:t>
            </w:r>
            <w:proofErr w:type="gramEnd"/>
            <w:r w:rsidRPr="004468D5">
              <w:rPr>
                <w:rFonts w:eastAsia="標楷體"/>
                <w:sz w:val="28"/>
                <w:szCs w:val="28"/>
              </w:rPr>
              <w:t>、衣物、污染之桌面、地面等環境表面。</w:t>
            </w:r>
          </w:p>
          <w:p w:rsidR="006851A6" w:rsidRPr="004468D5" w:rsidRDefault="006851A6" w:rsidP="004075C8">
            <w:pPr>
              <w:numPr>
                <w:ilvl w:val="1"/>
                <w:numId w:val="52"/>
              </w:numPr>
              <w:tabs>
                <w:tab w:val="clear" w:pos="840"/>
                <w:tab w:val="num" w:pos="404"/>
              </w:tabs>
              <w:snapToGrid w:val="0"/>
              <w:ind w:left="404" w:hanging="432"/>
              <w:jc w:val="both"/>
              <w:rPr>
                <w:rFonts w:eastAsia="標楷體"/>
                <w:sz w:val="28"/>
                <w:szCs w:val="28"/>
              </w:rPr>
            </w:pPr>
            <w:r w:rsidRPr="004468D5">
              <w:rPr>
                <w:rFonts w:eastAsia="標楷體"/>
                <w:sz w:val="28"/>
                <w:szCs w:val="28"/>
              </w:rPr>
              <w:t>未稀釋的用於消毒廢棄</w:t>
            </w:r>
            <w:proofErr w:type="gramStart"/>
            <w:r w:rsidRPr="004468D5">
              <w:rPr>
                <w:rFonts w:eastAsia="標楷體"/>
                <w:sz w:val="28"/>
                <w:szCs w:val="28"/>
              </w:rPr>
              <w:t>的空針</w:t>
            </w:r>
            <w:proofErr w:type="gramEnd"/>
            <w:r w:rsidRPr="004468D5">
              <w:rPr>
                <w:rFonts w:eastAsia="標楷體"/>
                <w:sz w:val="28"/>
                <w:szCs w:val="28"/>
              </w:rPr>
              <w:t>、針筒。</w:t>
            </w:r>
          </w:p>
          <w:p w:rsidR="006851A6" w:rsidRPr="004468D5" w:rsidRDefault="006851A6" w:rsidP="004075C8">
            <w:pPr>
              <w:numPr>
                <w:ilvl w:val="1"/>
                <w:numId w:val="52"/>
              </w:numPr>
              <w:tabs>
                <w:tab w:val="clear" w:pos="840"/>
                <w:tab w:val="num" w:pos="404"/>
              </w:tabs>
              <w:snapToGrid w:val="0"/>
              <w:ind w:left="404" w:hanging="432"/>
              <w:jc w:val="both"/>
              <w:rPr>
                <w:rFonts w:eastAsia="標楷體"/>
                <w:sz w:val="28"/>
                <w:szCs w:val="28"/>
              </w:rPr>
            </w:pPr>
            <w:r w:rsidRPr="004468D5">
              <w:rPr>
                <w:rFonts w:eastAsia="標楷體"/>
                <w:sz w:val="28"/>
                <w:szCs w:val="28"/>
              </w:rPr>
              <w:t>飲水、水療池、供水系統及冷卻水塔。</w:t>
            </w:r>
          </w:p>
        </w:tc>
      </w:tr>
      <w:tr w:rsidR="006851A6" w:rsidRPr="004468D5" w:rsidTr="003D25F7">
        <w:trPr>
          <w:jc w:val="center"/>
        </w:trPr>
        <w:tc>
          <w:tcPr>
            <w:tcW w:w="1801" w:type="dxa"/>
          </w:tcPr>
          <w:p w:rsidR="006851A6" w:rsidRPr="004468D5" w:rsidRDefault="006851A6" w:rsidP="003D25F7">
            <w:pPr>
              <w:snapToGrid w:val="0"/>
              <w:jc w:val="both"/>
              <w:rPr>
                <w:rFonts w:eastAsia="標楷體"/>
                <w:sz w:val="28"/>
                <w:szCs w:val="28"/>
              </w:rPr>
            </w:pPr>
            <w:r w:rsidRPr="004468D5">
              <w:rPr>
                <w:rFonts w:eastAsia="標楷體"/>
                <w:sz w:val="28"/>
                <w:szCs w:val="28"/>
              </w:rPr>
              <w:t>優碘</w:t>
            </w:r>
          </w:p>
        </w:tc>
        <w:tc>
          <w:tcPr>
            <w:tcW w:w="2305" w:type="dxa"/>
          </w:tcPr>
          <w:p w:rsidR="006851A6" w:rsidRPr="004468D5" w:rsidRDefault="006851A6" w:rsidP="003D25F7">
            <w:pPr>
              <w:snapToGrid w:val="0"/>
              <w:jc w:val="both"/>
              <w:rPr>
                <w:rFonts w:eastAsia="標楷體"/>
                <w:sz w:val="28"/>
                <w:szCs w:val="28"/>
              </w:rPr>
            </w:pPr>
            <w:r w:rsidRPr="004468D5">
              <w:rPr>
                <w:rFonts w:eastAsia="標楷體"/>
                <w:sz w:val="28"/>
                <w:szCs w:val="28"/>
              </w:rPr>
              <w:t>30-50mg/l</w:t>
            </w:r>
            <w:r w:rsidRPr="004468D5">
              <w:rPr>
                <w:rFonts w:eastAsia="標楷體"/>
                <w:sz w:val="28"/>
                <w:szCs w:val="28"/>
              </w:rPr>
              <w:t>自由碘</w:t>
            </w:r>
          </w:p>
          <w:p w:rsidR="006851A6" w:rsidRPr="004468D5" w:rsidRDefault="006851A6" w:rsidP="003D25F7">
            <w:pPr>
              <w:snapToGrid w:val="0"/>
              <w:jc w:val="both"/>
              <w:rPr>
                <w:rFonts w:eastAsia="標楷體"/>
                <w:sz w:val="28"/>
                <w:szCs w:val="28"/>
              </w:rPr>
            </w:pPr>
            <w:r w:rsidRPr="004468D5">
              <w:rPr>
                <w:rFonts w:eastAsia="標楷體"/>
                <w:sz w:val="28"/>
                <w:szCs w:val="28"/>
              </w:rPr>
              <w:t>70-150mg/l</w:t>
            </w:r>
            <w:r w:rsidRPr="004468D5">
              <w:rPr>
                <w:rFonts w:eastAsia="標楷體"/>
                <w:sz w:val="28"/>
                <w:szCs w:val="28"/>
              </w:rPr>
              <w:t>有效碘</w:t>
            </w:r>
          </w:p>
        </w:tc>
        <w:tc>
          <w:tcPr>
            <w:tcW w:w="5103" w:type="dxa"/>
          </w:tcPr>
          <w:p w:rsidR="006851A6" w:rsidRPr="004468D5" w:rsidRDefault="006851A6" w:rsidP="003D25F7">
            <w:pPr>
              <w:snapToGrid w:val="0"/>
              <w:jc w:val="both"/>
              <w:rPr>
                <w:rFonts w:eastAsia="標楷體"/>
                <w:sz w:val="28"/>
                <w:szCs w:val="28"/>
              </w:rPr>
            </w:pPr>
            <w:r w:rsidRPr="004468D5">
              <w:rPr>
                <w:rFonts w:eastAsia="標楷體"/>
                <w:sz w:val="28"/>
                <w:szCs w:val="28"/>
              </w:rPr>
              <w:t>Tincture</w:t>
            </w:r>
            <w:r w:rsidRPr="004468D5">
              <w:rPr>
                <w:rFonts w:eastAsia="標楷體"/>
                <w:sz w:val="28"/>
                <w:szCs w:val="28"/>
              </w:rPr>
              <w:t>：消毒皮膚、溫度計。</w:t>
            </w:r>
          </w:p>
          <w:p w:rsidR="006851A6" w:rsidRPr="004468D5" w:rsidRDefault="006851A6" w:rsidP="003D25F7">
            <w:pPr>
              <w:snapToGrid w:val="0"/>
              <w:jc w:val="both"/>
              <w:rPr>
                <w:rFonts w:eastAsia="標楷體"/>
                <w:sz w:val="28"/>
                <w:szCs w:val="28"/>
              </w:rPr>
            </w:pPr>
            <w:r w:rsidRPr="004468D5">
              <w:rPr>
                <w:rFonts w:eastAsia="標楷體"/>
                <w:sz w:val="28"/>
                <w:szCs w:val="28"/>
              </w:rPr>
              <w:t>Iodophors</w:t>
            </w:r>
            <w:r w:rsidRPr="004468D5">
              <w:rPr>
                <w:rFonts w:eastAsia="標楷體"/>
                <w:sz w:val="28"/>
                <w:szCs w:val="28"/>
              </w:rPr>
              <w:t>：</w:t>
            </w:r>
            <w:proofErr w:type="gramStart"/>
            <w:r w:rsidRPr="004468D5">
              <w:rPr>
                <w:rFonts w:eastAsia="標楷體"/>
                <w:sz w:val="28"/>
                <w:szCs w:val="28"/>
              </w:rPr>
              <w:t>外科刷手</w:t>
            </w:r>
            <w:proofErr w:type="gramEnd"/>
            <w:r w:rsidRPr="004468D5">
              <w:rPr>
                <w:rFonts w:eastAsia="標楷體"/>
                <w:sz w:val="28"/>
                <w:szCs w:val="28"/>
              </w:rPr>
              <w:t>、開刀前之皮膚消毒。</w:t>
            </w:r>
          </w:p>
        </w:tc>
      </w:tr>
      <w:tr w:rsidR="006851A6" w:rsidRPr="004468D5" w:rsidTr="003D25F7">
        <w:trPr>
          <w:jc w:val="center"/>
        </w:trPr>
        <w:tc>
          <w:tcPr>
            <w:tcW w:w="1801" w:type="dxa"/>
          </w:tcPr>
          <w:p w:rsidR="006851A6" w:rsidRPr="004468D5" w:rsidRDefault="006851A6" w:rsidP="003D25F7">
            <w:pPr>
              <w:snapToGrid w:val="0"/>
              <w:jc w:val="both"/>
              <w:rPr>
                <w:rFonts w:eastAsia="標楷體"/>
                <w:sz w:val="28"/>
                <w:szCs w:val="28"/>
              </w:rPr>
            </w:pPr>
            <w:r w:rsidRPr="004468D5">
              <w:rPr>
                <w:rFonts w:eastAsia="標楷體"/>
                <w:sz w:val="28"/>
                <w:szCs w:val="28"/>
              </w:rPr>
              <w:t>酒精</w:t>
            </w:r>
          </w:p>
        </w:tc>
        <w:tc>
          <w:tcPr>
            <w:tcW w:w="2305" w:type="dxa"/>
          </w:tcPr>
          <w:p w:rsidR="006851A6" w:rsidRPr="004468D5" w:rsidRDefault="006851A6" w:rsidP="003D25F7">
            <w:pPr>
              <w:snapToGrid w:val="0"/>
              <w:jc w:val="both"/>
              <w:rPr>
                <w:rFonts w:eastAsia="標楷體"/>
                <w:sz w:val="28"/>
                <w:szCs w:val="28"/>
              </w:rPr>
            </w:pPr>
            <w:r w:rsidRPr="004468D5">
              <w:rPr>
                <w:rFonts w:eastAsia="標楷體"/>
                <w:sz w:val="28"/>
                <w:szCs w:val="28"/>
              </w:rPr>
              <w:t>70-90%</w:t>
            </w:r>
          </w:p>
        </w:tc>
        <w:tc>
          <w:tcPr>
            <w:tcW w:w="5103" w:type="dxa"/>
          </w:tcPr>
          <w:p w:rsidR="006851A6" w:rsidRPr="004468D5" w:rsidRDefault="006851A6" w:rsidP="003D25F7">
            <w:pPr>
              <w:snapToGrid w:val="0"/>
              <w:jc w:val="both"/>
              <w:rPr>
                <w:rFonts w:eastAsia="標楷體"/>
                <w:sz w:val="28"/>
                <w:szCs w:val="28"/>
              </w:rPr>
            </w:pPr>
            <w:r w:rsidRPr="004468D5">
              <w:rPr>
                <w:rFonts w:eastAsia="標楷體"/>
                <w:sz w:val="28"/>
                <w:szCs w:val="28"/>
              </w:rPr>
              <w:t>皮膚、溫度計的消毒。</w:t>
            </w:r>
          </w:p>
        </w:tc>
      </w:tr>
      <w:tr w:rsidR="006851A6" w:rsidRPr="004468D5" w:rsidTr="003D25F7">
        <w:trPr>
          <w:jc w:val="center"/>
        </w:trPr>
        <w:tc>
          <w:tcPr>
            <w:tcW w:w="1801" w:type="dxa"/>
          </w:tcPr>
          <w:p w:rsidR="006851A6" w:rsidRPr="004468D5" w:rsidRDefault="006851A6" w:rsidP="003D25F7">
            <w:pPr>
              <w:snapToGrid w:val="0"/>
              <w:jc w:val="both"/>
              <w:rPr>
                <w:rFonts w:eastAsia="標楷體"/>
                <w:sz w:val="28"/>
                <w:szCs w:val="28"/>
              </w:rPr>
            </w:pPr>
            <w:proofErr w:type="gramStart"/>
            <w:r w:rsidRPr="004468D5">
              <w:rPr>
                <w:rFonts w:eastAsia="標楷體"/>
                <w:sz w:val="28"/>
                <w:szCs w:val="28"/>
              </w:rPr>
              <w:t>酚</w:t>
            </w:r>
            <w:proofErr w:type="gramEnd"/>
            <w:r w:rsidRPr="004468D5">
              <w:rPr>
                <w:rFonts w:eastAsia="標楷體"/>
                <w:sz w:val="28"/>
                <w:szCs w:val="28"/>
              </w:rPr>
              <w:t>類水溶液</w:t>
            </w:r>
          </w:p>
        </w:tc>
        <w:tc>
          <w:tcPr>
            <w:tcW w:w="2305" w:type="dxa"/>
          </w:tcPr>
          <w:p w:rsidR="006851A6" w:rsidRPr="004468D5" w:rsidRDefault="006851A6" w:rsidP="003D25F7">
            <w:pPr>
              <w:snapToGrid w:val="0"/>
              <w:jc w:val="both"/>
              <w:rPr>
                <w:rFonts w:eastAsia="標楷體"/>
                <w:sz w:val="28"/>
                <w:szCs w:val="28"/>
              </w:rPr>
            </w:pPr>
            <w:r w:rsidRPr="004468D5">
              <w:rPr>
                <w:rFonts w:eastAsia="標楷體"/>
                <w:sz w:val="28"/>
                <w:szCs w:val="28"/>
              </w:rPr>
              <w:t>0.5-10%</w:t>
            </w:r>
          </w:p>
        </w:tc>
        <w:tc>
          <w:tcPr>
            <w:tcW w:w="5103" w:type="dxa"/>
          </w:tcPr>
          <w:p w:rsidR="006851A6" w:rsidRPr="004468D5" w:rsidRDefault="006851A6" w:rsidP="003D25F7">
            <w:pPr>
              <w:snapToGrid w:val="0"/>
              <w:jc w:val="both"/>
              <w:rPr>
                <w:rFonts w:eastAsia="標楷體"/>
                <w:sz w:val="28"/>
                <w:szCs w:val="28"/>
              </w:rPr>
            </w:pPr>
            <w:r w:rsidRPr="004468D5">
              <w:rPr>
                <w:rFonts w:eastAsia="標楷體"/>
                <w:sz w:val="28"/>
                <w:szCs w:val="28"/>
              </w:rPr>
              <w:t>3%</w:t>
            </w:r>
            <w:r w:rsidRPr="004468D5">
              <w:rPr>
                <w:rFonts w:eastAsia="標楷體"/>
                <w:sz w:val="28"/>
                <w:szCs w:val="28"/>
              </w:rPr>
              <w:t>：一般醫院環境之消毒</w:t>
            </w:r>
            <w:r w:rsidRPr="004468D5">
              <w:rPr>
                <w:rFonts w:eastAsia="標楷體"/>
                <w:sz w:val="28"/>
                <w:szCs w:val="28"/>
              </w:rPr>
              <w:t>(</w:t>
            </w:r>
            <w:r w:rsidRPr="004468D5">
              <w:rPr>
                <w:rFonts w:eastAsia="標楷體"/>
                <w:sz w:val="28"/>
                <w:szCs w:val="28"/>
              </w:rPr>
              <w:t>如：地板、傢俱、牆壁等</w:t>
            </w:r>
            <w:r w:rsidRPr="004468D5">
              <w:rPr>
                <w:rFonts w:eastAsia="標楷體"/>
                <w:sz w:val="28"/>
                <w:szCs w:val="28"/>
              </w:rPr>
              <w:t>)</w:t>
            </w:r>
            <w:r w:rsidRPr="004468D5">
              <w:rPr>
                <w:rFonts w:eastAsia="標楷體"/>
                <w:sz w:val="28"/>
                <w:szCs w:val="28"/>
              </w:rPr>
              <w:t>。</w:t>
            </w:r>
          </w:p>
          <w:p w:rsidR="006851A6" w:rsidRPr="004468D5" w:rsidRDefault="006851A6" w:rsidP="003D25F7">
            <w:pPr>
              <w:snapToGrid w:val="0"/>
              <w:jc w:val="both"/>
              <w:rPr>
                <w:rFonts w:eastAsia="標楷體"/>
                <w:sz w:val="28"/>
                <w:szCs w:val="28"/>
              </w:rPr>
            </w:pPr>
            <w:r w:rsidRPr="004468D5">
              <w:rPr>
                <w:rFonts w:eastAsia="標楷體"/>
                <w:sz w:val="28"/>
                <w:szCs w:val="28"/>
              </w:rPr>
              <w:t>10%</w:t>
            </w:r>
            <w:r w:rsidRPr="004468D5">
              <w:rPr>
                <w:rFonts w:eastAsia="標楷體"/>
                <w:sz w:val="28"/>
                <w:szCs w:val="28"/>
              </w:rPr>
              <w:t>：排泄物、分泌物。</w:t>
            </w:r>
          </w:p>
        </w:tc>
      </w:tr>
      <w:tr w:rsidR="006851A6" w:rsidRPr="004468D5" w:rsidTr="003D25F7">
        <w:trPr>
          <w:jc w:val="center"/>
        </w:trPr>
        <w:tc>
          <w:tcPr>
            <w:tcW w:w="1801" w:type="dxa"/>
          </w:tcPr>
          <w:p w:rsidR="006851A6" w:rsidRPr="004468D5" w:rsidRDefault="006851A6" w:rsidP="003D25F7">
            <w:pPr>
              <w:snapToGrid w:val="0"/>
              <w:jc w:val="both"/>
              <w:rPr>
                <w:rFonts w:eastAsia="標楷體"/>
                <w:sz w:val="28"/>
                <w:szCs w:val="28"/>
              </w:rPr>
            </w:pPr>
            <w:r w:rsidRPr="004468D5">
              <w:rPr>
                <w:rFonts w:eastAsia="標楷體"/>
                <w:sz w:val="28"/>
                <w:szCs w:val="28"/>
              </w:rPr>
              <w:t>Chlorhexidine gluconate</w:t>
            </w:r>
          </w:p>
        </w:tc>
        <w:tc>
          <w:tcPr>
            <w:tcW w:w="2305" w:type="dxa"/>
          </w:tcPr>
          <w:p w:rsidR="006851A6" w:rsidRPr="004468D5" w:rsidRDefault="006851A6" w:rsidP="003D25F7">
            <w:pPr>
              <w:snapToGrid w:val="0"/>
              <w:jc w:val="both"/>
              <w:rPr>
                <w:rFonts w:eastAsia="標楷體"/>
                <w:sz w:val="28"/>
                <w:szCs w:val="28"/>
              </w:rPr>
            </w:pPr>
          </w:p>
        </w:tc>
        <w:tc>
          <w:tcPr>
            <w:tcW w:w="5103" w:type="dxa"/>
          </w:tcPr>
          <w:p w:rsidR="006851A6" w:rsidRPr="004468D5" w:rsidRDefault="006851A6" w:rsidP="003D25F7">
            <w:pPr>
              <w:snapToGrid w:val="0"/>
              <w:jc w:val="both"/>
              <w:rPr>
                <w:rFonts w:eastAsia="標楷體"/>
                <w:sz w:val="28"/>
                <w:szCs w:val="28"/>
              </w:rPr>
            </w:pPr>
            <w:r w:rsidRPr="004468D5">
              <w:rPr>
                <w:rFonts w:eastAsia="標楷體"/>
                <w:sz w:val="28"/>
                <w:szCs w:val="28"/>
              </w:rPr>
              <w:t>水療、洗手、皮膚消毒、外科</w:t>
            </w:r>
            <w:proofErr w:type="gramStart"/>
            <w:r w:rsidRPr="004468D5">
              <w:rPr>
                <w:rFonts w:eastAsia="標楷體"/>
                <w:sz w:val="28"/>
                <w:szCs w:val="28"/>
              </w:rPr>
              <w:t>刷手</w:t>
            </w:r>
            <w:r w:rsidRPr="004468D5">
              <w:rPr>
                <w:rFonts w:eastAsia="標楷體"/>
                <w:sz w:val="28"/>
                <w:szCs w:val="28"/>
              </w:rPr>
              <w:t>(</w:t>
            </w:r>
            <w:r w:rsidRPr="004468D5">
              <w:rPr>
                <w:rFonts w:eastAsia="標楷體"/>
                <w:sz w:val="28"/>
                <w:szCs w:val="28"/>
              </w:rPr>
              <w:t>短刷</w:t>
            </w:r>
            <w:r w:rsidRPr="004468D5">
              <w:rPr>
                <w:rFonts w:eastAsia="標楷體"/>
                <w:sz w:val="28"/>
                <w:szCs w:val="28"/>
              </w:rPr>
              <w:t>)</w:t>
            </w:r>
            <w:proofErr w:type="gramEnd"/>
            <w:r w:rsidRPr="004468D5">
              <w:rPr>
                <w:rFonts w:eastAsia="標楷體"/>
                <w:sz w:val="28"/>
                <w:szCs w:val="28"/>
              </w:rPr>
              <w:t>。</w:t>
            </w:r>
          </w:p>
        </w:tc>
      </w:tr>
    </w:tbl>
    <w:p w:rsidR="006851A6" w:rsidRPr="004468D5" w:rsidRDefault="006851A6" w:rsidP="006851A6">
      <w:pPr>
        <w:rPr>
          <w:rFonts w:eastAsia="標楷體"/>
          <w:sz w:val="28"/>
          <w:szCs w:val="28"/>
        </w:rPr>
      </w:pPr>
    </w:p>
    <w:p w:rsidR="006851A6" w:rsidRPr="004468D5" w:rsidRDefault="006851A6" w:rsidP="006851A6">
      <w:pPr>
        <w:rPr>
          <w:rFonts w:eastAsia="標楷體"/>
          <w:sz w:val="28"/>
          <w:szCs w:val="28"/>
        </w:rPr>
      </w:pPr>
      <w:r w:rsidRPr="004468D5">
        <w:rPr>
          <w:rFonts w:eastAsia="標楷體"/>
          <w:sz w:val="28"/>
          <w:szCs w:val="28"/>
        </w:rPr>
        <w:br w:type="page"/>
      </w:r>
    </w:p>
    <w:p w:rsidR="006851A6" w:rsidRPr="004468D5" w:rsidRDefault="006851A6" w:rsidP="008C5D84">
      <w:pPr>
        <w:pStyle w:val="a8"/>
        <w:numPr>
          <w:ilvl w:val="0"/>
          <w:numId w:val="53"/>
        </w:numPr>
        <w:spacing w:line="360" w:lineRule="auto"/>
        <w:ind w:leftChars="0" w:left="567" w:hanging="567"/>
        <w:jc w:val="both"/>
        <w:outlineLvl w:val="1"/>
        <w:rPr>
          <w:rFonts w:eastAsia="標楷體"/>
          <w:b/>
          <w:sz w:val="28"/>
          <w:szCs w:val="28"/>
        </w:rPr>
      </w:pPr>
      <w:bookmarkStart w:id="18" w:name="_Toc496798142"/>
      <w:r w:rsidRPr="004468D5">
        <w:rPr>
          <w:rFonts w:eastAsia="標楷體"/>
          <w:b/>
          <w:sz w:val="28"/>
          <w:szCs w:val="28"/>
        </w:rPr>
        <w:lastRenderedPageBreak/>
        <w:t>參考文獻</w:t>
      </w:r>
      <w:bookmarkEnd w:id="18"/>
    </w:p>
    <w:p w:rsidR="001A59D2" w:rsidRPr="004468D5" w:rsidRDefault="001A59D2" w:rsidP="001A59D2">
      <w:pPr>
        <w:numPr>
          <w:ilvl w:val="0"/>
          <w:numId w:val="84"/>
        </w:numPr>
        <w:adjustRightInd w:val="0"/>
        <w:snapToGrid w:val="0"/>
        <w:spacing w:line="360" w:lineRule="auto"/>
        <w:rPr>
          <w:rFonts w:eastAsia="標楷體"/>
          <w:sz w:val="28"/>
          <w:szCs w:val="28"/>
        </w:rPr>
      </w:pPr>
      <w:r w:rsidRPr="004468D5">
        <w:rPr>
          <w:rFonts w:eastAsia="標楷體"/>
          <w:sz w:val="28"/>
          <w:szCs w:val="28"/>
        </w:rPr>
        <w:t>內視鏡清洗消毒書</w:t>
      </w:r>
      <w:r w:rsidRPr="004468D5">
        <w:rPr>
          <w:rFonts w:eastAsia="標楷體"/>
          <w:sz w:val="28"/>
          <w:szCs w:val="28"/>
        </w:rPr>
        <w:t xml:space="preserve">. </w:t>
      </w:r>
      <w:r w:rsidRPr="004468D5">
        <w:rPr>
          <w:rFonts w:eastAsia="標楷體"/>
          <w:sz w:val="28"/>
          <w:szCs w:val="28"/>
        </w:rPr>
        <w:t>台灣消化道內視鏡學會</w:t>
      </w:r>
      <w:r w:rsidRPr="004468D5">
        <w:rPr>
          <w:rFonts w:eastAsia="標楷體"/>
          <w:sz w:val="28"/>
          <w:szCs w:val="28"/>
        </w:rPr>
        <w:t>. 2011</w:t>
      </w:r>
      <w:r w:rsidRPr="004468D5">
        <w:rPr>
          <w:rFonts w:eastAsia="標楷體"/>
          <w:sz w:val="28"/>
          <w:szCs w:val="28"/>
        </w:rPr>
        <w:t>更新版</w:t>
      </w:r>
      <w:r>
        <w:rPr>
          <w:rFonts w:eastAsia="標楷體" w:hint="eastAsia"/>
          <w:sz w:val="28"/>
          <w:szCs w:val="28"/>
        </w:rPr>
        <w:t>。</w:t>
      </w:r>
    </w:p>
    <w:p w:rsidR="001A59D2" w:rsidRDefault="001A59D2" w:rsidP="004075C8">
      <w:pPr>
        <w:numPr>
          <w:ilvl w:val="0"/>
          <w:numId w:val="84"/>
        </w:numPr>
        <w:adjustRightInd w:val="0"/>
        <w:snapToGrid w:val="0"/>
        <w:spacing w:line="360" w:lineRule="auto"/>
        <w:rPr>
          <w:rFonts w:eastAsia="標楷體"/>
          <w:sz w:val="28"/>
          <w:szCs w:val="28"/>
        </w:rPr>
      </w:pPr>
      <w:r w:rsidRPr="004468D5">
        <w:rPr>
          <w:rFonts w:eastAsia="標楷體"/>
          <w:sz w:val="28"/>
          <w:szCs w:val="28"/>
        </w:rPr>
        <w:t>庫賈氏病及其他人類傳播性</w:t>
      </w:r>
      <w:proofErr w:type="gramStart"/>
      <w:r w:rsidRPr="004468D5">
        <w:rPr>
          <w:rFonts w:eastAsia="標楷體"/>
          <w:sz w:val="28"/>
          <w:szCs w:val="28"/>
        </w:rPr>
        <w:t>海綿樣腦症</w:t>
      </w:r>
      <w:proofErr w:type="gramEnd"/>
      <w:r w:rsidRPr="004468D5">
        <w:rPr>
          <w:rFonts w:eastAsia="標楷體"/>
          <w:sz w:val="28"/>
          <w:szCs w:val="28"/>
        </w:rPr>
        <w:t>感染管制與病例通報指引</w:t>
      </w:r>
      <w:r>
        <w:rPr>
          <w:rFonts w:eastAsia="標楷體" w:hint="eastAsia"/>
          <w:sz w:val="28"/>
          <w:szCs w:val="28"/>
        </w:rPr>
        <w:t>、</w:t>
      </w:r>
      <w:r w:rsidR="00592337">
        <w:rPr>
          <w:rFonts w:eastAsia="標楷體" w:hint="eastAsia"/>
          <w:sz w:val="28"/>
          <w:szCs w:val="28"/>
        </w:rPr>
        <w:t>行政院衛生署疾病管制局</w:t>
      </w:r>
      <w:r w:rsidRPr="004468D5">
        <w:rPr>
          <w:rFonts w:eastAsia="標楷體"/>
          <w:sz w:val="28"/>
          <w:szCs w:val="28"/>
        </w:rPr>
        <w:t>臺灣神經學學會庫賈氏病工作小組</w:t>
      </w:r>
      <w:r w:rsidRPr="004468D5">
        <w:rPr>
          <w:rFonts w:eastAsia="標楷體"/>
          <w:sz w:val="28"/>
          <w:szCs w:val="28"/>
        </w:rPr>
        <w:t>, 2013</w:t>
      </w:r>
      <w:r w:rsidRPr="004468D5">
        <w:rPr>
          <w:rFonts w:eastAsia="標楷體"/>
          <w:sz w:val="28"/>
          <w:szCs w:val="28"/>
        </w:rPr>
        <w:t>年</w:t>
      </w:r>
      <w:r w:rsidRPr="004468D5">
        <w:rPr>
          <w:rFonts w:eastAsia="標楷體"/>
          <w:sz w:val="28"/>
          <w:szCs w:val="28"/>
        </w:rPr>
        <w:t>5</w:t>
      </w:r>
      <w:r w:rsidRPr="004468D5">
        <w:rPr>
          <w:rFonts w:eastAsia="標楷體"/>
          <w:sz w:val="28"/>
          <w:szCs w:val="28"/>
        </w:rPr>
        <w:t>月</w:t>
      </w:r>
      <w:r>
        <w:rPr>
          <w:rFonts w:eastAsia="標楷體" w:hint="eastAsia"/>
          <w:sz w:val="28"/>
          <w:szCs w:val="28"/>
        </w:rPr>
        <w:t>。</w:t>
      </w:r>
    </w:p>
    <w:p w:rsidR="006851A6" w:rsidRPr="004468D5" w:rsidRDefault="006851A6" w:rsidP="004075C8">
      <w:pPr>
        <w:numPr>
          <w:ilvl w:val="0"/>
          <w:numId w:val="84"/>
        </w:numPr>
        <w:adjustRightInd w:val="0"/>
        <w:snapToGrid w:val="0"/>
        <w:spacing w:line="360" w:lineRule="auto"/>
        <w:rPr>
          <w:rFonts w:eastAsia="標楷體"/>
          <w:sz w:val="28"/>
          <w:szCs w:val="28"/>
        </w:rPr>
      </w:pPr>
      <w:r w:rsidRPr="004468D5">
        <w:rPr>
          <w:rFonts w:eastAsia="標楷體"/>
          <w:sz w:val="28"/>
          <w:szCs w:val="28"/>
        </w:rPr>
        <w:t>ANSI/AAMI/ST 79 2010</w:t>
      </w:r>
      <w:r w:rsidRPr="004468D5">
        <w:rPr>
          <w:rFonts w:eastAsia="標楷體"/>
          <w:sz w:val="28"/>
          <w:szCs w:val="28"/>
        </w:rPr>
        <w:t>。</w:t>
      </w:r>
    </w:p>
    <w:p w:rsidR="006851A6" w:rsidRPr="004468D5" w:rsidRDefault="006851A6" w:rsidP="004075C8">
      <w:pPr>
        <w:numPr>
          <w:ilvl w:val="0"/>
          <w:numId w:val="84"/>
        </w:numPr>
        <w:adjustRightInd w:val="0"/>
        <w:snapToGrid w:val="0"/>
        <w:spacing w:line="360" w:lineRule="auto"/>
        <w:rPr>
          <w:rFonts w:eastAsia="標楷體"/>
          <w:sz w:val="28"/>
          <w:szCs w:val="28"/>
        </w:rPr>
      </w:pPr>
      <w:r w:rsidRPr="004468D5">
        <w:rPr>
          <w:rFonts w:eastAsia="標楷體"/>
          <w:sz w:val="28"/>
          <w:szCs w:val="28"/>
        </w:rPr>
        <w:t>Central Service Technical Manual Seven Edition. Jack D. Ninemeier, Chicago, CO</w:t>
      </w:r>
      <w:proofErr w:type="gramStart"/>
      <w:r w:rsidRPr="004468D5">
        <w:rPr>
          <w:rFonts w:eastAsia="標楷體"/>
          <w:sz w:val="28"/>
          <w:szCs w:val="28"/>
        </w:rPr>
        <w:t>:IAHCSMM,2009</w:t>
      </w:r>
      <w:proofErr w:type="gramEnd"/>
      <w:r w:rsidRPr="004468D5">
        <w:rPr>
          <w:rFonts w:eastAsia="標楷體"/>
          <w:sz w:val="28"/>
          <w:szCs w:val="28"/>
        </w:rPr>
        <w:t>.</w:t>
      </w:r>
    </w:p>
    <w:p w:rsidR="006851A6" w:rsidRPr="004468D5" w:rsidRDefault="006851A6" w:rsidP="004075C8">
      <w:pPr>
        <w:numPr>
          <w:ilvl w:val="0"/>
          <w:numId w:val="84"/>
        </w:numPr>
        <w:adjustRightInd w:val="0"/>
        <w:snapToGrid w:val="0"/>
        <w:spacing w:line="360" w:lineRule="auto"/>
        <w:rPr>
          <w:rFonts w:eastAsia="標楷體"/>
          <w:sz w:val="28"/>
          <w:szCs w:val="28"/>
        </w:rPr>
      </w:pPr>
      <w:r w:rsidRPr="004468D5">
        <w:rPr>
          <w:rFonts w:eastAsia="標楷體"/>
          <w:sz w:val="28"/>
          <w:szCs w:val="28"/>
        </w:rPr>
        <w:t xml:space="preserve">Creutizfeldt-Jakob Disease. Classic(CJD) </w:t>
      </w:r>
      <w:hyperlink r:id="rId16" w:history="1">
        <w:r w:rsidRPr="004468D5">
          <w:rPr>
            <w:rFonts w:eastAsia="標楷體"/>
            <w:sz w:val="28"/>
            <w:szCs w:val="28"/>
          </w:rPr>
          <w:t>https://www.cdc.gov/prions/cjd/infection-control.html</w:t>
        </w:r>
      </w:hyperlink>
    </w:p>
    <w:p w:rsidR="006851A6" w:rsidRPr="004468D5" w:rsidRDefault="006851A6" w:rsidP="004075C8">
      <w:pPr>
        <w:numPr>
          <w:ilvl w:val="0"/>
          <w:numId w:val="84"/>
        </w:numPr>
        <w:adjustRightInd w:val="0"/>
        <w:snapToGrid w:val="0"/>
        <w:spacing w:line="360" w:lineRule="auto"/>
        <w:rPr>
          <w:rFonts w:eastAsia="標楷體"/>
          <w:sz w:val="28"/>
          <w:szCs w:val="28"/>
        </w:rPr>
      </w:pPr>
      <w:r w:rsidRPr="004468D5">
        <w:rPr>
          <w:rFonts w:eastAsia="標楷體"/>
          <w:sz w:val="28"/>
          <w:szCs w:val="28"/>
        </w:rPr>
        <w:t>Decontamination and Reprocessing of Medical Devices for Health-Care facilities, WHO, 2016.</w:t>
      </w:r>
    </w:p>
    <w:p w:rsidR="006851A6" w:rsidRPr="004468D5" w:rsidRDefault="006851A6" w:rsidP="004075C8">
      <w:pPr>
        <w:numPr>
          <w:ilvl w:val="0"/>
          <w:numId w:val="84"/>
        </w:numPr>
        <w:adjustRightInd w:val="0"/>
        <w:snapToGrid w:val="0"/>
        <w:spacing w:line="360" w:lineRule="auto"/>
        <w:rPr>
          <w:rFonts w:eastAsia="標楷體"/>
          <w:sz w:val="28"/>
          <w:szCs w:val="28"/>
        </w:rPr>
      </w:pPr>
      <w:r w:rsidRPr="004468D5">
        <w:rPr>
          <w:rFonts w:eastAsia="標楷體"/>
          <w:sz w:val="28"/>
          <w:szCs w:val="28"/>
        </w:rPr>
        <w:t>Guideline for Processing Flexible Endoscopes. 2016 Guidelines for Perioperative Practice. Inc: AORN.2016</w:t>
      </w:r>
    </w:p>
    <w:p w:rsidR="006851A6" w:rsidRDefault="006851A6" w:rsidP="004075C8">
      <w:pPr>
        <w:numPr>
          <w:ilvl w:val="0"/>
          <w:numId w:val="84"/>
        </w:numPr>
        <w:adjustRightInd w:val="0"/>
        <w:snapToGrid w:val="0"/>
        <w:spacing w:line="360" w:lineRule="auto"/>
        <w:rPr>
          <w:rFonts w:eastAsia="標楷體"/>
          <w:sz w:val="28"/>
          <w:szCs w:val="28"/>
        </w:rPr>
      </w:pPr>
      <w:r w:rsidRPr="004468D5">
        <w:rPr>
          <w:rFonts w:eastAsia="標楷體"/>
          <w:sz w:val="28"/>
          <w:szCs w:val="28"/>
        </w:rPr>
        <w:t>Guideline for Disinfection and Sterilization in Healthcare Facilities, CDC, 2008.</w:t>
      </w:r>
    </w:p>
    <w:p w:rsidR="006851A6" w:rsidRDefault="006851A6" w:rsidP="004075C8">
      <w:pPr>
        <w:numPr>
          <w:ilvl w:val="0"/>
          <w:numId w:val="84"/>
        </w:numPr>
        <w:adjustRightInd w:val="0"/>
        <w:snapToGrid w:val="0"/>
        <w:spacing w:line="360" w:lineRule="auto"/>
        <w:rPr>
          <w:rFonts w:eastAsia="標楷體"/>
          <w:sz w:val="28"/>
          <w:szCs w:val="28"/>
        </w:rPr>
      </w:pPr>
      <w:r w:rsidRPr="004468D5">
        <w:rPr>
          <w:rFonts w:eastAsia="標楷體"/>
          <w:sz w:val="28"/>
          <w:szCs w:val="28"/>
        </w:rPr>
        <w:t>Guideline for Preoperative Patient Skin Antiseptic. Aseptic Practice. AORN</w:t>
      </w:r>
      <w:proofErr w:type="gramStart"/>
      <w:r w:rsidRPr="004468D5">
        <w:rPr>
          <w:rFonts w:eastAsia="標楷體"/>
          <w:sz w:val="28"/>
          <w:szCs w:val="28"/>
        </w:rPr>
        <w:t>,2014</w:t>
      </w:r>
      <w:proofErr w:type="gramEnd"/>
      <w:r w:rsidRPr="004468D5">
        <w:rPr>
          <w:rFonts w:eastAsia="標楷體"/>
          <w:sz w:val="28"/>
          <w:szCs w:val="28"/>
        </w:rPr>
        <w:t>.</w:t>
      </w:r>
    </w:p>
    <w:p w:rsidR="006851A6" w:rsidRPr="004468D5" w:rsidRDefault="006851A6" w:rsidP="004075C8">
      <w:pPr>
        <w:numPr>
          <w:ilvl w:val="0"/>
          <w:numId w:val="84"/>
        </w:numPr>
        <w:adjustRightInd w:val="0"/>
        <w:snapToGrid w:val="0"/>
        <w:spacing w:line="360" w:lineRule="auto"/>
        <w:rPr>
          <w:rFonts w:eastAsia="標楷體"/>
          <w:sz w:val="28"/>
          <w:szCs w:val="28"/>
        </w:rPr>
      </w:pPr>
      <w:r w:rsidRPr="00770A5F">
        <w:rPr>
          <w:rFonts w:eastAsia="標楷體"/>
          <w:sz w:val="28"/>
          <w:szCs w:val="28"/>
        </w:rPr>
        <w:t>Guideline for Use of High Level Disinfectants &amp; Sterilants for Reprocessing Flexible Gastrointestinal Endoscopes</w:t>
      </w:r>
      <w:r>
        <w:rPr>
          <w:rFonts w:eastAsia="標楷體"/>
          <w:sz w:val="28"/>
          <w:szCs w:val="28"/>
        </w:rPr>
        <w:t>.</w:t>
      </w:r>
      <w:r>
        <w:rPr>
          <w:rFonts w:eastAsia="標楷體" w:hint="eastAsia"/>
          <w:sz w:val="28"/>
          <w:szCs w:val="28"/>
        </w:rPr>
        <w:t xml:space="preserve"> </w:t>
      </w:r>
      <w:r w:rsidRPr="004468D5">
        <w:rPr>
          <w:rFonts w:eastAsia="標楷體"/>
          <w:sz w:val="28"/>
          <w:szCs w:val="28"/>
        </w:rPr>
        <w:t>Society of Gastroenterology Nurse and Associates. Inc. SGNA, 201</w:t>
      </w:r>
      <w:r>
        <w:rPr>
          <w:rFonts w:eastAsia="標楷體"/>
          <w:sz w:val="28"/>
          <w:szCs w:val="28"/>
        </w:rPr>
        <w:t>3</w:t>
      </w:r>
      <w:r w:rsidRPr="004468D5">
        <w:rPr>
          <w:rFonts w:eastAsia="標楷體"/>
          <w:sz w:val="28"/>
          <w:szCs w:val="28"/>
        </w:rPr>
        <w:t>.</w:t>
      </w:r>
    </w:p>
    <w:p w:rsidR="006851A6" w:rsidRPr="004468D5" w:rsidRDefault="006851A6" w:rsidP="004075C8">
      <w:pPr>
        <w:numPr>
          <w:ilvl w:val="0"/>
          <w:numId w:val="84"/>
        </w:numPr>
        <w:adjustRightInd w:val="0"/>
        <w:snapToGrid w:val="0"/>
        <w:spacing w:line="360" w:lineRule="auto"/>
        <w:rPr>
          <w:rFonts w:eastAsia="標楷體"/>
          <w:sz w:val="28"/>
          <w:szCs w:val="28"/>
        </w:rPr>
      </w:pPr>
      <w:r w:rsidRPr="004468D5">
        <w:rPr>
          <w:rFonts w:eastAsia="標楷體"/>
          <w:sz w:val="28"/>
          <w:szCs w:val="28"/>
        </w:rPr>
        <w:t xml:space="preserve">New WHO recommendation on preoperative measures for surgical site infection prevention: an evidence-based global perspective, </w:t>
      </w:r>
      <w:r w:rsidRPr="00F11E9D">
        <w:rPr>
          <w:rFonts w:eastAsia="標楷體"/>
          <w:sz w:val="28"/>
          <w:szCs w:val="28"/>
        </w:rPr>
        <w:t>www.thelancet.com/infection Vol 16, D</w:t>
      </w:r>
      <w:r w:rsidRPr="004468D5">
        <w:rPr>
          <w:rFonts w:eastAsia="標楷體"/>
          <w:sz w:val="28"/>
          <w:szCs w:val="28"/>
        </w:rPr>
        <w:t>ecember 2016.</w:t>
      </w:r>
    </w:p>
    <w:p w:rsidR="006851A6" w:rsidRPr="004468D5" w:rsidRDefault="006851A6" w:rsidP="004075C8">
      <w:pPr>
        <w:numPr>
          <w:ilvl w:val="0"/>
          <w:numId w:val="84"/>
        </w:numPr>
        <w:adjustRightInd w:val="0"/>
        <w:snapToGrid w:val="0"/>
        <w:spacing w:line="360" w:lineRule="auto"/>
        <w:rPr>
          <w:rFonts w:eastAsia="標楷體"/>
          <w:sz w:val="28"/>
          <w:szCs w:val="28"/>
        </w:rPr>
      </w:pPr>
      <w:r w:rsidRPr="004468D5">
        <w:rPr>
          <w:rFonts w:eastAsia="標楷體"/>
          <w:sz w:val="28"/>
          <w:szCs w:val="28"/>
        </w:rPr>
        <w:t>Recommended practices for cleaning and care of surgical instruments and powered equipment. Standards, Recommended Practices and Guidelines. Denver, CO: AORN, Inc; 2010</w:t>
      </w:r>
    </w:p>
    <w:p w:rsidR="006851A6" w:rsidRPr="004468D5" w:rsidRDefault="006851A6" w:rsidP="004075C8">
      <w:pPr>
        <w:numPr>
          <w:ilvl w:val="0"/>
          <w:numId w:val="84"/>
        </w:numPr>
        <w:adjustRightInd w:val="0"/>
        <w:snapToGrid w:val="0"/>
        <w:spacing w:line="360" w:lineRule="auto"/>
        <w:rPr>
          <w:rFonts w:eastAsia="標楷體"/>
          <w:sz w:val="28"/>
          <w:szCs w:val="28"/>
        </w:rPr>
      </w:pPr>
      <w:r w:rsidRPr="004468D5">
        <w:rPr>
          <w:rFonts w:eastAsia="標楷體"/>
          <w:sz w:val="28"/>
          <w:szCs w:val="28"/>
        </w:rPr>
        <w:t xml:space="preserve">Standard of Infection Prevention in Reprocessing Flexible Gastrointestinal Endoscopes. Society of Gastroenterology Nurse and Associates. Inc. SGNA, </w:t>
      </w:r>
      <w:r w:rsidRPr="004468D5">
        <w:rPr>
          <w:rFonts w:eastAsia="標楷體"/>
          <w:sz w:val="28"/>
          <w:szCs w:val="28"/>
        </w:rPr>
        <w:lastRenderedPageBreak/>
        <w:t xml:space="preserve">2016. </w:t>
      </w:r>
    </w:p>
    <w:p w:rsidR="006851A6" w:rsidRPr="004468D5" w:rsidRDefault="006851A6" w:rsidP="001A59D2">
      <w:pPr>
        <w:numPr>
          <w:ilvl w:val="0"/>
          <w:numId w:val="84"/>
        </w:numPr>
        <w:adjustRightInd w:val="0"/>
        <w:snapToGrid w:val="0"/>
        <w:spacing w:line="360" w:lineRule="auto"/>
        <w:rPr>
          <w:rFonts w:eastAsia="標楷體"/>
          <w:sz w:val="28"/>
          <w:szCs w:val="28"/>
        </w:rPr>
      </w:pPr>
      <w:r w:rsidRPr="004468D5">
        <w:rPr>
          <w:rFonts w:eastAsia="標楷體"/>
          <w:sz w:val="28"/>
          <w:szCs w:val="28"/>
        </w:rPr>
        <w:t>The APSIC Guidelines for Disinfection and Sterilization of Instruments in Health Care Facilities 2nd revision,2017</w:t>
      </w:r>
      <w:r w:rsidRPr="004468D5">
        <w:rPr>
          <w:rFonts w:eastAsia="標楷體"/>
          <w:sz w:val="28"/>
          <w:szCs w:val="28"/>
        </w:rPr>
        <w:t>。</w:t>
      </w:r>
    </w:p>
    <w:p w:rsidR="003F2417" w:rsidRDefault="003F2417" w:rsidP="0020634C">
      <w:pPr>
        <w:adjustRightInd w:val="0"/>
        <w:snapToGrid w:val="0"/>
        <w:spacing w:line="360" w:lineRule="auto"/>
        <w:ind w:rightChars="-142" w:right="-341"/>
        <w:jc w:val="both"/>
        <w:rPr>
          <w:rFonts w:eastAsia="標楷體"/>
          <w:sz w:val="28"/>
          <w:szCs w:val="28"/>
        </w:rPr>
      </w:pPr>
      <w:r>
        <w:rPr>
          <w:rFonts w:eastAsia="標楷體"/>
          <w:sz w:val="28"/>
          <w:szCs w:val="28"/>
        </w:rPr>
        <w:br w:type="page"/>
      </w:r>
    </w:p>
    <w:p w:rsidR="003F2417" w:rsidRPr="008C5D84" w:rsidRDefault="003F2417" w:rsidP="008C5D84">
      <w:pPr>
        <w:pStyle w:val="a8"/>
        <w:numPr>
          <w:ilvl w:val="0"/>
          <w:numId w:val="25"/>
        </w:numPr>
        <w:ind w:leftChars="0" w:left="0" w:firstLine="0"/>
        <w:jc w:val="center"/>
        <w:outlineLvl w:val="0"/>
        <w:rPr>
          <w:rFonts w:eastAsia="標楷體"/>
          <w:b/>
          <w:sz w:val="40"/>
          <w:szCs w:val="28"/>
        </w:rPr>
      </w:pPr>
      <w:bookmarkStart w:id="19" w:name="_Toc496798143"/>
      <w:r w:rsidRPr="008C5D84">
        <w:rPr>
          <w:rFonts w:eastAsia="標楷體"/>
          <w:b/>
          <w:sz w:val="40"/>
          <w:szCs w:val="28"/>
        </w:rPr>
        <w:lastRenderedPageBreak/>
        <w:t>內視鏡</w:t>
      </w:r>
      <w:bookmarkEnd w:id="19"/>
    </w:p>
    <w:p w:rsidR="003F2417" w:rsidRPr="007664FD" w:rsidRDefault="003F2417" w:rsidP="003F2417">
      <w:pPr>
        <w:widowControl/>
        <w:shd w:val="clear" w:color="auto" w:fill="FFFFFF"/>
        <w:snapToGrid w:val="0"/>
        <w:jc w:val="center"/>
        <w:rPr>
          <w:rFonts w:eastAsia="標楷體"/>
          <w:b/>
          <w:bCs/>
          <w:color w:val="222222"/>
          <w:sz w:val="40"/>
          <w:szCs w:val="40"/>
          <w:shd w:val="clear" w:color="auto" w:fill="FFFFFF"/>
        </w:rPr>
      </w:pPr>
      <w:r w:rsidRPr="007664FD">
        <w:rPr>
          <w:rFonts w:eastAsia="標楷體"/>
          <w:b/>
          <w:bCs/>
          <w:color w:val="222222"/>
          <w:sz w:val="40"/>
          <w:szCs w:val="40"/>
          <w:shd w:val="clear" w:color="auto" w:fill="FFFFFF"/>
        </w:rPr>
        <w:t>Endoscopy</w:t>
      </w:r>
    </w:p>
    <w:p w:rsidR="003F2417" w:rsidRPr="007664FD" w:rsidRDefault="003F2417" w:rsidP="008C5D84">
      <w:pPr>
        <w:pStyle w:val="a8"/>
        <w:widowControl/>
        <w:numPr>
          <w:ilvl w:val="0"/>
          <w:numId w:val="74"/>
        </w:numPr>
        <w:shd w:val="clear" w:color="auto" w:fill="FFFFFF"/>
        <w:ind w:leftChars="0" w:left="709" w:hanging="709"/>
        <w:jc w:val="both"/>
        <w:outlineLvl w:val="1"/>
        <w:rPr>
          <w:rFonts w:eastAsia="標楷體"/>
          <w:color w:val="222222"/>
          <w:kern w:val="0"/>
          <w:sz w:val="19"/>
          <w:szCs w:val="19"/>
        </w:rPr>
      </w:pPr>
      <w:bookmarkStart w:id="20" w:name="_Toc496798144"/>
      <w:r w:rsidRPr="007664FD">
        <w:rPr>
          <w:rFonts w:eastAsia="標楷體"/>
          <w:b/>
          <w:bCs/>
          <w:color w:val="222222"/>
          <w:kern w:val="0"/>
          <w:sz w:val="32"/>
          <w:szCs w:val="32"/>
        </w:rPr>
        <w:t>簡介</w:t>
      </w:r>
      <w:bookmarkEnd w:id="20"/>
    </w:p>
    <w:p w:rsidR="003F2417" w:rsidRDefault="003F2417" w:rsidP="003F2417">
      <w:pPr>
        <w:widowControl/>
        <w:shd w:val="clear" w:color="auto" w:fill="FFFFFF"/>
        <w:snapToGrid w:val="0"/>
        <w:spacing w:beforeLines="20" w:before="72" w:afterLines="20" w:after="72" w:line="360" w:lineRule="auto"/>
        <w:ind w:firstLine="567"/>
        <w:jc w:val="both"/>
        <w:rPr>
          <w:rFonts w:eastAsia="標楷體"/>
          <w:color w:val="222222"/>
          <w:kern w:val="0"/>
          <w:sz w:val="19"/>
          <w:szCs w:val="19"/>
        </w:rPr>
      </w:pPr>
      <w:r w:rsidRPr="007664FD">
        <w:rPr>
          <w:rFonts w:eastAsia="標楷體"/>
          <w:color w:val="222222"/>
          <w:kern w:val="0"/>
          <w:sz w:val="28"/>
          <w:szCs w:val="28"/>
        </w:rPr>
        <w:t>內視鏡泛指經各種管道進入人體，以觀察人體內部狀況的醫療儀器。內視鏡可分為硬式內視鏡、軟式內視鏡及電子式內視鏡等。本文以軟式內視鏡為主，包含：胃鏡、</w:t>
      </w:r>
      <w:proofErr w:type="gramStart"/>
      <w:r w:rsidRPr="007664FD">
        <w:rPr>
          <w:rFonts w:eastAsia="標楷體"/>
          <w:color w:val="222222"/>
          <w:kern w:val="0"/>
          <w:sz w:val="28"/>
          <w:szCs w:val="28"/>
        </w:rPr>
        <w:t>腸鏡</w:t>
      </w:r>
      <w:proofErr w:type="gramEnd"/>
      <w:r w:rsidRPr="007664FD">
        <w:rPr>
          <w:rFonts w:eastAsia="標楷體"/>
          <w:color w:val="222222"/>
          <w:kern w:val="0"/>
          <w:sz w:val="28"/>
          <w:szCs w:val="28"/>
        </w:rPr>
        <w:t>、乙狀結腸鏡、內視鏡逆行膽胰攝影術、支氣管鏡、鼻咽鏡、子宮鏡等。</w:t>
      </w:r>
    </w:p>
    <w:p w:rsidR="003F2417" w:rsidRDefault="003F2417" w:rsidP="003F2417">
      <w:pPr>
        <w:widowControl/>
        <w:shd w:val="clear" w:color="auto" w:fill="FFFFFF"/>
        <w:snapToGrid w:val="0"/>
        <w:spacing w:beforeLines="20" w:before="72" w:afterLines="20" w:after="72" w:line="360" w:lineRule="auto"/>
        <w:ind w:firstLine="567"/>
        <w:jc w:val="both"/>
        <w:rPr>
          <w:rFonts w:eastAsia="標楷體"/>
          <w:color w:val="222222"/>
          <w:kern w:val="0"/>
          <w:sz w:val="28"/>
          <w:szCs w:val="28"/>
        </w:rPr>
      </w:pPr>
      <w:r w:rsidRPr="007664FD">
        <w:rPr>
          <w:rFonts w:eastAsia="標楷體"/>
          <w:color w:val="222222"/>
          <w:kern w:val="0"/>
          <w:sz w:val="28"/>
          <w:szCs w:val="28"/>
        </w:rPr>
        <w:t>上述軟式內視鏡主要接觸人體黏膜，故其使用後需經徹底清潔並至少進行高層次消毒後，方可再使用於他人，</w:t>
      </w:r>
      <w:proofErr w:type="gramStart"/>
      <w:r w:rsidRPr="007664FD">
        <w:rPr>
          <w:rFonts w:eastAsia="標楷體"/>
          <w:color w:val="222222"/>
          <w:kern w:val="0"/>
          <w:sz w:val="28"/>
          <w:szCs w:val="28"/>
        </w:rPr>
        <w:t>但若會穿透</w:t>
      </w:r>
      <w:proofErr w:type="gramEnd"/>
      <w:r w:rsidRPr="007664FD">
        <w:rPr>
          <w:rFonts w:eastAsia="標楷體"/>
          <w:color w:val="222222"/>
          <w:kern w:val="0"/>
          <w:sz w:val="28"/>
          <w:szCs w:val="28"/>
        </w:rPr>
        <w:t>人體組織之器械，如切片夾等，則需進行滅菌處理。有關十二指腸鏡清潔及消毒作業規範，</w:t>
      </w:r>
      <w:proofErr w:type="gramStart"/>
      <w:r w:rsidRPr="007664FD">
        <w:rPr>
          <w:rFonts w:eastAsia="標楷體"/>
          <w:color w:val="222222"/>
          <w:kern w:val="0"/>
          <w:sz w:val="28"/>
          <w:szCs w:val="28"/>
        </w:rPr>
        <w:t>請詳參台灣</w:t>
      </w:r>
      <w:proofErr w:type="gramEnd"/>
      <w:r w:rsidRPr="007664FD">
        <w:rPr>
          <w:rFonts w:eastAsia="標楷體"/>
          <w:color w:val="222222"/>
          <w:kern w:val="0"/>
          <w:sz w:val="28"/>
          <w:szCs w:val="28"/>
        </w:rPr>
        <w:t>消化系內視鏡醫學會相關規定執行。若為侵入人體無菌體腔之內視鏡如腹腔鏡、關節鏡等，則於手術室進行後，依供應室器械處理流程進行清潔及滅菌作業。</w:t>
      </w:r>
    </w:p>
    <w:p w:rsidR="003F2417" w:rsidRPr="007664FD" w:rsidRDefault="003F2417" w:rsidP="008C5D84">
      <w:pPr>
        <w:pStyle w:val="a8"/>
        <w:widowControl/>
        <w:numPr>
          <w:ilvl w:val="0"/>
          <w:numId w:val="74"/>
        </w:numPr>
        <w:shd w:val="clear" w:color="auto" w:fill="FFFFFF"/>
        <w:ind w:leftChars="0" w:left="709" w:hanging="709"/>
        <w:jc w:val="both"/>
        <w:outlineLvl w:val="1"/>
        <w:rPr>
          <w:rFonts w:eastAsia="標楷體"/>
          <w:b/>
          <w:bCs/>
          <w:color w:val="222222"/>
          <w:kern w:val="0"/>
          <w:sz w:val="32"/>
          <w:szCs w:val="32"/>
        </w:rPr>
      </w:pPr>
      <w:bookmarkStart w:id="21" w:name="_Toc496798145"/>
      <w:r w:rsidRPr="007664FD">
        <w:rPr>
          <w:rFonts w:eastAsia="標楷體"/>
          <w:b/>
          <w:bCs/>
          <w:color w:val="222222"/>
          <w:kern w:val="0"/>
          <w:sz w:val="32"/>
          <w:szCs w:val="32"/>
        </w:rPr>
        <w:t>操作前注意事項</w:t>
      </w:r>
      <w:bookmarkEnd w:id="21"/>
    </w:p>
    <w:p w:rsidR="003F2417" w:rsidRDefault="003F2417" w:rsidP="004075C8">
      <w:pPr>
        <w:pStyle w:val="a8"/>
        <w:widowControl/>
        <w:numPr>
          <w:ilvl w:val="0"/>
          <w:numId w:val="75"/>
        </w:numPr>
        <w:shd w:val="clear" w:color="auto" w:fill="FFFFFF"/>
        <w:snapToGrid w:val="0"/>
        <w:spacing w:beforeLines="20" w:before="72" w:afterLines="20" w:after="72" w:line="360" w:lineRule="auto"/>
        <w:ind w:leftChars="0" w:left="851" w:hanging="567"/>
        <w:jc w:val="both"/>
        <w:rPr>
          <w:rFonts w:eastAsia="標楷體"/>
          <w:color w:val="222222"/>
          <w:kern w:val="0"/>
          <w:sz w:val="28"/>
          <w:szCs w:val="28"/>
        </w:rPr>
      </w:pPr>
      <w:r w:rsidRPr="007664FD">
        <w:rPr>
          <w:rFonts w:eastAsia="標楷體"/>
          <w:color w:val="222222"/>
          <w:kern w:val="0"/>
          <w:sz w:val="28"/>
          <w:szCs w:val="28"/>
        </w:rPr>
        <w:t>清洗間、</w:t>
      </w:r>
      <w:r>
        <w:rPr>
          <w:rFonts w:eastAsia="標楷體" w:hint="eastAsia"/>
          <w:color w:val="222222"/>
          <w:kern w:val="0"/>
          <w:sz w:val="28"/>
          <w:szCs w:val="28"/>
        </w:rPr>
        <w:t>貯</w:t>
      </w:r>
      <w:r w:rsidRPr="007664FD">
        <w:rPr>
          <w:rFonts w:eastAsia="標楷體"/>
          <w:color w:val="222222"/>
          <w:kern w:val="0"/>
          <w:sz w:val="28"/>
          <w:szCs w:val="28"/>
        </w:rPr>
        <w:t>存區及檢查室之動線應避免交錯，且應有完善的洗手設備</w:t>
      </w:r>
      <w:r>
        <w:rPr>
          <w:rFonts w:eastAsia="標楷體" w:hint="eastAsia"/>
          <w:color w:val="222222"/>
          <w:kern w:val="0"/>
          <w:sz w:val="28"/>
          <w:szCs w:val="28"/>
        </w:rPr>
        <w:t>（</w:t>
      </w:r>
      <w:r w:rsidRPr="007664FD">
        <w:rPr>
          <w:rFonts w:eastAsia="標楷體"/>
          <w:color w:val="222222"/>
          <w:kern w:val="0"/>
          <w:sz w:val="28"/>
          <w:szCs w:val="28"/>
        </w:rPr>
        <w:t>請參考「第一章</w:t>
      </w:r>
      <w:r>
        <w:rPr>
          <w:rFonts w:eastAsia="標楷體" w:hint="eastAsia"/>
          <w:color w:val="222222"/>
          <w:kern w:val="0"/>
          <w:sz w:val="28"/>
          <w:szCs w:val="28"/>
        </w:rPr>
        <w:t>、</w:t>
      </w:r>
      <w:r w:rsidRPr="007664FD">
        <w:rPr>
          <w:rFonts w:eastAsia="標楷體"/>
          <w:color w:val="222222"/>
          <w:kern w:val="0"/>
          <w:sz w:val="28"/>
          <w:szCs w:val="28"/>
        </w:rPr>
        <w:t>手部衛生」</w:t>
      </w:r>
      <w:r>
        <w:rPr>
          <w:rFonts w:eastAsia="標楷體" w:hint="eastAsia"/>
          <w:color w:val="222222"/>
          <w:kern w:val="0"/>
          <w:sz w:val="28"/>
          <w:szCs w:val="28"/>
        </w:rPr>
        <w:t>）</w:t>
      </w:r>
      <w:r w:rsidRPr="007664FD">
        <w:rPr>
          <w:rFonts w:eastAsia="標楷體"/>
          <w:color w:val="222222"/>
          <w:kern w:val="0"/>
          <w:sz w:val="28"/>
          <w:szCs w:val="28"/>
        </w:rPr>
        <w:t>。</w:t>
      </w:r>
    </w:p>
    <w:p w:rsidR="003F2417" w:rsidRDefault="003F2417" w:rsidP="004075C8">
      <w:pPr>
        <w:pStyle w:val="a8"/>
        <w:widowControl/>
        <w:numPr>
          <w:ilvl w:val="0"/>
          <w:numId w:val="75"/>
        </w:numPr>
        <w:shd w:val="clear" w:color="auto" w:fill="FFFFFF"/>
        <w:snapToGrid w:val="0"/>
        <w:spacing w:beforeLines="20" w:before="72" w:afterLines="20" w:after="72" w:line="360" w:lineRule="auto"/>
        <w:ind w:leftChars="0" w:left="851" w:hanging="567"/>
        <w:jc w:val="both"/>
        <w:rPr>
          <w:rFonts w:eastAsia="標楷體"/>
          <w:color w:val="222222"/>
          <w:kern w:val="0"/>
          <w:sz w:val="28"/>
          <w:szCs w:val="28"/>
        </w:rPr>
      </w:pPr>
      <w:r w:rsidRPr="007664FD">
        <w:rPr>
          <w:rFonts w:eastAsia="標楷體"/>
          <w:color w:val="222222"/>
          <w:kern w:val="0"/>
          <w:sz w:val="28"/>
          <w:szCs w:val="28"/>
        </w:rPr>
        <w:t>內視鏡器材使用之清潔劑、消毒劑應依據廠商說明書做適當選擇，且消毒劑需依廠商建議，定期檢測其有效濃度。主要醫療物品應採用拋棄式</w:t>
      </w:r>
      <w:proofErr w:type="gramStart"/>
      <w:r w:rsidRPr="007664FD">
        <w:rPr>
          <w:rFonts w:eastAsia="標楷體"/>
          <w:color w:val="222222"/>
          <w:kern w:val="0"/>
          <w:sz w:val="28"/>
          <w:szCs w:val="28"/>
        </w:rPr>
        <w:t>醫</w:t>
      </w:r>
      <w:proofErr w:type="gramEnd"/>
      <w:r w:rsidRPr="007664FD">
        <w:rPr>
          <w:rFonts w:eastAsia="標楷體"/>
          <w:color w:val="222222"/>
          <w:kern w:val="0"/>
          <w:sz w:val="28"/>
          <w:szCs w:val="28"/>
        </w:rPr>
        <w:t>材，</w:t>
      </w:r>
      <w:r w:rsidR="009B1E28">
        <w:rPr>
          <w:rFonts w:eastAsia="標楷體" w:hint="eastAsia"/>
          <w:color w:val="222222"/>
          <w:kern w:val="0"/>
          <w:sz w:val="28"/>
          <w:szCs w:val="28"/>
        </w:rPr>
        <w:t>若</w:t>
      </w:r>
      <w:r w:rsidR="009B1E28">
        <w:rPr>
          <w:rFonts w:eastAsia="標楷體"/>
          <w:color w:val="222222"/>
          <w:kern w:val="0"/>
          <w:sz w:val="28"/>
          <w:szCs w:val="28"/>
        </w:rPr>
        <w:t>為重覆使用之</w:t>
      </w:r>
      <w:r w:rsidRPr="007664FD">
        <w:rPr>
          <w:rFonts w:eastAsia="標楷體"/>
          <w:color w:val="222222"/>
          <w:kern w:val="0"/>
          <w:sz w:val="28"/>
          <w:szCs w:val="28"/>
        </w:rPr>
        <w:t>器材則須</w:t>
      </w:r>
      <w:r w:rsidR="009B1E28">
        <w:rPr>
          <w:rFonts w:eastAsia="標楷體" w:hint="eastAsia"/>
          <w:color w:val="222222"/>
          <w:kern w:val="0"/>
          <w:sz w:val="28"/>
          <w:szCs w:val="28"/>
        </w:rPr>
        <w:t>清</w:t>
      </w:r>
      <w:r w:rsidR="009B1E28">
        <w:rPr>
          <w:rFonts w:eastAsia="標楷體"/>
          <w:color w:val="222222"/>
          <w:kern w:val="0"/>
          <w:sz w:val="28"/>
          <w:szCs w:val="28"/>
        </w:rPr>
        <w:t>潔、</w:t>
      </w:r>
      <w:r w:rsidRPr="007664FD">
        <w:rPr>
          <w:rFonts w:eastAsia="標楷體"/>
          <w:color w:val="222222"/>
          <w:kern w:val="0"/>
          <w:sz w:val="28"/>
          <w:szCs w:val="28"/>
        </w:rPr>
        <w:t>滅菌處理</w:t>
      </w:r>
      <w:r>
        <w:rPr>
          <w:rFonts w:eastAsia="標楷體" w:hint="eastAsia"/>
          <w:color w:val="222222"/>
          <w:kern w:val="0"/>
          <w:sz w:val="28"/>
          <w:szCs w:val="28"/>
        </w:rPr>
        <w:t>（</w:t>
      </w:r>
      <w:r w:rsidRPr="007664FD">
        <w:rPr>
          <w:rFonts w:eastAsia="標楷體"/>
          <w:color w:val="222222"/>
          <w:kern w:val="0"/>
          <w:sz w:val="28"/>
          <w:szCs w:val="28"/>
        </w:rPr>
        <w:t>請參考「第三章</w:t>
      </w:r>
      <w:r>
        <w:rPr>
          <w:rFonts w:eastAsia="標楷體" w:hint="eastAsia"/>
          <w:color w:val="222222"/>
          <w:kern w:val="0"/>
          <w:sz w:val="28"/>
          <w:szCs w:val="28"/>
        </w:rPr>
        <w:t>、</w:t>
      </w:r>
      <w:r w:rsidRPr="007664FD">
        <w:rPr>
          <w:rFonts w:eastAsia="標楷體"/>
          <w:color w:val="222222"/>
          <w:kern w:val="0"/>
          <w:sz w:val="28"/>
          <w:szCs w:val="28"/>
        </w:rPr>
        <w:t>醫療物品之消毒與滅菌」</w:t>
      </w:r>
      <w:r>
        <w:rPr>
          <w:rFonts w:eastAsia="標楷體" w:hint="eastAsia"/>
          <w:color w:val="222222"/>
          <w:kern w:val="0"/>
          <w:sz w:val="28"/>
          <w:szCs w:val="28"/>
        </w:rPr>
        <w:t>）</w:t>
      </w:r>
      <w:r w:rsidRPr="007664FD">
        <w:rPr>
          <w:rFonts w:eastAsia="標楷體"/>
          <w:color w:val="222222"/>
          <w:kern w:val="0"/>
          <w:sz w:val="28"/>
          <w:szCs w:val="28"/>
        </w:rPr>
        <w:t>。</w:t>
      </w:r>
    </w:p>
    <w:p w:rsidR="003F2417" w:rsidRDefault="003F2417" w:rsidP="004075C8">
      <w:pPr>
        <w:pStyle w:val="a8"/>
        <w:widowControl/>
        <w:numPr>
          <w:ilvl w:val="0"/>
          <w:numId w:val="75"/>
        </w:numPr>
        <w:shd w:val="clear" w:color="auto" w:fill="FFFFFF"/>
        <w:snapToGrid w:val="0"/>
        <w:spacing w:beforeLines="20" w:before="72" w:afterLines="20" w:after="72" w:line="360" w:lineRule="auto"/>
        <w:ind w:leftChars="0" w:left="851" w:hanging="567"/>
        <w:jc w:val="both"/>
        <w:rPr>
          <w:rFonts w:eastAsia="標楷體"/>
          <w:color w:val="222222"/>
          <w:kern w:val="0"/>
          <w:sz w:val="28"/>
          <w:szCs w:val="28"/>
        </w:rPr>
      </w:pPr>
      <w:r w:rsidRPr="007664FD">
        <w:rPr>
          <w:rFonts w:eastAsia="標楷體"/>
          <w:color w:val="222222"/>
          <w:kern w:val="0"/>
          <w:sz w:val="28"/>
          <w:szCs w:val="28"/>
        </w:rPr>
        <w:t>執行內視鏡高層次消毒作業之人員，皆須經過適當的教育訓練及能力評估測試，確保所有人員清楚理解該內視鏡的複雜度，且有足夠的能力確實完成再處理流程。新進人員需接受相關訓練且技術查核通過後才可執行內視鏡</w:t>
      </w:r>
      <w:r w:rsidR="009B1E28">
        <w:rPr>
          <w:rFonts w:eastAsia="標楷體" w:hint="eastAsia"/>
          <w:color w:val="222222"/>
          <w:kern w:val="0"/>
          <w:sz w:val="28"/>
          <w:szCs w:val="28"/>
        </w:rPr>
        <w:t>清潔及</w:t>
      </w:r>
      <w:r w:rsidRPr="007664FD">
        <w:rPr>
          <w:rFonts w:eastAsia="標楷體"/>
          <w:color w:val="222222"/>
          <w:kern w:val="0"/>
          <w:sz w:val="28"/>
          <w:szCs w:val="28"/>
        </w:rPr>
        <w:t>高層次消毒作業。</w:t>
      </w:r>
    </w:p>
    <w:p w:rsidR="003F2417" w:rsidRDefault="003F2417" w:rsidP="004075C8">
      <w:pPr>
        <w:pStyle w:val="a8"/>
        <w:widowControl/>
        <w:numPr>
          <w:ilvl w:val="0"/>
          <w:numId w:val="75"/>
        </w:numPr>
        <w:shd w:val="clear" w:color="auto" w:fill="FFFFFF"/>
        <w:snapToGrid w:val="0"/>
        <w:spacing w:beforeLines="20" w:before="72" w:afterLines="20" w:after="72" w:line="360" w:lineRule="auto"/>
        <w:ind w:leftChars="0" w:left="851" w:hanging="567"/>
        <w:jc w:val="both"/>
        <w:rPr>
          <w:rFonts w:eastAsia="標楷體"/>
          <w:color w:val="222222"/>
          <w:kern w:val="0"/>
          <w:sz w:val="28"/>
          <w:szCs w:val="28"/>
        </w:rPr>
      </w:pPr>
      <w:r w:rsidRPr="007664FD">
        <w:rPr>
          <w:rFonts w:eastAsia="標楷體"/>
          <w:color w:val="222222"/>
          <w:kern w:val="0"/>
          <w:sz w:val="28"/>
          <w:szCs w:val="28"/>
        </w:rPr>
        <w:t>操作人員應按規定接種疫苗，如</w:t>
      </w:r>
      <w:r w:rsidRPr="007664FD">
        <w:rPr>
          <w:rFonts w:eastAsia="標楷體"/>
          <w:color w:val="222222"/>
          <w:kern w:val="0"/>
          <w:sz w:val="28"/>
          <w:szCs w:val="28"/>
        </w:rPr>
        <w:t>B</w:t>
      </w:r>
      <w:r w:rsidRPr="007664FD">
        <w:rPr>
          <w:rFonts w:eastAsia="標楷體"/>
          <w:color w:val="222222"/>
          <w:kern w:val="0"/>
          <w:sz w:val="28"/>
          <w:szCs w:val="28"/>
        </w:rPr>
        <w:t>型肝炎疫苗。</w:t>
      </w:r>
    </w:p>
    <w:p w:rsidR="003F2417" w:rsidRPr="007664FD" w:rsidRDefault="003F2417" w:rsidP="008C5D84">
      <w:pPr>
        <w:pStyle w:val="a8"/>
        <w:widowControl/>
        <w:numPr>
          <w:ilvl w:val="0"/>
          <w:numId w:val="74"/>
        </w:numPr>
        <w:shd w:val="clear" w:color="auto" w:fill="FFFFFF"/>
        <w:ind w:leftChars="0" w:left="709" w:hanging="709"/>
        <w:jc w:val="both"/>
        <w:outlineLvl w:val="1"/>
        <w:rPr>
          <w:rFonts w:eastAsia="標楷體"/>
          <w:b/>
          <w:bCs/>
          <w:color w:val="222222"/>
          <w:kern w:val="0"/>
          <w:sz w:val="32"/>
          <w:szCs w:val="32"/>
        </w:rPr>
      </w:pPr>
      <w:bookmarkStart w:id="22" w:name="_Toc496798146"/>
      <w:r w:rsidRPr="007664FD">
        <w:rPr>
          <w:rFonts w:eastAsia="標楷體"/>
          <w:b/>
          <w:bCs/>
          <w:color w:val="222222"/>
          <w:kern w:val="0"/>
          <w:sz w:val="32"/>
          <w:szCs w:val="32"/>
        </w:rPr>
        <w:lastRenderedPageBreak/>
        <w:t>操作時注意事項</w:t>
      </w:r>
      <w:bookmarkEnd w:id="22"/>
    </w:p>
    <w:p w:rsidR="003F2417" w:rsidRDefault="003F2417" w:rsidP="004075C8">
      <w:pPr>
        <w:pStyle w:val="a8"/>
        <w:widowControl/>
        <w:numPr>
          <w:ilvl w:val="0"/>
          <w:numId w:val="77"/>
        </w:numPr>
        <w:shd w:val="clear" w:color="auto" w:fill="FFFFFF"/>
        <w:snapToGrid w:val="0"/>
        <w:spacing w:beforeLines="20" w:before="72" w:afterLines="20" w:after="72" w:line="360" w:lineRule="auto"/>
        <w:ind w:leftChars="0" w:left="851" w:hanging="567"/>
        <w:jc w:val="both"/>
        <w:rPr>
          <w:rFonts w:eastAsia="標楷體"/>
          <w:color w:val="222222"/>
          <w:kern w:val="0"/>
          <w:sz w:val="28"/>
          <w:szCs w:val="28"/>
        </w:rPr>
      </w:pPr>
      <w:r w:rsidRPr="007664FD">
        <w:rPr>
          <w:rFonts w:eastAsia="標楷體"/>
          <w:color w:val="222222"/>
          <w:kern w:val="0"/>
          <w:sz w:val="28"/>
          <w:szCs w:val="28"/>
        </w:rPr>
        <w:t>遵守手部衛生</w:t>
      </w:r>
      <w:r>
        <w:rPr>
          <w:rFonts w:eastAsia="標楷體" w:hint="eastAsia"/>
          <w:color w:val="222222"/>
          <w:kern w:val="0"/>
          <w:sz w:val="28"/>
          <w:szCs w:val="28"/>
        </w:rPr>
        <w:t>（</w:t>
      </w:r>
      <w:r w:rsidRPr="007664FD">
        <w:rPr>
          <w:rFonts w:eastAsia="標楷體"/>
          <w:color w:val="222222"/>
          <w:kern w:val="0"/>
          <w:sz w:val="28"/>
          <w:szCs w:val="28"/>
        </w:rPr>
        <w:t>請參考「第一章</w:t>
      </w:r>
      <w:r>
        <w:rPr>
          <w:rFonts w:eastAsia="標楷體" w:hint="eastAsia"/>
          <w:color w:val="222222"/>
          <w:kern w:val="0"/>
          <w:sz w:val="28"/>
          <w:szCs w:val="28"/>
        </w:rPr>
        <w:t>、</w:t>
      </w:r>
      <w:r w:rsidRPr="007664FD">
        <w:rPr>
          <w:rFonts w:eastAsia="標楷體"/>
          <w:color w:val="222222"/>
          <w:kern w:val="0"/>
          <w:sz w:val="28"/>
          <w:szCs w:val="28"/>
        </w:rPr>
        <w:t>手部衛生」</w:t>
      </w:r>
      <w:r>
        <w:rPr>
          <w:rFonts w:eastAsia="標楷體" w:hint="eastAsia"/>
          <w:color w:val="222222"/>
          <w:kern w:val="0"/>
          <w:sz w:val="28"/>
          <w:szCs w:val="28"/>
        </w:rPr>
        <w:t>）</w:t>
      </w:r>
      <w:r w:rsidRPr="007664FD">
        <w:rPr>
          <w:rFonts w:eastAsia="標楷體"/>
          <w:color w:val="222222"/>
          <w:kern w:val="0"/>
          <w:sz w:val="28"/>
          <w:szCs w:val="28"/>
        </w:rPr>
        <w:t>及標準防護措施。</w:t>
      </w:r>
    </w:p>
    <w:p w:rsidR="003F2417" w:rsidRDefault="003F2417" w:rsidP="004075C8">
      <w:pPr>
        <w:pStyle w:val="a8"/>
        <w:widowControl/>
        <w:numPr>
          <w:ilvl w:val="0"/>
          <w:numId w:val="77"/>
        </w:numPr>
        <w:shd w:val="clear" w:color="auto" w:fill="FFFFFF"/>
        <w:snapToGrid w:val="0"/>
        <w:spacing w:beforeLines="20" w:before="72" w:afterLines="20" w:after="72" w:line="360" w:lineRule="auto"/>
        <w:ind w:leftChars="0" w:left="851" w:hanging="567"/>
        <w:jc w:val="both"/>
        <w:rPr>
          <w:rFonts w:eastAsia="標楷體"/>
          <w:color w:val="222222"/>
          <w:kern w:val="0"/>
          <w:sz w:val="28"/>
          <w:szCs w:val="28"/>
        </w:rPr>
      </w:pPr>
      <w:r w:rsidRPr="007664FD">
        <w:rPr>
          <w:rFonts w:eastAsia="標楷體"/>
          <w:color w:val="222222"/>
          <w:kern w:val="0"/>
          <w:sz w:val="28"/>
          <w:szCs w:val="28"/>
        </w:rPr>
        <w:t>操作者之個人防護裝備：外科口罩、隔離衣及手套，必要時配戴護目鏡及防水圍裙等。</w:t>
      </w:r>
    </w:p>
    <w:p w:rsidR="003F2417" w:rsidRDefault="003F2417" w:rsidP="004075C8">
      <w:pPr>
        <w:pStyle w:val="a8"/>
        <w:widowControl/>
        <w:numPr>
          <w:ilvl w:val="0"/>
          <w:numId w:val="77"/>
        </w:numPr>
        <w:shd w:val="clear" w:color="auto" w:fill="FFFFFF"/>
        <w:snapToGrid w:val="0"/>
        <w:spacing w:beforeLines="20" w:before="72" w:afterLines="20" w:after="72" w:line="360" w:lineRule="auto"/>
        <w:ind w:leftChars="0" w:left="851" w:hanging="567"/>
        <w:jc w:val="both"/>
        <w:rPr>
          <w:rFonts w:eastAsia="標楷體"/>
          <w:color w:val="222222"/>
          <w:kern w:val="0"/>
          <w:sz w:val="28"/>
          <w:szCs w:val="28"/>
        </w:rPr>
      </w:pPr>
      <w:r w:rsidRPr="007664FD">
        <w:rPr>
          <w:rFonts w:eastAsia="標楷體"/>
          <w:color w:val="222222"/>
          <w:kern w:val="0"/>
          <w:sz w:val="28"/>
          <w:szCs w:val="28"/>
        </w:rPr>
        <w:t>執行切片或介入性處置時應遵守無菌操作原則，且應使用滅菌器械。</w:t>
      </w:r>
    </w:p>
    <w:p w:rsidR="003F2417" w:rsidRPr="007664FD" w:rsidRDefault="003F2417" w:rsidP="008C5D84">
      <w:pPr>
        <w:pStyle w:val="a8"/>
        <w:widowControl/>
        <w:numPr>
          <w:ilvl w:val="0"/>
          <w:numId w:val="74"/>
        </w:numPr>
        <w:shd w:val="clear" w:color="auto" w:fill="FFFFFF"/>
        <w:ind w:leftChars="0" w:left="709" w:hanging="709"/>
        <w:jc w:val="both"/>
        <w:outlineLvl w:val="1"/>
        <w:rPr>
          <w:rFonts w:eastAsia="標楷體"/>
          <w:b/>
          <w:bCs/>
          <w:color w:val="222222"/>
          <w:kern w:val="0"/>
          <w:sz w:val="32"/>
          <w:szCs w:val="32"/>
        </w:rPr>
      </w:pPr>
      <w:bookmarkStart w:id="23" w:name="_Toc496798147"/>
      <w:r w:rsidRPr="007664FD">
        <w:rPr>
          <w:rFonts w:eastAsia="標楷體"/>
          <w:b/>
          <w:bCs/>
          <w:color w:val="222222"/>
          <w:kern w:val="0"/>
          <w:sz w:val="32"/>
          <w:szCs w:val="32"/>
        </w:rPr>
        <w:t>操作後注意事項</w:t>
      </w:r>
      <w:bookmarkEnd w:id="23"/>
    </w:p>
    <w:p w:rsidR="003F2417" w:rsidRDefault="003F2417" w:rsidP="004075C8">
      <w:pPr>
        <w:pStyle w:val="a8"/>
        <w:widowControl/>
        <w:numPr>
          <w:ilvl w:val="0"/>
          <w:numId w:val="78"/>
        </w:numPr>
        <w:shd w:val="clear" w:color="auto" w:fill="FFFFFF"/>
        <w:snapToGrid w:val="0"/>
        <w:spacing w:beforeLines="20" w:before="72" w:afterLines="20" w:after="72" w:line="360" w:lineRule="auto"/>
        <w:ind w:leftChars="0" w:left="851" w:hanging="567"/>
        <w:jc w:val="both"/>
        <w:rPr>
          <w:rFonts w:eastAsia="標楷體"/>
          <w:color w:val="222222"/>
          <w:kern w:val="0"/>
          <w:sz w:val="28"/>
          <w:szCs w:val="28"/>
        </w:rPr>
      </w:pPr>
      <w:r w:rsidRPr="007664FD">
        <w:rPr>
          <w:rFonts w:eastAsia="標楷體"/>
          <w:color w:val="222222"/>
          <w:kern w:val="0"/>
          <w:sz w:val="28"/>
          <w:szCs w:val="28"/>
        </w:rPr>
        <w:t>操作後應立即脫除個人防護裝備，並執行手部衛生。</w:t>
      </w:r>
    </w:p>
    <w:p w:rsidR="003F2417" w:rsidRDefault="003F2417" w:rsidP="004075C8">
      <w:pPr>
        <w:pStyle w:val="a8"/>
        <w:widowControl/>
        <w:numPr>
          <w:ilvl w:val="0"/>
          <w:numId w:val="78"/>
        </w:numPr>
        <w:shd w:val="clear" w:color="auto" w:fill="FFFFFF"/>
        <w:snapToGrid w:val="0"/>
        <w:spacing w:beforeLines="20" w:before="72" w:afterLines="20" w:after="72" w:line="360" w:lineRule="auto"/>
        <w:ind w:leftChars="0" w:left="851" w:hanging="567"/>
        <w:jc w:val="both"/>
        <w:rPr>
          <w:rFonts w:eastAsia="標楷體"/>
          <w:color w:val="222222"/>
          <w:kern w:val="0"/>
          <w:sz w:val="28"/>
          <w:szCs w:val="28"/>
        </w:rPr>
      </w:pPr>
      <w:r>
        <w:rPr>
          <w:rFonts w:eastAsia="標楷體" w:hint="eastAsia"/>
          <w:color w:val="222222"/>
          <w:kern w:val="0"/>
          <w:sz w:val="28"/>
          <w:szCs w:val="28"/>
        </w:rPr>
        <w:t>為確保病人安全，所有執行內視鏡再處理的人員，皆須了解並遵守七個步驟，包含：前置清洗、測漏、人工刷洗、目視檢測、消毒、貯存及文件保存。</w:t>
      </w:r>
    </w:p>
    <w:p w:rsidR="003F2417" w:rsidRDefault="003F2417" w:rsidP="004075C8">
      <w:pPr>
        <w:pStyle w:val="a8"/>
        <w:widowControl/>
        <w:numPr>
          <w:ilvl w:val="0"/>
          <w:numId w:val="78"/>
        </w:numPr>
        <w:shd w:val="clear" w:color="auto" w:fill="FFFFFF"/>
        <w:snapToGrid w:val="0"/>
        <w:spacing w:beforeLines="20" w:before="72" w:afterLines="20" w:after="72" w:line="360" w:lineRule="auto"/>
        <w:ind w:leftChars="0" w:left="851" w:hanging="567"/>
        <w:jc w:val="both"/>
        <w:rPr>
          <w:rFonts w:eastAsia="標楷體"/>
          <w:color w:val="222222"/>
          <w:kern w:val="0"/>
          <w:sz w:val="28"/>
          <w:szCs w:val="28"/>
        </w:rPr>
      </w:pPr>
      <w:r w:rsidRPr="007664FD">
        <w:rPr>
          <w:rFonts w:eastAsia="標楷體"/>
          <w:color w:val="222222"/>
          <w:kern w:val="0"/>
          <w:sz w:val="28"/>
          <w:szCs w:val="28"/>
        </w:rPr>
        <w:t>內視鏡再處理原則</w:t>
      </w:r>
      <w:r w:rsidRPr="007664FD">
        <w:rPr>
          <w:rFonts w:eastAsia="標楷體"/>
          <w:color w:val="222222"/>
          <w:kern w:val="0"/>
          <w:sz w:val="28"/>
          <w:szCs w:val="28"/>
        </w:rPr>
        <w:t>(</w:t>
      </w:r>
      <w:r w:rsidRPr="007664FD">
        <w:rPr>
          <w:rFonts w:eastAsia="標楷體"/>
          <w:color w:val="222222"/>
          <w:kern w:val="0"/>
          <w:sz w:val="28"/>
          <w:szCs w:val="28"/>
        </w:rPr>
        <w:t>高層次消毒作業</w:t>
      </w:r>
      <w:r w:rsidRPr="007664FD">
        <w:rPr>
          <w:rFonts w:eastAsia="標楷體"/>
          <w:color w:val="222222"/>
          <w:kern w:val="0"/>
          <w:sz w:val="28"/>
          <w:szCs w:val="28"/>
        </w:rPr>
        <w:t>)</w:t>
      </w:r>
      <w:r w:rsidRPr="007664FD">
        <w:rPr>
          <w:rFonts w:eastAsia="標楷體"/>
          <w:color w:val="222222"/>
          <w:kern w:val="0"/>
          <w:sz w:val="28"/>
          <w:szCs w:val="28"/>
        </w:rPr>
        <w:t>：</w:t>
      </w:r>
    </w:p>
    <w:p w:rsidR="003F2417" w:rsidRDefault="003F2417" w:rsidP="004075C8">
      <w:pPr>
        <w:pStyle w:val="a8"/>
        <w:widowControl/>
        <w:numPr>
          <w:ilvl w:val="0"/>
          <w:numId w:val="76"/>
        </w:numPr>
        <w:shd w:val="clear" w:color="auto" w:fill="FFFFFF"/>
        <w:snapToGrid w:val="0"/>
        <w:spacing w:beforeLines="20" w:before="72" w:afterLines="20" w:after="72" w:line="360" w:lineRule="auto"/>
        <w:ind w:leftChars="0" w:left="1276" w:hanging="568"/>
        <w:jc w:val="both"/>
        <w:rPr>
          <w:rFonts w:eastAsia="標楷體"/>
          <w:color w:val="222222"/>
          <w:kern w:val="0"/>
          <w:sz w:val="28"/>
          <w:szCs w:val="28"/>
        </w:rPr>
      </w:pPr>
      <w:r w:rsidRPr="007664FD">
        <w:rPr>
          <w:rFonts w:eastAsia="標楷體"/>
          <w:color w:val="000000"/>
          <w:kern w:val="0"/>
          <w:sz w:val="28"/>
          <w:szCs w:val="28"/>
        </w:rPr>
        <w:t>清洗人員應配戴外科口罩、</w:t>
      </w:r>
      <w:proofErr w:type="gramStart"/>
      <w:r w:rsidRPr="007664FD">
        <w:rPr>
          <w:rFonts w:eastAsia="標楷體"/>
          <w:color w:val="000000"/>
          <w:kern w:val="0"/>
          <w:sz w:val="28"/>
          <w:szCs w:val="28"/>
        </w:rPr>
        <w:t>髮</w:t>
      </w:r>
      <w:proofErr w:type="gramEnd"/>
      <w:r w:rsidRPr="007664FD">
        <w:rPr>
          <w:rFonts w:eastAsia="標楷體"/>
          <w:color w:val="000000"/>
          <w:kern w:val="0"/>
          <w:sz w:val="28"/>
          <w:szCs w:val="28"/>
        </w:rPr>
        <w:t>帽、護目鏡</w:t>
      </w:r>
      <w:r w:rsidRPr="007664FD">
        <w:rPr>
          <w:rFonts w:eastAsia="標楷體"/>
          <w:color w:val="000000"/>
          <w:kern w:val="0"/>
          <w:sz w:val="28"/>
          <w:szCs w:val="28"/>
        </w:rPr>
        <w:t>/</w:t>
      </w:r>
      <w:r w:rsidRPr="007664FD">
        <w:rPr>
          <w:rFonts w:eastAsia="標楷體"/>
          <w:color w:val="000000"/>
          <w:kern w:val="0"/>
          <w:sz w:val="28"/>
          <w:szCs w:val="28"/>
        </w:rPr>
        <w:t>面罩、防水隔離衣及手套等</w:t>
      </w:r>
      <w:r w:rsidRPr="007664FD">
        <w:rPr>
          <w:rFonts w:eastAsia="標楷體"/>
          <w:color w:val="222222"/>
          <w:kern w:val="0"/>
          <w:sz w:val="28"/>
          <w:szCs w:val="28"/>
        </w:rPr>
        <w:t>以阻隔血液與體液的接觸。</w:t>
      </w:r>
    </w:p>
    <w:p w:rsidR="003F2417" w:rsidRDefault="003F2417" w:rsidP="004075C8">
      <w:pPr>
        <w:pStyle w:val="a8"/>
        <w:widowControl/>
        <w:numPr>
          <w:ilvl w:val="0"/>
          <w:numId w:val="76"/>
        </w:numPr>
        <w:shd w:val="clear" w:color="auto" w:fill="FFFFFF"/>
        <w:snapToGrid w:val="0"/>
        <w:spacing w:beforeLines="20" w:before="72" w:afterLines="20" w:after="72" w:line="360" w:lineRule="auto"/>
        <w:ind w:leftChars="0" w:left="1276" w:hanging="568"/>
        <w:jc w:val="both"/>
        <w:rPr>
          <w:rFonts w:eastAsia="標楷體"/>
          <w:color w:val="000000"/>
          <w:kern w:val="0"/>
          <w:sz w:val="28"/>
          <w:szCs w:val="28"/>
        </w:rPr>
      </w:pPr>
      <w:r w:rsidRPr="007664FD">
        <w:rPr>
          <w:rFonts w:eastAsia="標楷體"/>
          <w:color w:val="000000"/>
          <w:kern w:val="0"/>
          <w:sz w:val="28"/>
          <w:szCs w:val="28"/>
        </w:rPr>
        <w:t>應有特別為內視鏡清洗、消毒設計的獨立房間：必須有良好獨立的通風設置。消毒劑貯存槽必須要有蓋子，必要時有特殊的排氣裝置。上、下消化道內視鏡及</w:t>
      </w:r>
      <w:proofErr w:type="gramStart"/>
      <w:r w:rsidRPr="007664FD">
        <w:rPr>
          <w:rFonts w:eastAsia="標楷體"/>
          <w:color w:val="000000"/>
          <w:kern w:val="0"/>
          <w:sz w:val="28"/>
          <w:szCs w:val="28"/>
        </w:rPr>
        <w:t>支氣管鏡應分開</w:t>
      </w:r>
      <w:proofErr w:type="gramEnd"/>
      <w:r w:rsidRPr="007664FD">
        <w:rPr>
          <w:rFonts w:eastAsia="標楷體"/>
          <w:color w:val="000000"/>
          <w:kern w:val="0"/>
          <w:sz w:val="28"/>
          <w:szCs w:val="28"/>
        </w:rPr>
        <w:t>時段清洗，若空間可行建議分別設置上、下消化道內視鏡及支氣管鏡之</w:t>
      </w:r>
      <w:r w:rsidR="009B1E28">
        <w:rPr>
          <w:rFonts w:eastAsia="標楷體" w:hint="eastAsia"/>
          <w:color w:val="000000"/>
          <w:kern w:val="0"/>
          <w:sz w:val="28"/>
          <w:szCs w:val="28"/>
        </w:rPr>
        <w:t>專用</w:t>
      </w:r>
      <w:r w:rsidRPr="007664FD">
        <w:rPr>
          <w:rFonts w:eastAsia="標楷體"/>
          <w:color w:val="000000"/>
          <w:kern w:val="0"/>
          <w:sz w:val="28"/>
          <w:szCs w:val="28"/>
        </w:rPr>
        <w:t>清洗水槽。</w:t>
      </w:r>
    </w:p>
    <w:p w:rsidR="003F2417" w:rsidRDefault="003F2417" w:rsidP="004075C8">
      <w:pPr>
        <w:pStyle w:val="a8"/>
        <w:widowControl/>
        <w:numPr>
          <w:ilvl w:val="0"/>
          <w:numId w:val="76"/>
        </w:numPr>
        <w:shd w:val="clear" w:color="auto" w:fill="FFFFFF"/>
        <w:snapToGrid w:val="0"/>
        <w:spacing w:beforeLines="20" w:before="72" w:afterLines="20" w:after="72" w:line="360" w:lineRule="auto"/>
        <w:ind w:leftChars="0" w:left="1276" w:hanging="568"/>
        <w:jc w:val="both"/>
        <w:rPr>
          <w:rFonts w:eastAsia="標楷體"/>
          <w:color w:val="000000"/>
          <w:kern w:val="0"/>
          <w:sz w:val="28"/>
          <w:szCs w:val="28"/>
        </w:rPr>
      </w:pPr>
      <w:r w:rsidRPr="007664FD">
        <w:rPr>
          <w:rFonts w:eastAsia="標楷體"/>
          <w:color w:val="000000"/>
          <w:kern w:val="0"/>
          <w:sz w:val="28"/>
          <w:szCs w:val="28"/>
        </w:rPr>
        <w:t>清洗消毒程序：</w:t>
      </w:r>
    </w:p>
    <w:p w:rsidR="003F2417" w:rsidRPr="00A91986" w:rsidRDefault="003F2417" w:rsidP="004075C8">
      <w:pPr>
        <w:pStyle w:val="a8"/>
        <w:widowControl/>
        <w:numPr>
          <w:ilvl w:val="1"/>
          <w:numId w:val="76"/>
        </w:numPr>
        <w:shd w:val="clear" w:color="auto" w:fill="FFFFFF"/>
        <w:snapToGrid w:val="0"/>
        <w:spacing w:beforeLines="20" w:before="72" w:afterLines="20" w:after="72" w:line="360" w:lineRule="auto"/>
        <w:ind w:leftChars="0" w:left="1560" w:hanging="284"/>
        <w:jc w:val="both"/>
        <w:rPr>
          <w:rFonts w:eastAsia="標楷體"/>
          <w:sz w:val="28"/>
          <w:szCs w:val="28"/>
        </w:rPr>
      </w:pPr>
      <w:r w:rsidRPr="003A6F46">
        <w:rPr>
          <w:rFonts w:eastAsia="標楷體" w:hint="eastAsia"/>
          <w:color w:val="000000"/>
          <w:kern w:val="0"/>
          <w:sz w:val="28"/>
          <w:szCs w:val="28"/>
        </w:rPr>
        <w:t>前置清洗（</w:t>
      </w:r>
      <w:r w:rsidRPr="003A6F46">
        <w:rPr>
          <w:rFonts w:eastAsia="標楷體"/>
          <w:color w:val="000000"/>
          <w:kern w:val="0"/>
          <w:sz w:val="28"/>
          <w:szCs w:val="28"/>
        </w:rPr>
        <w:t>Pre-Cleaning</w:t>
      </w:r>
      <w:r w:rsidRPr="003A6F46">
        <w:rPr>
          <w:rFonts w:eastAsia="標楷體" w:hint="eastAsia"/>
          <w:color w:val="000000"/>
          <w:kern w:val="0"/>
          <w:sz w:val="28"/>
          <w:szCs w:val="28"/>
        </w:rPr>
        <w:t>）：</w:t>
      </w:r>
      <w:r w:rsidRPr="00A91986">
        <w:rPr>
          <w:rFonts w:eastAsia="標楷體" w:hint="eastAsia"/>
          <w:sz w:val="28"/>
          <w:szCs w:val="28"/>
        </w:rPr>
        <w:t>內視鏡使用後應立即以紗布沾取</w:t>
      </w:r>
      <w:r w:rsidR="002252F8">
        <w:rPr>
          <w:rFonts w:eastAsia="標楷體" w:hint="eastAsia"/>
          <w:sz w:val="28"/>
          <w:szCs w:val="28"/>
        </w:rPr>
        <w:t>器械</w:t>
      </w:r>
      <w:r w:rsidR="002252F8">
        <w:rPr>
          <w:rFonts w:eastAsia="標楷體"/>
          <w:sz w:val="28"/>
          <w:szCs w:val="28"/>
        </w:rPr>
        <w:t>專用</w:t>
      </w:r>
      <w:r w:rsidRPr="00A91986">
        <w:rPr>
          <w:rFonts w:eastAsia="標楷體" w:hint="eastAsia"/>
          <w:sz w:val="28"/>
          <w:szCs w:val="28"/>
        </w:rPr>
        <w:t>酵素清潔劑或市售含有酵素清潔成份之濕巾，擦拭內視鏡外表的粘液或血漬</w:t>
      </w:r>
      <w:r w:rsidR="002252F8">
        <w:rPr>
          <w:rFonts w:eastAsia="標楷體" w:hint="eastAsia"/>
          <w:sz w:val="28"/>
          <w:szCs w:val="28"/>
        </w:rPr>
        <w:t>，接</w:t>
      </w:r>
      <w:r w:rsidR="002252F8">
        <w:rPr>
          <w:rFonts w:eastAsia="標楷體"/>
          <w:sz w:val="28"/>
          <w:szCs w:val="28"/>
        </w:rPr>
        <w:t>著</w:t>
      </w:r>
      <w:r w:rsidRPr="00A91986">
        <w:rPr>
          <w:rFonts w:eastAsia="標楷體" w:hint="eastAsia"/>
          <w:sz w:val="28"/>
          <w:szCs w:val="28"/>
        </w:rPr>
        <w:t>抽吸酵素</w:t>
      </w:r>
      <w:proofErr w:type="gramStart"/>
      <w:r w:rsidRPr="00A91986">
        <w:rPr>
          <w:rFonts w:eastAsia="標楷體" w:hint="eastAsia"/>
          <w:sz w:val="28"/>
          <w:szCs w:val="28"/>
        </w:rPr>
        <w:t>清潔液</w:t>
      </w:r>
      <w:proofErr w:type="gramEnd"/>
      <w:r w:rsidRPr="00A91986">
        <w:rPr>
          <w:rFonts w:eastAsia="標楷體" w:hint="eastAsia"/>
          <w:sz w:val="28"/>
          <w:szCs w:val="28"/>
        </w:rPr>
        <w:t>（依廠商說明書泡製），至吸引管路</w:t>
      </w:r>
      <w:r w:rsidRPr="00A91986">
        <w:rPr>
          <w:rFonts w:eastAsia="標楷體"/>
          <w:sz w:val="28"/>
          <w:szCs w:val="28"/>
        </w:rPr>
        <w:t>(suction channel)</w:t>
      </w:r>
      <w:r w:rsidRPr="00A91986">
        <w:rPr>
          <w:rFonts w:eastAsia="標楷體" w:hint="eastAsia"/>
          <w:sz w:val="28"/>
          <w:szCs w:val="28"/>
        </w:rPr>
        <w:t>回流澄清為止</w:t>
      </w:r>
      <w:r w:rsidR="002252F8">
        <w:rPr>
          <w:rFonts w:eastAsia="標楷體" w:hint="eastAsia"/>
          <w:sz w:val="28"/>
          <w:szCs w:val="28"/>
        </w:rPr>
        <w:t>，</w:t>
      </w:r>
      <w:r w:rsidRPr="00A91986">
        <w:rPr>
          <w:rFonts w:eastAsia="標楷體" w:hint="eastAsia"/>
          <w:sz w:val="28"/>
          <w:szCs w:val="28"/>
        </w:rPr>
        <w:t>再以打水／打氣導管進行</w:t>
      </w:r>
      <w:proofErr w:type="gramStart"/>
      <w:r w:rsidRPr="00A91986">
        <w:rPr>
          <w:rFonts w:eastAsia="標楷體" w:hint="eastAsia"/>
          <w:sz w:val="28"/>
          <w:szCs w:val="28"/>
        </w:rPr>
        <w:t>抽吸沖水</w:t>
      </w:r>
      <w:proofErr w:type="gramEnd"/>
      <w:r w:rsidRPr="00A91986">
        <w:rPr>
          <w:rFonts w:eastAsia="標楷體" w:hint="eastAsia"/>
          <w:sz w:val="28"/>
          <w:szCs w:val="28"/>
        </w:rPr>
        <w:t>，以排除</w:t>
      </w:r>
      <w:proofErr w:type="gramStart"/>
      <w:r w:rsidRPr="00A91986">
        <w:rPr>
          <w:rFonts w:eastAsia="標楷體" w:hint="eastAsia"/>
          <w:sz w:val="28"/>
          <w:szCs w:val="28"/>
        </w:rPr>
        <w:t>回滲進入管腔</w:t>
      </w:r>
      <w:proofErr w:type="gramEnd"/>
      <w:r w:rsidRPr="00A91986">
        <w:rPr>
          <w:rFonts w:eastAsia="標楷體" w:hint="eastAsia"/>
          <w:sz w:val="28"/>
          <w:szCs w:val="28"/>
        </w:rPr>
        <w:t>的血液或黏液。</w:t>
      </w:r>
    </w:p>
    <w:p w:rsidR="003F2417" w:rsidRDefault="003F2417" w:rsidP="004075C8">
      <w:pPr>
        <w:pStyle w:val="a8"/>
        <w:widowControl/>
        <w:numPr>
          <w:ilvl w:val="1"/>
          <w:numId w:val="76"/>
        </w:numPr>
        <w:shd w:val="clear" w:color="auto" w:fill="FFFFFF"/>
        <w:snapToGrid w:val="0"/>
        <w:spacing w:beforeLines="20" w:before="72" w:afterLines="20" w:after="72" w:line="360" w:lineRule="auto"/>
        <w:ind w:leftChars="0" w:left="1560" w:hanging="284"/>
        <w:jc w:val="both"/>
        <w:rPr>
          <w:rFonts w:eastAsia="標楷體"/>
          <w:color w:val="000000"/>
          <w:kern w:val="0"/>
          <w:sz w:val="28"/>
          <w:szCs w:val="28"/>
        </w:rPr>
      </w:pPr>
      <w:r>
        <w:rPr>
          <w:rFonts w:eastAsia="標楷體" w:hint="eastAsia"/>
          <w:color w:val="000000"/>
          <w:kern w:val="0"/>
          <w:sz w:val="28"/>
          <w:szCs w:val="28"/>
        </w:rPr>
        <w:lastRenderedPageBreak/>
        <w:t>測漏</w:t>
      </w:r>
      <w:r>
        <w:rPr>
          <w:rFonts w:eastAsia="標楷體" w:hint="eastAsia"/>
          <w:color w:val="000000"/>
          <w:kern w:val="0"/>
          <w:sz w:val="28"/>
          <w:szCs w:val="28"/>
        </w:rPr>
        <w:t xml:space="preserve">(Leak </w:t>
      </w:r>
      <w:r w:rsidR="002252F8">
        <w:rPr>
          <w:rFonts w:eastAsia="標楷體"/>
          <w:color w:val="000000"/>
          <w:kern w:val="0"/>
          <w:sz w:val="28"/>
          <w:szCs w:val="28"/>
        </w:rPr>
        <w:t>T</w:t>
      </w:r>
      <w:r>
        <w:rPr>
          <w:rFonts w:eastAsia="標楷體" w:hint="eastAsia"/>
          <w:color w:val="000000"/>
          <w:kern w:val="0"/>
          <w:sz w:val="28"/>
          <w:szCs w:val="28"/>
        </w:rPr>
        <w:t>esting)</w:t>
      </w:r>
      <w:r>
        <w:rPr>
          <w:rFonts w:eastAsia="標楷體" w:hint="eastAsia"/>
          <w:color w:val="000000"/>
          <w:kern w:val="0"/>
          <w:sz w:val="28"/>
          <w:szCs w:val="28"/>
        </w:rPr>
        <w:t>：</w:t>
      </w:r>
      <w:r w:rsidRPr="007664FD">
        <w:rPr>
          <w:rFonts w:eastAsia="標楷體"/>
          <w:color w:val="000000"/>
          <w:kern w:val="0"/>
          <w:sz w:val="28"/>
          <w:szCs w:val="28"/>
        </w:rPr>
        <w:t>在每次的內視鏡清洗、消毒前應進行測漏工作，若無法通過測漏測試，須立即送修。</w:t>
      </w:r>
    </w:p>
    <w:p w:rsidR="003F2417" w:rsidRDefault="003F2417" w:rsidP="004075C8">
      <w:pPr>
        <w:pStyle w:val="a8"/>
        <w:widowControl/>
        <w:numPr>
          <w:ilvl w:val="1"/>
          <w:numId w:val="76"/>
        </w:numPr>
        <w:shd w:val="clear" w:color="auto" w:fill="FFFFFF"/>
        <w:snapToGrid w:val="0"/>
        <w:spacing w:beforeLines="20" w:before="72" w:afterLines="20" w:after="72" w:line="360" w:lineRule="auto"/>
        <w:ind w:leftChars="0" w:left="1560" w:hanging="284"/>
        <w:jc w:val="both"/>
        <w:rPr>
          <w:rFonts w:eastAsia="標楷體"/>
          <w:sz w:val="28"/>
          <w:szCs w:val="28"/>
        </w:rPr>
      </w:pPr>
      <w:r>
        <w:rPr>
          <w:rFonts w:eastAsia="標楷體" w:hint="eastAsia"/>
          <w:sz w:val="28"/>
          <w:szCs w:val="28"/>
        </w:rPr>
        <w:t>人工刷洗</w:t>
      </w:r>
      <w:r>
        <w:rPr>
          <w:rFonts w:eastAsia="標楷體" w:hint="eastAsia"/>
          <w:sz w:val="28"/>
          <w:szCs w:val="28"/>
        </w:rPr>
        <w:t xml:space="preserve">(Manual </w:t>
      </w:r>
      <w:r w:rsidR="002252F8">
        <w:rPr>
          <w:rFonts w:eastAsia="標楷體"/>
          <w:sz w:val="28"/>
          <w:szCs w:val="28"/>
        </w:rPr>
        <w:t>C</w:t>
      </w:r>
      <w:r>
        <w:rPr>
          <w:rFonts w:eastAsia="標楷體" w:hint="eastAsia"/>
          <w:sz w:val="28"/>
          <w:szCs w:val="28"/>
        </w:rPr>
        <w:t>leaning)</w:t>
      </w:r>
      <w:r>
        <w:rPr>
          <w:rFonts w:eastAsia="標楷體" w:hint="eastAsia"/>
          <w:sz w:val="28"/>
          <w:szCs w:val="28"/>
        </w:rPr>
        <w:t>：</w:t>
      </w:r>
    </w:p>
    <w:p w:rsidR="003F2417" w:rsidRPr="003A6F46" w:rsidRDefault="002252F8" w:rsidP="004075C8">
      <w:pPr>
        <w:pStyle w:val="a8"/>
        <w:widowControl/>
        <w:numPr>
          <w:ilvl w:val="2"/>
          <w:numId w:val="80"/>
        </w:numPr>
        <w:shd w:val="clear" w:color="auto" w:fill="FFFFFF"/>
        <w:snapToGrid w:val="0"/>
        <w:spacing w:beforeLines="20" w:before="72" w:afterLines="20" w:after="72" w:line="360" w:lineRule="auto"/>
        <w:ind w:leftChars="0" w:left="1985" w:hanging="425"/>
        <w:jc w:val="both"/>
        <w:rPr>
          <w:rFonts w:eastAsia="標楷體"/>
          <w:sz w:val="28"/>
          <w:szCs w:val="28"/>
        </w:rPr>
      </w:pPr>
      <w:r>
        <w:rPr>
          <w:rFonts w:eastAsia="標楷體" w:hint="eastAsia"/>
          <w:sz w:val="28"/>
          <w:szCs w:val="28"/>
        </w:rPr>
        <w:t>依</w:t>
      </w:r>
      <w:r>
        <w:rPr>
          <w:rFonts w:eastAsia="標楷體"/>
          <w:sz w:val="28"/>
          <w:szCs w:val="28"/>
        </w:rPr>
        <w:t>據廠商說明指示</w:t>
      </w:r>
      <w:r w:rsidR="003F2417" w:rsidRPr="003A6F46">
        <w:rPr>
          <w:rFonts w:eastAsia="標楷體" w:hint="eastAsia"/>
          <w:sz w:val="28"/>
          <w:szCs w:val="28"/>
        </w:rPr>
        <w:t>將內視鏡及其器械零件拆開後，將所有物品完全浸泡於廠商建議的器械專用清潔劑（如酵素清潔劑）。浸泡時間及清潔劑稀釋比率依據廠商說明書執行。必須將清潔劑灌注入每一個</w:t>
      </w:r>
      <w:proofErr w:type="gramStart"/>
      <w:r w:rsidR="003F2417" w:rsidRPr="003A6F46">
        <w:rPr>
          <w:rFonts w:eastAsia="標楷體" w:hint="eastAsia"/>
          <w:sz w:val="28"/>
          <w:szCs w:val="28"/>
        </w:rPr>
        <w:t>內部管腔</w:t>
      </w:r>
      <w:proofErr w:type="gramEnd"/>
      <w:r w:rsidR="003F2417" w:rsidRPr="003A6F46">
        <w:rPr>
          <w:rFonts w:eastAsia="標楷體" w:hint="eastAsia"/>
          <w:sz w:val="28"/>
          <w:szCs w:val="28"/>
        </w:rPr>
        <w:t>，確定管路中的氣體都已排出。</w:t>
      </w:r>
    </w:p>
    <w:p w:rsidR="003F2417" w:rsidRPr="003A6F46" w:rsidRDefault="003F2417" w:rsidP="004075C8">
      <w:pPr>
        <w:pStyle w:val="a8"/>
        <w:widowControl/>
        <w:numPr>
          <w:ilvl w:val="2"/>
          <w:numId w:val="80"/>
        </w:numPr>
        <w:shd w:val="clear" w:color="auto" w:fill="FFFFFF"/>
        <w:snapToGrid w:val="0"/>
        <w:spacing w:beforeLines="20" w:before="72" w:afterLines="20" w:after="72" w:line="360" w:lineRule="auto"/>
        <w:ind w:leftChars="0" w:left="1985" w:hanging="425"/>
        <w:jc w:val="both"/>
        <w:rPr>
          <w:rFonts w:eastAsia="標楷體"/>
          <w:sz w:val="28"/>
          <w:szCs w:val="28"/>
        </w:rPr>
      </w:pPr>
      <w:r w:rsidRPr="003A6F46">
        <w:rPr>
          <w:rFonts w:eastAsia="標楷體" w:hint="eastAsia"/>
          <w:sz w:val="28"/>
          <w:szCs w:val="28"/>
        </w:rPr>
        <w:t>器械外表及</w:t>
      </w:r>
      <w:proofErr w:type="gramStart"/>
      <w:r w:rsidRPr="003A6F46">
        <w:rPr>
          <w:rFonts w:eastAsia="標楷體" w:hint="eastAsia"/>
          <w:sz w:val="28"/>
          <w:szCs w:val="28"/>
        </w:rPr>
        <w:t>前端打水</w:t>
      </w:r>
      <w:proofErr w:type="gramEnd"/>
      <w:r w:rsidRPr="003A6F46">
        <w:rPr>
          <w:rFonts w:eastAsia="標楷體"/>
          <w:sz w:val="28"/>
          <w:szCs w:val="28"/>
        </w:rPr>
        <w:t>/</w:t>
      </w:r>
      <w:r w:rsidRPr="003A6F46">
        <w:rPr>
          <w:rFonts w:eastAsia="標楷體" w:hint="eastAsia"/>
          <w:sz w:val="28"/>
          <w:szCs w:val="28"/>
        </w:rPr>
        <w:t>打氣開口、按鈕、塞子、</w:t>
      </w:r>
      <w:proofErr w:type="gramStart"/>
      <w:r w:rsidRPr="003A6F46">
        <w:rPr>
          <w:rFonts w:eastAsia="標楷體" w:hint="eastAsia"/>
          <w:sz w:val="28"/>
          <w:szCs w:val="28"/>
        </w:rPr>
        <w:t>護環等</w:t>
      </w:r>
      <w:proofErr w:type="gramEnd"/>
      <w:r w:rsidRPr="003A6F46">
        <w:rPr>
          <w:rFonts w:eastAsia="標楷體" w:hint="eastAsia"/>
          <w:sz w:val="28"/>
          <w:szCs w:val="28"/>
        </w:rPr>
        <w:t>以</w:t>
      </w:r>
      <w:proofErr w:type="gramStart"/>
      <w:r w:rsidRPr="003A6F46">
        <w:rPr>
          <w:rFonts w:eastAsia="標楷體" w:hint="eastAsia"/>
          <w:sz w:val="28"/>
          <w:szCs w:val="28"/>
        </w:rPr>
        <w:t>海棉</w:t>
      </w:r>
      <w:proofErr w:type="gramEnd"/>
      <w:r w:rsidRPr="003A6F46">
        <w:rPr>
          <w:rFonts w:eastAsia="標楷體" w:hint="eastAsia"/>
          <w:sz w:val="28"/>
          <w:szCs w:val="28"/>
        </w:rPr>
        <w:t>或刷子清洗，導管則使用導管刷進行反覆數次刷洗，注意刷子頭必須超過導管各端出口才能全面刷洗到，使用過的刷子必須經過清洗及高層次消毒或滅菌後，才能再</w:t>
      </w:r>
      <w:r w:rsidR="002252F8">
        <w:rPr>
          <w:rFonts w:eastAsia="標楷體" w:hint="eastAsia"/>
          <w:sz w:val="28"/>
          <w:szCs w:val="28"/>
        </w:rPr>
        <w:t>使</w:t>
      </w:r>
      <w:r w:rsidRPr="003A6F46">
        <w:rPr>
          <w:rFonts w:eastAsia="標楷體" w:hint="eastAsia"/>
          <w:sz w:val="28"/>
          <w:szCs w:val="28"/>
        </w:rPr>
        <w:t>用到下一支內視鏡。完成每支內視鏡清洗後，須重新配製酵素清潔劑。</w:t>
      </w:r>
    </w:p>
    <w:p w:rsidR="003F2417" w:rsidRPr="003A6F46" w:rsidRDefault="003F2417" w:rsidP="004075C8">
      <w:pPr>
        <w:pStyle w:val="a8"/>
        <w:widowControl/>
        <w:numPr>
          <w:ilvl w:val="2"/>
          <w:numId w:val="80"/>
        </w:numPr>
        <w:shd w:val="clear" w:color="auto" w:fill="FFFFFF"/>
        <w:snapToGrid w:val="0"/>
        <w:spacing w:beforeLines="20" w:before="72" w:afterLines="20" w:after="72" w:line="360" w:lineRule="auto"/>
        <w:ind w:leftChars="0" w:left="1985" w:hanging="425"/>
        <w:jc w:val="both"/>
        <w:rPr>
          <w:rFonts w:eastAsia="標楷體"/>
          <w:sz w:val="28"/>
          <w:szCs w:val="28"/>
        </w:rPr>
      </w:pPr>
      <w:r w:rsidRPr="003A6F46">
        <w:rPr>
          <w:rFonts w:eastAsia="標楷體" w:hint="eastAsia"/>
          <w:sz w:val="28"/>
          <w:szCs w:val="28"/>
        </w:rPr>
        <w:t>使用清水灌注所有管路</w:t>
      </w:r>
      <w:r w:rsidR="002252F8">
        <w:rPr>
          <w:rFonts w:eastAsia="標楷體" w:hint="eastAsia"/>
          <w:sz w:val="28"/>
          <w:szCs w:val="28"/>
        </w:rPr>
        <w:t>作</w:t>
      </w:r>
      <w:r w:rsidR="002252F8">
        <w:rPr>
          <w:rFonts w:eastAsia="標楷體"/>
          <w:sz w:val="28"/>
          <w:szCs w:val="28"/>
        </w:rPr>
        <w:t>漂洗</w:t>
      </w:r>
      <w:r w:rsidRPr="003A6F46">
        <w:rPr>
          <w:rFonts w:eastAsia="標楷體" w:hint="eastAsia"/>
          <w:sz w:val="28"/>
          <w:szCs w:val="28"/>
        </w:rPr>
        <w:t>，再以足夠的空氣將管路中的水排除。可使用過濾後的清水進行漂</w:t>
      </w:r>
      <w:r w:rsidR="002252F8">
        <w:rPr>
          <w:rFonts w:eastAsia="標楷體" w:hint="eastAsia"/>
          <w:sz w:val="28"/>
          <w:szCs w:val="28"/>
        </w:rPr>
        <w:t>洗</w:t>
      </w:r>
      <w:r w:rsidRPr="003A6F46">
        <w:rPr>
          <w:rFonts w:eastAsia="標楷體" w:hint="eastAsia"/>
          <w:sz w:val="28"/>
          <w:szCs w:val="28"/>
        </w:rPr>
        <w:t>工作，但必須注意過濾水是否有定期更換濾心，以免造成較多的微生物殘存。</w:t>
      </w:r>
    </w:p>
    <w:p w:rsidR="003F2417" w:rsidRDefault="003F2417" w:rsidP="004075C8">
      <w:pPr>
        <w:pStyle w:val="a8"/>
        <w:widowControl/>
        <w:numPr>
          <w:ilvl w:val="1"/>
          <w:numId w:val="76"/>
        </w:numPr>
        <w:shd w:val="clear" w:color="auto" w:fill="FFFFFF"/>
        <w:snapToGrid w:val="0"/>
        <w:spacing w:beforeLines="20" w:before="72" w:afterLines="20" w:after="72" w:line="360" w:lineRule="auto"/>
        <w:ind w:leftChars="0" w:left="1560" w:hanging="284"/>
        <w:jc w:val="both"/>
        <w:rPr>
          <w:rFonts w:eastAsia="標楷體"/>
          <w:sz w:val="28"/>
          <w:szCs w:val="28"/>
        </w:rPr>
      </w:pPr>
      <w:r>
        <w:rPr>
          <w:rFonts w:eastAsia="標楷體" w:hint="eastAsia"/>
          <w:sz w:val="28"/>
          <w:szCs w:val="28"/>
        </w:rPr>
        <w:t>目視檢測</w:t>
      </w:r>
      <w:r>
        <w:rPr>
          <w:rFonts w:eastAsia="標楷體" w:hint="eastAsia"/>
          <w:sz w:val="28"/>
          <w:szCs w:val="28"/>
        </w:rPr>
        <w:t xml:space="preserve">(Visual </w:t>
      </w:r>
      <w:r w:rsidR="002252F8">
        <w:rPr>
          <w:rFonts w:eastAsia="標楷體"/>
          <w:sz w:val="28"/>
          <w:szCs w:val="28"/>
        </w:rPr>
        <w:t>I</w:t>
      </w:r>
      <w:r>
        <w:rPr>
          <w:rFonts w:eastAsia="標楷體" w:hint="eastAsia"/>
          <w:sz w:val="28"/>
          <w:szCs w:val="28"/>
        </w:rPr>
        <w:t>nspection)</w:t>
      </w:r>
      <w:r>
        <w:rPr>
          <w:rFonts w:eastAsia="標楷體" w:hint="eastAsia"/>
          <w:sz w:val="28"/>
          <w:szCs w:val="28"/>
        </w:rPr>
        <w:t>：目視檢查內視鏡及其配件是否刷洗乾淨，是否有損壞。</w:t>
      </w:r>
    </w:p>
    <w:p w:rsidR="003F2417" w:rsidRDefault="003F2417" w:rsidP="004075C8">
      <w:pPr>
        <w:pStyle w:val="a8"/>
        <w:widowControl/>
        <w:numPr>
          <w:ilvl w:val="1"/>
          <w:numId w:val="76"/>
        </w:numPr>
        <w:shd w:val="clear" w:color="auto" w:fill="FFFFFF"/>
        <w:snapToGrid w:val="0"/>
        <w:spacing w:beforeLines="20" w:before="72" w:afterLines="20" w:after="72" w:line="360" w:lineRule="auto"/>
        <w:ind w:leftChars="0" w:left="1560" w:hanging="284"/>
        <w:jc w:val="both"/>
        <w:rPr>
          <w:rFonts w:eastAsia="標楷體"/>
          <w:sz w:val="28"/>
          <w:szCs w:val="28"/>
        </w:rPr>
      </w:pPr>
      <w:r w:rsidRPr="003A6F46">
        <w:rPr>
          <w:rFonts w:eastAsia="標楷體" w:hint="eastAsia"/>
          <w:sz w:val="28"/>
          <w:szCs w:val="28"/>
        </w:rPr>
        <w:t>消毒</w:t>
      </w:r>
      <w:r>
        <w:rPr>
          <w:rFonts w:eastAsia="標楷體" w:hint="eastAsia"/>
          <w:sz w:val="28"/>
          <w:szCs w:val="28"/>
        </w:rPr>
        <w:t xml:space="preserve">(Disinfection or </w:t>
      </w:r>
      <w:r w:rsidR="002252F8">
        <w:rPr>
          <w:rFonts w:eastAsia="標楷體"/>
          <w:sz w:val="28"/>
          <w:szCs w:val="28"/>
        </w:rPr>
        <w:t>S</w:t>
      </w:r>
      <w:r>
        <w:rPr>
          <w:rFonts w:eastAsia="標楷體" w:hint="eastAsia"/>
          <w:sz w:val="28"/>
          <w:szCs w:val="28"/>
        </w:rPr>
        <w:t>terilization)</w:t>
      </w:r>
      <w:r w:rsidRPr="003A6F46">
        <w:rPr>
          <w:rFonts w:eastAsia="標楷體" w:hint="eastAsia"/>
          <w:sz w:val="28"/>
          <w:szCs w:val="28"/>
        </w:rPr>
        <w:t>：</w:t>
      </w:r>
    </w:p>
    <w:p w:rsidR="003F2417" w:rsidRPr="003A6F46" w:rsidRDefault="003F2417" w:rsidP="004075C8">
      <w:pPr>
        <w:pStyle w:val="a8"/>
        <w:widowControl/>
        <w:numPr>
          <w:ilvl w:val="0"/>
          <w:numId w:val="81"/>
        </w:numPr>
        <w:shd w:val="clear" w:color="auto" w:fill="FFFFFF"/>
        <w:snapToGrid w:val="0"/>
        <w:spacing w:beforeLines="20" w:before="72" w:afterLines="20" w:after="72" w:line="360" w:lineRule="auto"/>
        <w:ind w:leftChars="0" w:left="1985" w:hanging="425"/>
        <w:jc w:val="both"/>
        <w:rPr>
          <w:rFonts w:eastAsia="標楷體"/>
          <w:sz w:val="28"/>
          <w:szCs w:val="28"/>
        </w:rPr>
      </w:pPr>
      <w:r w:rsidRPr="003A6F46">
        <w:rPr>
          <w:rFonts w:eastAsia="標楷體" w:hint="eastAsia"/>
          <w:sz w:val="28"/>
          <w:szCs w:val="28"/>
        </w:rPr>
        <w:t>將內視鏡完全浸入</w:t>
      </w:r>
      <w:r w:rsidRPr="003A6F46">
        <w:rPr>
          <w:rFonts w:eastAsia="標楷體"/>
          <w:sz w:val="28"/>
          <w:szCs w:val="28"/>
        </w:rPr>
        <w:t>2%</w:t>
      </w:r>
      <w:r w:rsidRPr="003A6F46">
        <w:rPr>
          <w:rFonts w:eastAsia="標楷體" w:hint="eastAsia"/>
          <w:sz w:val="28"/>
          <w:szCs w:val="28"/>
        </w:rPr>
        <w:t>以上的戊二醛（</w:t>
      </w:r>
      <w:r w:rsidRPr="003A6F46">
        <w:rPr>
          <w:rFonts w:eastAsia="標楷體"/>
          <w:sz w:val="28"/>
          <w:szCs w:val="28"/>
        </w:rPr>
        <w:t>Glutaraldehyde</w:t>
      </w:r>
      <w:r w:rsidRPr="003A6F46">
        <w:rPr>
          <w:rFonts w:eastAsia="標楷體" w:hint="eastAsia"/>
          <w:sz w:val="28"/>
          <w:szCs w:val="28"/>
        </w:rPr>
        <w:t>）或相同效力的</w:t>
      </w:r>
      <w:proofErr w:type="gramStart"/>
      <w:r w:rsidRPr="003A6F46">
        <w:rPr>
          <w:rFonts w:eastAsia="標楷體" w:hint="eastAsia"/>
          <w:sz w:val="28"/>
          <w:szCs w:val="28"/>
        </w:rPr>
        <w:t>其他消</w:t>
      </w:r>
      <w:proofErr w:type="gramEnd"/>
      <w:r w:rsidRPr="003A6F46">
        <w:rPr>
          <w:rFonts w:eastAsia="標楷體" w:hint="eastAsia"/>
          <w:sz w:val="28"/>
          <w:szCs w:val="28"/>
        </w:rPr>
        <w:t>毒液中</w:t>
      </w:r>
      <w:r>
        <w:rPr>
          <w:rFonts w:eastAsia="標楷體" w:hint="eastAsia"/>
          <w:sz w:val="28"/>
          <w:szCs w:val="28"/>
        </w:rPr>
        <w:t>，</w:t>
      </w:r>
      <w:r w:rsidRPr="003A6F46">
        <w:rPr>
          <w:rFonts w:eastAsia="標楷體" w:hint="eastAsia"/>
          <w:sz w:val="28"/>
          <w:szCs w:val="28"/>
        </w:rPr>
        <w:t>並將洗淨後的內視鏡操作按鈕也浸泡消毒，且所有管路都要灌注消毒液，浸泡時間</w:t>
      </w:r>
      <w:r w:rsidR="002252F8">
        <w:rPr>
          <w:rFonts w:eastAsia="標楷體" w:hint="eastAsia"/>
          <w:sz w:val="28"/>
          <w:szCs w:val="28"/>
        </w:rPr>
        <w:t>、</w:t>
      </w:r>
      <w:r w:rsidR="002252F8">
        <w:rPr>
          <w:rFonts w:eastAsia="標楷體"/>
          <w:sz w:val="28"/>
          <w:szCs w:val="28"/>
        </w:rPr>
        <w:t>最低有效濃度及使用天數應</w:t>
      </w:r>
      <w:r w:rsidRPr="003A6F46">
        <w:rPr>
          <w:rFonts w:eastAsia="標楷體" w:hint="eastAsia"/>
          <w:sz w:val="28"/>
          <w:szCs w:val="28"/>
        </w:rPr>
        <w:t>依消毒劑廠商建議</w:t>
      </w:r>
      <w:r w:rsidR="002252F8">
        <w:rPr>
          <w:rFonts w:eastAsia="標楷體" w:hint="eastAsia"/>
          <w:sz w:val="28"/>
          <w:szCs w:val="28"/>
        </w:rPr>
        <w:t>執</w:t>
      </w:r>
      <w:r w:rsidR="002252F8">
        <w:rPr>
          <w:rFonts w:eastAsia="標楷體"/>
          <w:sz w:val="28"/>
          <w:szCs w:val="28"/>
        </w:rPr>
        <w:t>行</w:t>
      </w:r>
      <w:r w:rsidRPr="003A6F46">
        <w:rPr>
          <w:rFonts w:eastAsia="標楷體" w:hint="eastAsia"/>
          <w:sz w:val="28"/>
          <w:szCs w:val="28"/>
        </w:rPr>
        <w:t>。</w:t>
      </w:r>
    </w:p>
    <w:p w:rsidR="003F2417" w:rsidRPr="003A6F46" w:rsidRDefault="003F2417" w:rsidP="004075C8">
      <w:pPr>
        <w:pStyle w:val="a8"/>
        <w:widowControl/>
        <w:numPr>
          <w:ilvl w:val="0"/>
          <w:numId w:val="81"/>
        </w:numPr>
        <w:shd w:val="clear" w:color="auto" w:fill="FFFFFF"/>
        <w:snapToGrid w:val="0"/>
        <w:spacing w:beforeLines="20" w:before="72" w:afterLines="20" w:after="72" w:line="360" w:lineRule="auto"/>
        <w:ind w:leftChars="0" w:left="1985" w:hanging="425"/>
        <w:jc w:val="both"/>
        <w:rPr>
          <w:rFonts w:eastAsia="標楷體"/>
          <w:sz w:val="28"/>
          <w:szCs w:val="28"/>
        </w:rPr>
      </w:pPr>
      <w:r w:rsidRPr="003A6F46">
        <w:rPr>
          <w:rFonts w:eastAsia="標楷體" w:hint="eastAsia"/>
          <w:sz w:val="28"/>
          <w:szCs w:val="28"/>
        </w:rPr>
        <w:t>浸泡完消毒液後，必須以足夠的過濾水或</w:t>
      </w:r>
      <w:proofErr w:type="gramStart"/>
      <w:r w:rsidRPr="003A6F46">
        <w:rPr>
          <w:rFonts w:eastAsia="標楷體" w:hint="eastAsia"/>
          <w:sz w:val="28"/>
          <w:szCs w:val="28"/>
        </w:rPr>
        <w:t>無菌水</w:t>
      </w:r>
      <w:proofErr w:type="gramEnd"/>
      <w:r w:rsidRPr="003A6F46">
        <w:rPr>
          <w:rFonts w:eastAsia="標楷體" w:hint="eastAsia"/>
          <w:sz w:val="28"/>
          <w:szCs w:val="28"/>
        </w:rPr>
        <w:t>，將內視鏡器械的內外、按鈕及塞子完全漂洗乾淨，以避免有任何</w:t>
      </w:r>
      <w:proofErr w:type="gramStart"/>
      <w:r w:rsidRPr="003A6F46">
        <w:rPr>
          <w:rFonts w:eastAsia="標楷體" w:hint="eastAsia"/>
          <w:sz w:val="28"/>
          <w:szCs w:val="28"/>
        </w:rPr>
        <w:t>少量消</w:t>
      </w:r>
      <w:proofErr w:type="gramEnd"/>
      <w:r w:rsidRPr="003A6F46">
        <w:rPr>
          <w:rFonts w:eastAsia="標楷體" w:hint="eastAsia"/>
          <w:sz w:val="28"/>
          <w:szCs w:val="28"/>
        </w:rPr>
        <w:t>毒液的殘留，而造成對受</w:t>
      </w:r>
      <w:proofErr w:type="gramStart"/>
      <w:r w:rsidRPr="003A6F46">
        <w:rPr>
          <w:rFonts w:eastAsia="標楷體" w:hint="eastAsia"/>
          <w:sz w:val="28"/>
          <w:szCs w:val="28"/>
        </w:rPr>
        <w:t>檢者粘膜</w:t>
      </w:r>
      <w:proofErr w:type="gramEnd"/>
      <w:r w:rsidRPr="003A6F46">
        <w:rPr>
          <w:rFonts w:eastAsia="標楷體" w:hint="eastAsia"/>
          <w:sz w:val="28"/>
          <w:szCs w:val="28"/>
        </w:rPr>
        <w:t>的傷害。</w:t>
      </w:r>
    </w:p>
    <w:p w:rsidR="003F2417" w:rsidRPr="003A6F46" w:rsidRDefault="003F2417" w:rsidP="004075C8">
      <w:pPr>
        <w:pStyle w:val="a8"/>
        <w:widowControl/>
        <w:numPr>
          <w:ilvl w:val="1"/>
          <w:numId w:val="76"/>
        </w:numPr>
        <w:shd w:val="clear" w:color="auto" w:fill="FFFFFF"/>
        <w:snapToGrid w:val="0"/>
        <w:spacing w:beforeLines="20" w:before="72" w:afterLines="20" w:after="72" w:line="360" w:lineRule="auto"/>
        <w:ind w:leftChars="0" w:left="1560" w:hanging="284"/>
        <w:jc w:val="both"/>
        <w:rPr>
          <w:rFonts w:eastAsia="標楷體"/>
          <w:sz w:val="28"/>
          <w:szCs w:val="28"/>
        </w:rPr>
      </w:pPr>
      <w:r w:rsidRPr="007664FD">
        <w:rPr>
          <w:rFonts w:eastAsia="標楷體"/>
          <w:color w:val="000000"/>
          <w:kern w:val="0"/>
          <w:sz w:val="28"/>
          <w:szCs w:val="28"/>
        </w:rPr>
        <w:lastRenderedPageBreak/>
        <w:t>貯存</w:t>
      </w:r>
      <w:r>
        <w:rPr>
          <w:rFonts w:eastAsia="標楷體" w:hint="eastAsia"/>
          <w:color w:val="000000"/>
          <w:kern w:val="0"/>
          <w:sz w:val="28"/>
          <w:szCs w:val="28"/>
        </w:rPr>
        <w:t>(Storage)</w:t>
      </w:r>
      <w:r w:rsidRPr="007664FD">
        <w:rPr>
          <w:rFonts w:eastAsia="標楷體"/>
          <w:color w:val="000000"/>
          <w:kern w:val="0"/>
          <w:sz w:val="28"/>
          <w:szCs w:val="28"/>
        </w:rPr>
        <w:t>：</w:t>
      </w:r>
    </w:p>
    <w:p w:rsidR="003F2417" w:rsidRDefault="003F2417" w:rsidP="004075C8">
      <w:pPr>
        <w:pStyle w:val="a8"/>
        <w:widowControl/>
        <w:numPr>
          <w:ilvl w:val="2"/>
          <w:numId w:val="82"/>
        </w:numPr>
        <w:shd w:val="clear" w:color="auto" w:fill="FFFFFF"/>
        <w:snapToGrid w:val="0"/>
        <w:spacing w:beforeLines="20" w:before="72" w:afterLines="20" w:after="72" w:line="360" w:lineRule="auto"/>
        <w:ind w:leftChars="0" w:left="1985" w:hanging="425"/>
        <w:jc w:val="both"/>
        <w:rPr>
          <w:rFonts w:eastAsia="標楷體"/>
          <w:sz w:val="28"/>
          <w:szCs w:val="28"/>
        </w:rPr>
      </w:pPr>
      <w:r w:rsidRPr="003A6F46">
        <w:rPr>
          <w:rFonts w:eastAsia="標楷體" w:hint="eastAsia"/>
          <w:sz w:val="28"/>
          <w:szCs w:val="28"/>
        </w:rPr>
        <w:t>用</w:t>
      </w:r>
      <w:r w:rsidRPr="003A6F46">
        <w:rPr>
          <w:rFonts w:eastAsia="標楷體"/>
          <w:sz w:val="28"/>
          <w:szCs w:val="28"/>
        </w:rPr>
        <w:t>75%</w:t>
      </w:r>
      <w:r w:rsidRPr="003A6F46">
        <w:rPr>
          <w:rFonts w:eastAsia="標楷體" w:hint="eastAsia"/>
          <w:sz w:val="28"/>
          <w:szCs w:val="28"/>
        </w:rPr>
        <w:t>的酒精沖洗（</w:t>
      </w:r>
      <w:r w:rsidRPr="003A6F46">
        <w:rPr>
          <w:rFonts w:eastAsia="標楷體"/>
          <w:sz w:val="28"/>
          <w:szCs w:val="28"/>
        </w:rPr>
        <w:t>Flash</w:t>
      </w:r>
      <w:r w:rsidRPr="003A6F46">
        <w:rPr>
          <w:rFonts w:eastAsia="標楷體" w:hint="eastAsia"/>
          <w:sz w:val="28"/>
          <w:szCs w:val="28"/>
        </w:rPr>
        <w:t>）及加壓空氣將所有管路排空</w:t>
      </w:r>
      <w:proofErr w:type="gramStart"/>
      <w:r w:rsidR="002252F8">
        <w:rPr>
          <w:rFonts w:eastAsia="標楷體" w:hint="eastAsia"/>
          <w:sz w:val="28"/>
          <w:szCs w:val="28"/>
        </w:rPr>
        <w:t>水</w:t>
      </w:r>
      <w:r w:rsidR="002252F8">
        <w:rPr>
          <w:rFonts w:eastAsia="標楷體"/>
          <w:sz w:val="28"/>
          <w:szCs w:val="28"/>
        </w:rPr>
        <w:t>份</w:t>
      </w:r>
      <w:proofErr w:type="gramEnd"/>
      <w:r w:rsidRPr="003A6F46">
        <w:rPr>
          <w:rFonts w:eastAsia="標楷體" w:hint="eastAsia"/>
          <w:sz w:val="28"/>
          <w:szCs w:val="28"/>
        </w:rPr>
        <w:t>，擦拭內視鏡的外表、各接頭、按鈕及塞子等配件，確認其乾燥後，即完成消毒過程。</w:t>
      </w:r>
    </w:p>
    <w:p w:rsidR="003F2417" w:rsidRPr="003A6F46" w:rsidRDefault="003F2417" w:rsidP="004075C8">
      <w:pPr>
        <w:pStyle w:val="a8"/>
        <w:widowControl/>
        <w:numPr>
          <w:ilvl w:val="2"/>
          <w:numId w:val="82"/>
        </w:numPr>
        <w:shd w:val="clear" w:color="auto" w:fill="FFFFFF"/>
        <w:snapToGrid w:val="0"/>
        <w:spacing w:beforeLines="20" w:before="72" w:afterLines="20" w:after="72" w:line="360" w:lineRule="auto"/>
        <w:ind w:leftChars="0" w:left="1985" w:hanging="425"/>
        <w:jc w:val="both"/>
        <w:rPr>
          <w:rFonts w:eastAsia="標楷體"/>
          <w:sz w:val="28"/>
          <w:szCs w:val="28"/>
        </w:rPr>
      </w:pPr>
      <w:r w:rsidRPr="007664FD">
        <w:rPr>
          <w:rFonts w:eastAsia="標楷體"/>
          <w:color w:val="000000"/>
          <w:kern w:val="0"/>
          <w:sz w:val="28"/>
          <w:szCs w:val="28"/>
        </w:rPr>
        <w:t>完成高層次消毒之內視鏡，</w:t>
      </w:r>
      <w:r>
        <w:rPr>
          <w:rFonts w:eastAsia="標楷體" w:hint="eastAsia"/>
          <w:color w:val="000000"/>
          <w:kern w:val="0"/>
          <w:sz w:val="28"/>
          <w:szCs w:val="28"/>
        </w:rPr>
        <w:t>應</w:t>
      </w:r>
      <w:r>
        <w:rPr>
          <w:rFonts w:eastAsia="標楷體"/>
          <w:color w:val="000000"/>
          <w:kern w:val="0"/>
          <w:sz w:val="28"/>
          <w:szCs w:val="28"/>
        </w:rPr>
        <w:t>依廠商建議</w:t>
      </w:r>
      <w:r w:rsidRPr="007664FD">
        <w:rPr>
          <w:rFonts w:eastAsia="標楷體"/>
          <w:color w:val="000000"/>
          <w:kern w:val="0"/>
          <w:sz w:val="28"/>
          <w:szCs w:val="28"/>
        </w:rPr>
        <w:t>存放於專屬的儲存櫃中，蓋子、按鈕及其附件須拆開分別存放，並保持清潔乾燥</w:t>
      </w:r>
      <w:r>
        <w:rPr>
          <w:rFonts w:eastAsia="標楷體" w:hint="eastAsia"/>
          <w:color w:val="000000"/>
          <w:kern w:val="0"/>
          <w:sz w:val="28"/>
          <w:szCs w:val="28"/>
        </w:rPr>
        <w:t>且</w:t>
      </w:r>
      <w:r>
        <w:rPr>
          <w:rFonts w:eastAsia="標楷體"/>
          <w:color w:val="000000"/>
          <w:kern w:val="0"/>
          <w:sz w:val="28"/>
          <w:szCs w:val="28"/>
        </w:rPr>
        <w:t>不可</w:t>
      </w:r>
      <w:r>
        <w:rPr>
          <w:rFonts w:eastAsia="標楷體" w:hint="eastAsia"/>
          <w:color w:val="000000"/>
          <w:kern w:val="0"/>
          <w:sz w:val="28"/>
          <w:szCs w:val="28"/>
        </w:rPr>
        <w:t>直接垂</w:t>
      </w:r>
      <w:r w:rsidR="002252F8">
        <w:rPr>
          <w:rFonts w:eastAsia="標楷體" w:hint="eastAsia"/>
          <w:color w:val="000000"/>
          <w:kern w:val="0"/>
          <w:sz w:val="28"/>
          <w:szCs w:val="28"/>
        </w:rPr>
        <w:t>直</w:t>
      </w:r>
      <w:r>
        <w:rPr>
          <w:rFonts w:eastAsia="標楷體"/>
          <w:color w:val="000000"/>
          <w:kern w:val="0"/>
          <w:sz w:val="28"/>
          <w:szCs w:val="28"/>
        </w:rPr>
        <w:t>於地面</w:t>
      </w:r>
      <w:r w:rsidRPr="007664FD">
        <w:rPr>
          <w:rFonts w:eastAsia="標楷體"/>
          <w:color w:val="000000"/>
          <w:kern w:val="0"/>
          <w:sz w:val="28"/>
          <w:szCs w:val="28"/>
        </w:rPr>
        <w:t>。</w:t>
      </w:r>
    </w:p>
    <w:p w:rsidR="003F2417" w:rsidRPr="003A6F46" w:rsidRDefault="003F2417" w:rsidP="004075C8">
      <w:pPr>
        <w:pStyle w:val="a8"/>
        <w:widowControl/>
        <w:numPr>
          <w:ilvl w:val="1"/>
          <w:numId w:val="76"/>
        </w:numPr>
        <w:shd w:val="clear" w:color="auto" w:fill="FFFFFF"/>
        <w:snapToGrid w:val="0"/>
        <w:spacing w:beforeLines="20" w:before="72" w:afterLines="20" w:after="72" w:line="360" w:lineRule="auto"/>
        <w:ind w:leftChars="0" w:left="1560" w:hanging="284"/>
        <w:jc w:val="both"/>
        <w:rPr>
          <w:rFonts w:eastAsia="標楷體"/>
          <w:sz w:val="28"/>
          <w:szCs w:val="28"/>
        </w:rPr>
      </w:pPr>
      <w:r>
        <w:rPr>
          <w:rFonts w:eastAsia="標楷體" w:hint="eastAsia"/>
          <w:sz w:val="28"/>
          <w:szCs w:val="28"/>
        </w:rPr>
        <w:t>文件保存</w:t>
      </w:r>
      <w:r>
        <w:rPr>
          <w:rFonts w:eastAsia="標楷體" w:hint="eastAsia"/>
          <w:sz w:val="28"/>
          <w:szCs w:val="28"/>
        </w:rPr>
        <w:t>(Documentation)</w:t>
      </w:r>
      <w:r>
        <w:rPr>
          <w:rFonts w:eastAsia="標楷體" w:hint="eastAsia"/>
          <w:sz w:val="28"/>
          <w:szCs w:val="28"/>
        </w:rPr>
        <w:t>：內視鏡再處理的相關文件須保存。</w:t>
      </w:r>
    </w:p>
    <w:p w:rsidR="003F2417" w:rsidRDefault="003F2417" w:rsidP="004075C8">
      <w:pPr>
        <w:pStyle w:val="a8"/>
        <w:widowControl/>
        <w:numPr>
          <w:ilvl w:val="0"/>
          <w:numId w:val="76"/>
        </w:numPr>
        <w:shd w:val="clear" w:color="auto" w:fill="FFFFFF"/>
        <w:snapToGrid w:val="0"/>
        <w:spacing w:beforeLines="20" w:before="72" w:afterLines="20" w:after="72" w:line="360" w:lineRule="auto"/>
        <w:ind w:leftChars="0" w:left="1276" w:hanging="568"/>
        <w:jc w:val="both"/>
        <w:rPr>
          <w:rFonts w:eastAsia="標楷體"/>
          <w:color w:val="000000"/>
          <w:kern w:val="0"/>
          <w:sz w:val="28"/>
          <w:szCs w:val="28"/>
        </w:rPr>
      </w:pPr>
      <w:r w:rsidRPr="007664FD">
        <w:rPr>
          <w:rFonts w:eastAsia="標楷體"/>
          <w:color w:val="000000"/>
          <w:kern w:val="0"/>
          <w:sz w:val="28"/>
          <w:szCs w:val="28"/>
        </w:rPr>
        <w:t>內視鏡配件再處理：某些內視鏡於操作過程中，須搭配切片鉗</w:t>
      </w:r>
      <w:r>
        <w:rPr>
          <w:rFonts w:eastAsia="標楷體" w:hint="eastAsia"/>
          <w:color w:val="000000"/>
          <w:kern w:val="0"/>
          <w:sz w:val="28"/>
          <w:szCs w:val="28"/>
        </w:rPr>
        <w:t>（</w:t>
      </w:r>
      <w:r w:rsidRPr="007664FD">
        <w:rPr>
          <w:rFonts w:eastAsia="標楷體"/>
          <w:color w:val="000000"/>
          <w:kern w:val="0"/>
          <w:sz w:val="28"/>
          <w:szCs w:val="28"/>
        </w:rPr>
        <w:t>biopsy forceps</w:t>
      </w:r>
      <w:r>
        <w:rPr>
          <w:rFonts w:eastAsia="標楷體" w:hint="eastAsia"/>
          <w:color w:val="000000"/>
          <w:kern w:val="0"/>
          <w:sz w:val="28"/>
          <w:szCs w:val="28"/>
        </w:rPr>
        <w:t>）</w:t>
      </w:r>
      <w:r w:rsidRPr="007664FD">
        <w:rPr>
          <w:rFonts w:eastAsia="標楷體"/>
          <w:color w:val="000000"/>
          <w:kern w:val="0"/>
          <w:sz w:val="28"/>
          <w:szCs w:val="28"/>
        </w:rPr>
        <w:t>，打氣</w:t>
      </w:r>
      <w:r w:rsidRPr="007664FD">
        <w:rPr>
          <w:rFonts w:eastAsia="標楷體"/>
          <w:color w:val="000000"/>
          <w:kern w:val="0"/>
          <w:sz w:val="28"/>
          <w:szCs w:val="28"/>
        </w:rPr>
        <w:t>/</w:t>
      </w:r>
      <w:r w:rsidRPr="007664FD">
        <w:rPr>
          <w:rFonts w:eastAsia="標楷體"/>
          <w:color w:val="000000"/>
          <w:kern w:val="0"/>
          <w:sz w:val="28"/>
          <w:szCs w:val="28"/>
        </w:rPr>
        <w:t>打水活塞</w:t>
      </w:r>
      <w:r>
        <w:rPr>
          <w:rFonts w:eastAsia="標楷體" w:hint="eastAsia"/>
          <w:color w:val="000000"/>
          <w:kern w:val="0"/>
          <w:sz w:val="28"/>
          <w:szCs w:val="28"/>
        </w:rPr>
        <w:t>（</w:t>
      </w:r>
      <w:r w:rsidRPr="007664FD">
        <w:rPr>
          <w:rFonts w:eastAsia="標楷體"/>
          <w:color w:val="000000"/>
          <w:kern w:val="0"/>
          <w:sz w:val="28"/>
          <w:szCs w:val="28"/>
        </w:rPr>
        <w:t>air/water and suction valves</w:t>
      </w:r>
      <w:r>
        <w:rPr>
          <w:rFonts w:eastAsia="標楷體" w:hint="eastAsia"/>
          <w:color w:val="000000"/>
          <w:kern w:val="0"/>
          <w:sz w:val="28"/>
          <w:szCs w:val="28"/>
        </w:rPr>
        <w:t>）</w:t>
      </w:r>
      <w:r w:rsidRPr="007664FD">
        <w:rPr>
          <w:rFonts w:eastAsia="標楷體"/>
          <w:color w:val="000000"/>
          <w:kern w:val="0"/>
          <w:sz w:val="28"/>
          <w:szCs w:val="28"/>
        </w:rPr>
        <w:t>等耗材使用，強烈建議使用拋棄式耗材，以降低交叉感染風險。若選擇使用重複使用式</w:t>
      </w:r>
      <w:r w:rsidR="002252F8">
        <w:rPr>
          <w:rFonts w:eastAsia="標楷體" w:hint="eastAsia"/>
          <w:color w:val="000000"/>
          <w:kern w:val="0"/>
          <w:sz w:val="28"/>
          <w:szCs w:val="28"/>
        </w:rPr>
        <w:t>器</w:t>
      </w:r>
      <w:r w:rsidRPr="007664FD">
        <w:rPr>
          <w:rFonts w:eastAsia="標楷體"/>
          <w:color w:val="000000"/>
          <w:kern w:val="0"/>
          <w:sz w:val="28"/>
          <w:szCs w:val="28"/>
        </w:rPr>
        <w:t>材，則需於每次使用完後，依照製造商建議之方法進行最終</w:t>
      </w:r>
      <w:r w:rsidR="002252F8">
        <w:rPr>
          <w:rFonts w:eastAsia="標楷體" w:hint="eastAsia"/>
          <w:color w:val="000000"/>
          <w:kern w:val="0"/>
          <w:sz w:val="28"/>
          <w:szCs w:val="28"/>
        </w:rPr>
        <w:t>清</w:t>
      </w:r>
      <w:r w:rsidR="002252F8">
        <w:rPr>
          <w:rFonts w:eastAsia="標楷體"/>
          <w:color w:val="000000"/>
          <w:kern w:val="0"/>
          <w:sz w:val="28"/>
          <w:szCs w:val="28"/>
        </w:rPr>
        <w:t>潔與</w:t>
      </w:r>
      <w:r w:rsidRPr="007664FD">
        <w:rPr>
          <w:rFonts w:eastAsia="標楷體"/>
          <w:color w:val="000000"/>
          <w:kern w:val="0"/>
          <w:sz w:val="28"/>
          <w:szCs w:val="28"/>
        </w:rPr>
        <w:t>滅菌步驟。</w:t>
      </w:r>
    </w:p>
    <w:p w:rsidR="003F2417" w:rsidRDefault="003F2417" w:rsidP="004075C8">
      <w:pPr>
        <w:pStyle w:val="a8"/>
        <w:widowControl/>
        <w:numPr>
          <w:ilvl w:val="0"/>
          <w:numId w:val="79"/>
        </w:numPr>
        <w:shd w:val="clear" w:color="auto" w:fill="FFFFFF"/>
        <w:snapToGrid w:val="0"/>
        <w:spacing w:beforeLines="20" w:before="72" w:afterLines="20" w:after="72" w:line="360" w:lineRule="auto"/>
        <w:ind w:leftChars="0" w:left="993" w:hanging="567"/>
        <w:jc w:val="both"/>
        <w:rPr>
          <w:rFonts w:eastAsia="標楷體"/>
          <w:sz w:val="28"/>
          <w:szCs w:val="28"/>
        </w:rPr>
      </w:pPr>
      <w:r w:rsidRPr="007664FD">
        <w:rPr>
          <w:rFonts w:eastAsia="標楷體"/>
          <w:sz w:val="28"/>
          <w:szCs w:val="28"/>
        </w:rPr>
        <w:t>環境清潔：需</w:t>
      </w:r>
      <w:r w:rsidR="002252F8">
        <w:rPr>
          <w:rFonts w:eastAsia="標楷體" w:hint="eastAsia"/>
          <w:sz w:val="28"/>
          <w:szCs w:val="28"/>
        </w:rPr>
        <w:t>隨</w:t>
      </w:r>
      <w:r w:rsidR="002252F8">
        <w:rPr>
          <w:rFonts w:eastAsia="標楷體"/>
          <w:sz w:val="28"/>
          <w:szCs w:val="28"/>
        </w:rPr>
        <w:t>時去除可見</w:t>
      </w:r>
      <w:proofErr w:type="gramStart"/>
      <w:r w:rsidR="002252F8">
        <w:rPr>
          <w:rFonts w:eastAsia="標楷體"/>
          <w:sz w:val="28"/>
          <w:szCs w:val="28"/>
        </w:rPr>
        <w:t>髒</w:t>
      </w:r>
      <w:proofErr w:type="gramEnd"/>
      <w:r w:rsidR="002252F8">
        <w:rPr>
          <w:rFonts w:eastAsia="標楷體"/>
          <w:sz w:val="28"/>
          <w:szCs w:val="28"/>
        </w:rPr>
        <w:t>污及</w:t>
      </w:r>
      <w:r w:rsidRPr="007664FD">
        <w:rPr>
          <w:rFonts w:eastAsia="標楷體"/>
          <w:sz w:val="28"/>
          <w:szCs w:val="28"/>
        </w:rPr>
        <w:t>定期清潔，必要時</w:t>
      </w:r>
      <w:r w:rsidR="002252F8">
        <w:rPr>
          <w:rFonts w:eastAsia="標楷體" w:hint="eastAsia"/>
          <w:sz w:val="28"/>
          <w:szCs w:val="28"/>
        </w:rPr>
        <w:t>以</w:t>
      </w:r>
      <w:r w:rsidRPr="007664FD">
        <w:rPr>
          <w:rFonts w:eastAsia="標楷體"/>
          <w:sz w:val="28"/>
          <w:szCs w:val="28"/>
        </w:rPr>
        <w:t>消毒劑</w:t>
      </w:r>
      <w:r w:rsidR="002252F8">
        <w:rPr>
          <w:rFonts w:eastAsia="標楷體" w:hint="eastAsia"/>
          <w:sz w:val="28"/>
          <w:szCs w:val="28"/>
        </w:rPr>
        <w:t>做</w:t>
      </w:r>
      <w:r w:rsidRPr="007664FD">
        <w:rPr>
          <w:rFonts w:eastAsia="標楷體"/>
          <w:sz w:val="28"/>
          <w:szCs w:val="28"/>
        </w:rPr>
        <w:t>環境消毒，隨時維持環境之</w:t>
      </w:r>
      <w:proofErr w:type="gramStart"/>
      <w:r w:rsidRPr="007664FD">
        <w:rPr>
          <w:rFonts w:eastAsia="標楷體"/>
          <w:sz w:val="28"/>
          <w:szCs w:val="28"/>
        </w:rPr>
        <w:t>乾燥、</w:t>
      </w:r>
      <w:proofErr w:type="gramEnd"/>
      <w:r w:rsidRPr="007664FD">
        <w:rPr>
          <w:rFonts w:eastAsia="標楷體"/>
          <w:sz w:val="28"/>
          <w:szCs w:val="28"/>
        </w:rPr>
        <w:t>清潔。</w:t>
      </w:r>
    </w:p>
    <w:p w:rsidR="003F2417" w:rsidRDefault="003F2417" w:rsidP="004075C8">
      <w:pPr>
        <w:pStyle w:val="a8"/>
        <w:widowControl/>
        <w:numPr>
          <w:ilvl w:val="0"/>
          <w:numId w:val="79"/>
        </w:numPr>
        <w:shd w:val="clear" w:color="auto" w:fill="FFFFFF"/>
        <w:snapToGrid w:val="0"/>
        <w:spacing w:beforeLines="20" w:before="72" w:afterLines="20" w:after="72" w:line="360" w:lineRule="auto"/>
        <w:ind w:leftChars="0" w:left="993" w:hanging="567"/>
        <w:jc w:val="both"/>
        <w:rPr>
          <w:rFonts w:eastAsia="標楷體"/>
          <w:sz w:val="28"/>
          <w:szCs w:val="28"/>
        </w:rPr>
      </w:pPr>
      <w:r w:rsidRPr="007664FD">
        <w:rPr>
          <w:rFonts w:eastAsia="標楷體"/>
          <w:sz w:val="28"/>
          <w:szCs w:val="28"/>
        </w:rPr>
        <w:t>病人</w:t>
      </w:r>
      <w:r>
        <w:rPr>
          <w:rFonts w:eastAsia="標楷體" w:hint="eastAsia"/>
          <w:sz w:val="28"/>
          <w:szCs w:val="28"/>
        </w:rPr>
        <w:t>檢</w:t>
      </w:r>
      <w:r>
        <w:rPr>
          <w:rFonts w:eastAsia="標楷體"/>
          <w:sz w:val="28"/>
          <w:szCs w:val="28"/>
        </w:rPr>
        <w:t>查</w:t>
      </w:r>
      <w:r w:rsidRPr="007664FD">
        <w:rPr>
          <w:rFonts w:eastAsia="標楷體"/>
          <w:sz w:val="28"/>
          <w:szCs w:val="28"/>
        </w:rPr>
        <w:t>後照護：檢查後若有留置管路或傷口時，則應每日檢查管路，不需使用時應及早移除</w:t>
      </w:r>
      <w:r w:rsidR="002252F8">
        <w:rPr>
          <w:rFonts w:eastAsia="標楷體" w:hint="eastAsia"/>
          <w:sz w:val="28"/>
          <w:szCs w:val="28"/>
        </w:rPr>
        <w:t>，</w:t>
      </w:r>
      <w:r w:rsidRPr="007664FD">
        <w:rPr>
          <w:rFonts w:eastAsia="標楷體"/>
          <w:sz w:val="28"/>
          <w:szCs w:val="28"/>
        </w:rPr>
        <w:t>傷口應每日觀察並依醫囑進行換藥。</w:t>
      </w:r>
    </w:p>
    <w:p w:rsidR="003F2417" w:rsidRDefault="003F2417" w:rsidP="004075C8">
      <w:pPr>
        <w:pStyle w:val="a8"/>
        <w:widowControl/>
        <w:numPr>
          <w:ilvl w:val="0"/>
          <w:numId w:val="79"/>
        </w:numPr>
        <w:shd w:val="clear" w:color="auto" w:fill="FFFFFF"/>
        <w:snapToGrid w:val="0"/>
        <w:spacing w:beforeLines="20" w:before="72" w:afterLines="20" w:after="72" w:line="360" w:lineRule="auto"/>
        <w:ind w:leftChars="0" w:left="993" w:hanging="567"/>
        <w:jc w:val="both"/>
        <w:rPr>
          <w:rFonts w:eastAsia="標楷體"/>
          <w:sz w:val="28"/>
          <w:szCs w:val="28"/>
        </w:rPr>
      </w:pPr>
      <w:r w:rsidRPr="007664FD">
        <w:rPr>
          <w:rFonts w:eastAsia="標楷體"/>
          <w:sz w:val="28"/>
          <w:szCs w:val="28"/>
        </w:rPr>
        <w:t>廢棄物處理：沾有血</w:t>
      </w:r>
      <w:r w:rsidR="006D0B12">
        <w:rPr>
          <w:rFonts w:eastAsia="標楷體" w:hint="eastAsia"/>
          <w:sz w:val="28"/>
          <w:szCs w:val="28"/>
        </w:rPr>
        <w:t>液</w:t>
      </w:r>
      <w:r w:rsidR="006D0B12">
        <w:rPr>
          <w:rFonts w:eastAsia="標楷體"/>
          <w:sz w:val="28"/>
          <w:szCs w:val="28"/>
        </w:rPr>
        <w:t>、</w:t>
      </w:r>
      <w:r w:rsidRPr="007664FD">
        <w:rPr>
          <w:rFonts w:eastAsia="標楷體"/>
          <w:sz w:val="28"/>
          <w:szCs w:val="28"/>
        </w:rPr>
        <w:t>體液之</w:t>
      </w:r>
      <w:proofErr w:type="gramStart"/>
      <w:r w:rsidRPr="007664FD">
        <w:rPr>
          <w:rFonts w:eastAsia="標楷體"/>
          <w:sz w:val="28"/>
          <w:szCs w:val="28"/>
        </w:rPr>
        <w:t>廢棄物應丟入</w:t>
      </w:r>
      <w:proofErr w:type="gramEnd"/>
      <w:r w:rsidRPr="007664FD">
        <w:rPr>
          <w:rFonts w:eastAsia="標楷體"/>
          <w:sz w:val="28"/>
          <w:szCs w:val="28"/>
        </w:rPr>
        <w:t>生物醫療廢棄物垃圾桶。</w:t>
      </w:r>
    </w:p>
    <w:p w:rsidR="003F2417" w:rsidRDefault="003F2417" w:rsidP="004075C8">
      <w:pPr>
        <w:pStyle w:val="a8"/>
        <w:widowControl/>
        <w:numPr>
          <w:ilvl w:val="0"/>
          <w:numId w:val="79"/>
        </w:numPr>
        <w:shd w:val="clear" w:color="auto" w:fill="FFFFFF"/>
        <w:snapToGrid w:val="0"/>
        <w:spacing w:beforeLines="20" w:before="72" w:afterLines="20" w:after="72" w:line="360" w:lineRule="auto"/>
        <w:ind w:leftChars="0" w:left="993" w:hanging="567"/>
        <w:jc w:val="both"/>
        <w:rPr>
          <w:rFonts w:eastAsia="標楷體"/>
          <w:sz w:val="28"/>
          <w:szCs w:val="28"/>
        </w:rPr>
      </w:pPr>
      <w:r w:rsidRPr="007664FD">
        <w:rPr>
          <w:rFonts w:eastAsia="標楷體"/>
          <w:sz w:val="28"/>
          <w:szCs w:val="28"/>
        </w:rPr>
        <w:t>尖銳</w:t>
      </w:r>
      <w:proofErr w:type="gramStart"/>
      <w:r w:rsidRPr="007664FD">
        <w:rPr>
          <w:rFonts w:eastAsia="標楷體"/>
          <w:sz w:val="28"/>
          <w:szCs w:val="28"/>
        </w:rPr>
        <w:t>物品應丟入</w:t>
      </w:r>
      <w:proofErr w:type="gramEnd"/>
      <w:r>
        <w:rPr>
          <w:rFonts w:eastAsia="標楷體" w:hint="eastAsia"/>
          <w:sz w:val="28"/>
          <w:szCs w:val="28"/>
        </w:rPr>
        <w:t>尖銳</w:t>
      </w:r>
      <w:r>
        <w:rPr>
          <w:rFonts w:eastAsia="標楷體"/>
          <w:sz w:val="28"/>
          <w:szCs w:val="28"/>
        </w:rPr>
        <w:t>物品收集容器</w:t>
      </w:r>
      <w:r w:rsidRPr="007664FD">
        <w:rPr>
          <w:rFonts w:eastAsia="標楷體"/>
          <w:sz w:val="28"/>
          <w:szCs w:val="28"/>
        </w:rPr>
        <w:t>。</w:t>
      </w:r>
    </w:p>
    <w:p w:rsidR="003F2417" w:rsidRPr="007664FD" w:rsidRDefault="003F2417" w:rsidP="008C5D84">
      <w:pPr>
        <w:pStyle w:val="a8"/>
        <w:widowControl/>
        <w:numPr>
          <w:ilvl w:val="0"/>
          <w:numId w:val="74"/>
        </w:numPr>
        <w:shd w:val="clear" w:color="auto" w:fill="FFFFFF"/>
        <w:ind w:leftChars="0" w:left="709" w:hanging="709"/>
        <w:jc w:val="both"/>
        <w:outlineLvl w:val="1"/>
        <w:rPr>
          <w:rFonts w:eastAsia="標楷體"/>
          <w:b/>
          <w:bCs/>
          <w:color w:val="222222"/>
          <w:kern w:val="0"/>
          <w:sz w:val="32"/>
          <w:szCs w:val="32"/>
        </w:rPr>
      </w:pPr>
      <w:bookmarkStart w:id="24" w:name="_Toc496798148"/>
      <w:r w:rsidRPr="007664FD">
        <w:rPr>
          <w:rFonts w:eastAsia="標楷體"/>
          <w:b/>
          <w:bCs/>
          <w:color w:val="222222"/>
          <w:kern w:val="0"/>
          <w:sz w:val="32"/>
          <w:szCs w:val="32"/>
        </w:rPr>
        <w:t>參考文獻</w:t>
      </w:r>
      <w:bookmarkEnd w:id="24"/>
    </w:p>
    <w:p w:rsidR="003F2417" w:rsidRPr="003F2417" w:rsidRDefault="003F2417" w:rsidP="004075C8">
      <w:pPr>
        <w:numPr>
          <w:ilvl w:val="0"/>
          <w:numId w:val="85"/>
        </w:numPr>
        <w:adjustRightInd w:val="0"/>
        <w:snapToGrid w:val="0"/>
        <w:spacing w:line="360" w:lineRule="auto"/>
        <w:rPr>
          <w:rFonts w:eastAsia="標楷體"/>
          <w:sz w:val="28"/>
          <w:szCs w:val="28"/>
        </w:rPr>
      </w:pPr>
      <w:r w:rsidRPr="003F2417">
        <w:rPr>
          <w:rFonts w:eastAsia="標楷體"/>
          <w:sz w:val="28"/>
          <w:szCs w:val="28"/>
        </w:rPr>
        <w:t>衛生福利部疾病管制署：標準防護措施。醫療機構感染管制手冊彙編，</w:t>
      </w:r>
      <w:r w:rsidRPr="003F2417">
        <w:rPr>
          <w:rFonts w:eastAsia="標楷體"/>
          <w:sz w:val="28"/>
          <w:szCs w:val="28"/>
        </w:rPr>
        <w:t>2015</w:t>
      </w:r>
      <w:r w:rsidRPr="003F2417">
        <w:rPr>
          <w:rFonts w:eastAsia="標楷體"/>
          <w:sz w:val="28"/>
          <w:szCs w:val="28"/>
        </w:rPr>
        <w:t>：</w:t>
      </w:r>
      <w:r w:rsidRPr="003F2417">
        <w:rPr>
          <w:rFonts w:eastAsia="標楷體"/>
          <w:sz w:val="28"/>
          <w:szCs w:val="28"/>
        </w:rPr>
        <w:t>26-37</w:t>
      </w:r>
      <w:r w:rsidRPr="003F2417">
        <w:rPr>
          <w:rFonts w:eastAsia="標楷體"/>
          <w:sz w:val="28"/>
          <w:szCs w:val="28"/>
        </w:rPr>
        <w:t>。</w:t>
      </w:r>
    </w:p>
    <w:p w:rsidR="003F2417" w:rsidRPr="003F2417" w:rsidRDefault="003F2417" w:rsidP="004075C8">
      <w:pPr>
        <w:numPr>
          <w:ilvl w:val="0"/>
          <w:numId w:val="85"/>
        </w:numPr>
        <w:adjustRightInd w:val="0"/>
        <w:snapToGrid w:val="0"/>
        <w:spacing w:line="360" w:lineRule="auto"/>
        <w:rPr>
          <w:rFonts w:eastAsia="標楷體"/>
          <w:sz w:val="28"/>
          <w:szCs w:val="28"/>
        </w:rPr>
      </w:pPr>
      <w:r w:rsidRPr="003F2417">
        <w:rPr>
          <w:rFonts w:eastAsia="標楷體"/>
          <w:sz w:val="28"/>
          <w:szCs w:val="28"/>
        </w:rPr>
        <w:t>ANSI/AAMI ST91:2015: Flexible and Semi-Rigid Endoscope Processing in Health Care Facilities 2015.</w:t>
      </w:r>
    </w:p>
    <w:p w:rsidR="003F2417" w:rsidRPr="003F2417" w:rsidRDefault="003F2417" w:rsidP="004075C8">
      <w:pPr>
        <w:numPr>
          <w:ilvl w:val="0"/>
          <w:numId w:val="85"/>
        </w:numPr>
        <w:adjustRightInd w:val="0"/>
        <w:snapToGrid w:val="0"/>
        <w:spacing w:line="360" w:lineRule="auto"/>
        <w:rPr>
          <w:rFonts w:eastAsia="標楷體"/>
          <w:sz w:val="28"/>
          <w:szCs w:val="28"/>
        </w:rPr>
      </w:pPr>
      <w:r w:rsidRPr="003F2417">
        <w:rPr>
          <w:rFonts w:eastAsia="標楷體"/>
          <w:sz w:val="28"/>
          <w:szCs w:val="28"/>
        </w:rPr>
        <w:t xml:space="preserve">Guideline for Processing Flexible Endoscopes. 2016 Guidelines for </w:t>
      </w:r>
      <w:r w:rsidRPr="003F2417">
        <w:rPr>
          <w:rFonts w:eastAsia="標楷體"/>
          <w:sz w:val="28"/>
          <w:szCs w:val="28"/>
        </w:rPr>
        <w:lastRenderedPageBreak/>
        <w:t>Perioperative Practice. Inc: AORN. 2016.</w:t>
      </w:r>
      <w:bookmarkStart w:id="25" w:name="m_5150569018592679265__GoBack"/>
      <w:bookmarkEnd w:id="25"/>
    </w:p>
    <w:p w:rsidR="003F2417" w:rsidRPr="003F2417" w:rsidRDefault="003F2417" w:rsidP="004075C8">
      <w:pPr>
        <w:numPr>
          <w:ilvl w:val="0"/>
          <w:numId w:val="85"/>
        </w:numPr>
        <w:adjustRightInd w:val="0"/>
        <w:snapToGrid w:val="0"/>
        <w:spacing w:line="360" w:lineRule="auto"/>
        <w:rPr>
          <w:rFonts w:eastAsia="標楷體"/>
          <w:sz w:val="28"/>
          <w:szCs w:val="28"/>
        </w:rPr>
      </w:pPr>
      <w:r w:rsidRPr="003F2417">
        <w:rPr>
          <w:rFonts w:eastAsia="標楷體"/>
          <w:sz w:val="28"/>
          <w:szCs w:val="28"/>
        </w:rPr>
        <w:t>Standard of Infection Prevention in Reprocessing Flexible Gastrointestinal Endoscopes. Inc. SGNA, 2016.</w:t>
      </w:r>
    </w:p>
    <w:p w:rsidR="003F2417" w:rsidRPr="003F2417" w:rsidRDefault="003F2417" w:rsidP="004075C8">
      <w:pPr>
        <w:numPr>
          <w:ilvl w:val="0"/>
          <w:numId w:val="85"/>
        </w:numPr>
        <w:adjustRightInd w:val="0"/>
        <w:snapToGrid w:val="0"/>
        <w:spacing w:line="360" w:lineRule="auto"/>
        <w:rPr>
          <w:rFonts w:eastAsia="標楷體"/>
          <w:sz w:val="28"/>
          <w:szCs w:val="28"/>
        </w:rPr>
      </w:pPr>
      <w:r w:rsidRPr="003F2417">
        <w:rPr>
          <w:rFonts w:eastAsia="標楷體"/>
          <w:sz w:val="28"/>
          <w:szCs w:val="28"/>
        </w:rPr>
        <w:t>Multisociety guideline on reprocessing flexible GI endoscopes</w:t>
      </w:r>
      <w:proofErr w:type="gramStart"/>
      <w:r w:rsidRPr="003F2417">
        <w:rPr>
          <w:rFonts w:eastAsia="標楷體"/>
          <w:sz w:val="28"/>
          <w:szCs w:val="28"/>
        </w:rPr>
        <w:t>:2016</w:t>
      </w:r>
      <w:proofErr w:type="gramEnd"/>
      <w:r w:rsidRPr="003F2417">
        <w:rPr>
          <w:rFonts w:eastAsia="標楷體"/>
          <w:sz w:val="28"/>
          <w:szCs w:val="28"/>
        </w:rPr>
        <w:t xml:space="preserve"> update. Inc. ASGE, 2017.</w:t>
      </w:r>
    </w:p>
    <w:p w:rsidR="003F2417" w:rsidRPr="003F2417" w:rsidRDefault="003F2417" w:rsidP="004075C8">
      <w:pPr>
        <w:numPr>
          <w:ilvl w:val="0"/>
          <w:numId w:val="85"/>
        </w:numPr>
        <w:adjustRightInd w:val="0"/>
        <w:snapToGrid w:val="0"/>
        <w:spacing w:line="360" w:lineRule="auto"/>
        <w:rPr>
          <w:rFonts w:eastAsia="標楷體"/>
          <w:sz w:val="28"/>
          <w:szCs w:val="28"/>
        </w:rPr>
      </w:pPr>
      <w:r w:rsidRPr="003F2417">
        <w:rPr>
          <w:rFonts w:eastAsia="標楷體"/>
          <w:sz w:val="28"/>
          <w:szCs w:val="28"/>
        </w:rPr>
        <w:t xml:space="preserve">Essential </w:t>
      </w:r>
      <w:r w:rsidR="006D0B12">
        <w:rPr>
          <w:rFonts w:eastAsia="標楷體"/>
          <w:sz w:val="28"/>
          <w:szCs w:val="28"/>
        </w:rPr>
        <w:t>E</w:t>
      </w:r>
      <w:r w:rsidRPr="003F2417">
        <w:rPr>
          <w:rFonts w:eastAsia="標楷體"/>
          <w:sz w:val="28"/>
          <w:szCs w:val="28"/>
        </w:rPr>
        <w:t xml:space="preserve">lements of a </w:t>
      </w:r>
      <w:r w:rsidR="006D0B12">
        <w:rPr>
          <w:rFonts w:eastAsia="標楷體"/>
          <w:sz w:val="28"/>
          <w:szCs w:val="28"/>
        </w:rPr>
        <w:t>R</w:t>
      </w:r>
      <w:r w:rsidRPr="003F2417">
        <w:rPr>
          <w:rFonts w:eastAsia="標楷體"/>
          <w:sz w:val="28"/>
          <w:szCs w:val="28"/>
        </w:rPr>
        <w:t xml:space="preserve">eprocessing </w:t>
      </w:r>
      <w:r w:rsidR="006D0B12">
        <w:rPr>
          <w:rFonts w:eastAsia="標楷體"/>
          <w:sz w:val="28"/>
          <w:szCs w:val="28"/>
        </w:rPr>
        <w:t>P</w:t>
      </w:r>
      <w:r w:rsidRPr="003F2417">
        <w:rPr>
          <w:rFonts w:eastAsia="標楷體"/>
          <w:sz w:val="28"/>
          <w:szCs w:val="28"/>
        </w:rPr>
        <w:t xml:space="preserve">rogram for </w:t>
      </w:r>
      <w:r w:rsidR="006D0B12">
        <w:rPr>
          <w:rFonts w:eastAsia="標楷體"/>
          <w:sz w:val="28"/>
          <w:szCs w:val="28"/>
        </w:rPr>
        <w:t>F</w:t>
      </w:r>
      <w:r w:rsidRPr="003F2417">
        <w:rPr>
          <w:rFonts w:eastAsia="標楷體"/>
          <w:sz w:val="28"/>
          <w:szCs w:val="28"/>
        </w:rPr>
        <w:t xml:space="preserve">lexible </w:t>
      </w:r>
      <w:r w:rsidR="006D0B12">
        <w:rPr>
          <w:rFonts w:eastAsia="標楷體"/>
          <w:sz w:val="28"/>
          <w:szCs w:val="28"/>
        </w:rPr>
        <w:t>E</w:t>
      </w:r>
      <w:r w:rsidRPr="003F2417">
        <w:rPr>
          <w:rFonts w:eastAsia="標楷體"/>
          <w:sz w:val="28"/>
          <w:szCs w:val="28"/>
        </w:rPr>
        <w:t>ndoscopes-</w:t>
      </w:r>
      <w:r w:rsidR="006D0B12">
        <w:rPr>
          <w:rFonts w:eastAsia="標楷體"/>
          <w:sz w:val="28"/>
          <w:szCs w:val="28"/>
        </w:rPr>
        <w:t>R</w:t>
      </w:r>
      <w:r w:rsidRPr="003F2417">
        <w:rPr>
          <w:rFonts w:eastAsia="標楷體"/>
          <w:sz w:val="28"/>
          <w:szCs w:val="28"/>
        </w:rPr>
        <w:t xml:space="preserve">ecommendations of the </w:t>
      </w:r>
      <w:r w:rsidR="006D0B12">
        <w:rPr>
          <w:rFonts w:eastAsia="標楷體"/>
          <w:sz w:val="28"/>
          <w:szCs w:val="28"/>
        </w:rPr>
        <w:t>H</w:t>
      </w:r>
      <w:r w:rsidRPr="003F2417">
        <w:rPr>
          <w:rFonts w:eastAsia="標楷體"/>
          <w:sz w:val="28"/>
          <w:szCs w:val="28"/>
        </w:rPr>
        <w:t xml:space="preserve">ealthcare </w:t>
      </w:r>
      <w:r w:rsidR="006D0B12">
        <w:rPr>
          <w:rFonts w:eastAsia="標楷體"/>
          <w:sz w:val="28"/>
          <w:szCs w:val="28"/>
        </w:rPr>
        <w:t>I</w:t>
      </w:r>
      <w:r w:rsidRPr="003F2417">
        <w:rPr>
          <w:rFonts w:eastAsia="標楷體"/>
          <w:sz w:val="28"/>
          <w:szCs w:val="28"/>
        </w:rPr>
        <w:t xml:space="preserve">nfection </w:t>
      </w:r>
      <w:r w:rsidR="006D0B12">
        <w:rPr>
          <w:rFonts w:eastAsia="標楷體"/>
          <w:sz w:val="28"/>
          <w:szCs w:val="28"/>
        </w:rPr>
        <w:t>C</w:t>
      </w:r>
      <w:r w:rsidRPr="003F2417">
        <w:rPr>
          <w:rFonts w:eastAsia="標楷體"/>
          <w:sz w:val="28"/>
          <w:szCs w:val="28"/>
        </w:rPr>
        <w:t xml:space="preserve">ontrol </w:t>
      </w:r>
      <w:r w:rsidR="006D0B12">
        <w:rPr>
          <w:rFonts w:eastAsia="標楷體"/>
          <w:sz w:val="28"/>
          <w:szCs w:val="28"/>
        </w:rPr>
        <w:t>P</w:t>
      </w:r>
      <w:r w:rsidRPr="003F2417">
        <w:rPr>
          <w:rFonts w:eastAsia="標楷體"/>
          <w:sz w:val="28"/>
          <w:szCs w:val="28"/>
        </w:rPr>
        <w:t xml:space="preserve">ractices </w:t>
      </w:r>
      <w:r w:rsidR="006D0B12">
        <w:rPr>
          <w:rFonts w:eastAsia="標楷體"/>
          <w:sz w:val="28"/>
          <w:szCs w:val="28"/>
        </w:rPr>
        <w:t>A</w:t>
      </w:r>
      <w:r w:rsidRPr="003F2417">
        <w:rPr>
          <w:rFonts w:eastAsia="標楷體"/>
          <w:sz w:val="28"/>
          <w:szCs w:val="28"/>
        </w:rPr>
        <w:t xml:space="preserve">dvisory </w:t>
      </w:r>
      <w:r w:rsidR="006D0B12">
        <w:rPr>
          <w:rFonts w:eastAsia="標楷體"/>
          <w:sz w:val="28"/>
          <w:szCs w:val="28"/>
        </w:rPr>
        <w:t>C</w:t>
      </w:r>
      <w:r w:rsidRPr="003F2417">
        <w:rPr>
          <w:rFonts w:eastAsia="標楷體"/>
          <w:sz w:val="28"/>
          <w:szCs w:val="28"/>
        </w:rPr>
        <w:t>ommittee, CDC, 2017.</w:t>
      </w:r>
    </w:p>
    <w:p w:rsidR="003D25F7" w:rsidRDefault="003D25F7" w:rsidP="0020634C">
      <w:pPr>
        <w:adjustRightInd w:val="0"/>
        <w:snapToGrid w:val="0"/>
        <w:spacing w:line="360" w:lineRule="auto"/>
        <w:ind w:rightChars="-142" w:right="-341"/>
        <w:jc w:val="both"/>
        <w:rPr>
          <w:rFonts w:eastAsia="標楷體"/>
          <w:sz w:val="28"/>
          <w:szCs w:val="28"/>
        </w:rPr>
      </w:pPr>
      <w:r>
        <w:rPr>
          <w:rFonts w:eastAsia="標楷體"/>
          <w:sz w:val="28"/>
          <w:szCs w:val="28"/>
        </w:rPr>
        <w:br w:type="page"/>
      </w:r>
    </w:p>
    <w:p w:rsidR="003D25F7" w:rsidRPr="000C5D21" w:rsidRDefault="003D25F7" w:rsidP="008C5D84">
      <w:pPr>
        <w:pStyle w:val="a8"/>
        <w:numPr>
          <w:ilvl w:val="0"/>
          <w:numId w:val="25"/>
        </w:numPr>
        <w:ind w:leftChars="0" w:left="0" w:firstLine="0"/>
        <w:jc w:val="center"/>
        <w:outlineLvl w:val="0"/>
        <w:rPr>
          <w:rFonts w:eastAsia="標楷體"/>
          <w:b/>
          <w:sz w:val="40"/>
          <w:szCs w:val="28"/>
        </w:rPr>
      </w:pPr>
      <w:bookmarkStart w:id="26" w:name="_Toc496798149"/>
      <w:r w:rsidRPr="000C5D21">
        <w:rPr>
          <w:rFonts w:eastAsia="標楷體"/>
          <w:b/>
          <w:sz w:val="40"/>
          <w:szCs w:val="28"/>
        </w:rPr>
        <w:lastRenderedPageBreak/>
        <w:t>穿刺及注射</w:t>
      </w:r>
      <w:bookmarkEnd w:id="26"/>
    </w:p>
    <w:p w:rsidR="003D25F7" w:rsidRDefault="003D25F7" w:rsidP="003D25F7">
      <w:pPr>
        <w:spacing w:line="360" w:lineRule="auto"/>
        <w:jc w:val="center"/>
        <w:rPr>
          <w:rFonts w:eastAsia="標楷體"/>
          <w:b/>
          <w:sz w:val="40"/>
          <w:szCs w:val="28"/>
        </w:rPr>
      </w:pPr>
      <w:r w:rsidRPr="000C5D21">
        <w:rPr>
          <w:rFonts w:eastAsia="標楷體"/>
          <w:b/>
          <w:sz w:val="40"/>
          <w:szCs w:val="28"/>
        </w:rPr>
        <w:t>Aspiration and Injection</w:t>
      </w:r>
    </w:p>
    <w:p w:rsidR="003D25F7" w:rsidRPr="003D25F7" w:rsidRDefault="003D25F7" w:rsidP="008C5D84">
      <w:pPr>
        <w:pStyle w:val="a8"/>
        <w:numPr>
          <w:ilvl w:val="0"/>
          <w:numId w:val="86"/>
        </w:numPr>
        <w:spacing w:line="360" w:lineRule="auto"/>
        <w:ind w:leftChars="0" w:left="567" w:hanging="567"/>
        <w:jc w:val="both"/>
        <w:outlineLvl w:val="1"/>
        <w:rPr>
          <w:rFonts w:eastAsia="標楷體"/>
          <w:b/>
          <w:sz w:val="28"/>
          <w:szCs w:val="28"/>
        </w:rPr>
      </w:pPr>
      <w:bookmarkStart w:id="27" w:name="_Toc496798150"/>
      <w:r w:rsidRPr="003D25F7">
        <w:rPr>
          <w:rFonts w:eastAsia="標楷體"/>
          <w:b/>
          <w:sz w:val="28"/>
          <w:szCs w:val="28"/>
        </w:rPr>
        <w:t>簡介</w:t>
      </w:r>
      <w:bookmarkEnd w:id="27"/>
    </w:p>
    <w:p w:rsidR="003D25F7" w:rsidRPr="003D25F7" w:rsidRDefault="003D25F7" w:rsidP="003D25F7">
      <w:pPr>
        <w:widowControl/>
        <w:shd w:val="clear" w:color="auto" w:fill="FFFFFF"/>
        <w:snapToGrid w:val="0"/>
        <w:spacing w:beforeLines="20" w:before="72" w:afterLines="20" w:after="72" w:line="360" w:lineRule="auto"/>
        <w:ind w:firstLine="567"/>
        <w:jc w:val="both"/>
        <w:rPr>
          <w:rFonts w:eastAsia="標楷體"/>
          <w:color w:val="222222"/>
          <w:kern w:val="0"/>
          <w:sz w:val="28"/>
          <w:szCs w:val="28"/>
        </w:rPr>
      </w:pPr>
      <w:r w:rsidRPr="003D25F7">
        <w:rPr>
          <w:rFonts w:eastAsia="標楷體"/>
          <w:color w:val="222222"/>
          <w:kern w:val="0"/>
          <w:sz w:val="28"/>
          <w:szCs w:val="28"/>
        </w:rPr>
        <w:t>醫療照護相關處置是為了挽救生命，改善健康，所有醫療照護工作人員都有防止及減少醫療照護相關感染的責任，所以安全執行穿刺及實施注射和感染預防是每一位醫療照護人員的責任。</w:t>
      </w:r>
    </w:p>
    <w:p w:rsidR="003D25F7" w:rsidRPr="003D25F7" w:rsidRDefault="003D25F7" w:rsidP="003D25F7">
      <w:pPr>
        <w:widowControl/>
        <w:shd w:val="clear" w:color="auto" w:fill="FFFFFF"/>
        <w:snapToGrid w:val="0"/>
        <w:spacing w:beforeLines="20" w:before="72" w:afterLines="20" w:after="72" w:line="360" w:lineRule="auto"/>
        <w:ind w:firstLine="567"/>
        <w:jc w:val="both"/>
        <w:rPr>
          <w:rFonts w:eastAsia="標楷體"/>
          <w:color w:val="222222"/>
          <w:kern w:val="0"/>
          <w:sz w:val="28"/>
          <w:szCs w:val="28"/>
        </w:rPr>
      </w:pPr>
      <w:r w:rsidRPr="003D25F7">
        <w:rPr>
          <w:rFonts w:eastAsia="標楷體"/>
          <w:color w:val="222222"/>
          <w:kern w:val="0"/>
          <w:sz w:val="28"/>
          <w:szCs w:val="28"/>
        </w:rPr>
        <w:t>安全穿刺及注射是為</w:t>
      </w:r>
      <w:r w:rsidR="006D0B12">
        <w:rPr>
          <w:rFonts w:eastAsia="標楷體" w:hint="eastAsia"/>
          <w:color w:val="222222"/>
          <w:kern w:val="0"/>
          <w:sz w:val="28"/>
          <w:szCs w:val="28"/>
        </w:rPr>
        <w:t>了</w:t>
      </w:r>
      <w:r w:rsidR="006D0B12">
        <w:rPr>
          <w:rFonts w:eastAsia="標楷體"/>
          <w:color w:val="222222"/>
          <w:kern w:val="0"/>
          <w:sz w:val="28"/>
          <w:szCs w:val="28"/>
        </w:rPr>
        <w:t>讓</w:t>
      </w:r>
      <w:r w:rsidRPr="003D25F7">
        <w:rPr>
          <w:rFonts w:eastAsia="標楷體"/>
          <w:color w:val="222222"/>
          <w:kern w:val="0"/>
          <w:sz w:val="28"/>
          <w:szCs w:val="28"/>
        </w:rPr>
        <w:t>病人、醫療照護工作人員及其他人員以最佳安全方式進行穿刺及注射所採取的一系列措施，</w:t>
      </w:r>
      <w:r w:rsidR="006D0B12">
        <w:rPr>
          <w:rFonts w:eastAsia="標楷體" w:hint="eastAsia"/>
          <w:color w:val="222222"/>
          <w:kern w:val="0"/>
          <w:sz w:val="28"/>
          <w:szCs w:val="28"/>
        </w:rPr>
        <w:t>其</w:t>
      </w:r>
      <w:r w:rsidR="006D0B12">
        <w:rPr>
          <w:rFonts w:eastAsia="標楷體"/>
          <w:color w:val="222222"/>
          <w:kern w:val="0"/>
          <w:sz w:val="28"/>
          <w:szCs w:val="28"/>
        </w:rPr>
        <w:t>所謂的</w:t>
      </w:r>
      <w:r w:rsidRPr="003D25F7">
        <w:rPr>
          <w:rFonts w:eastAsia="標楷體"/>
          <w:color w:val="222222"/>
          <w:kern w:val="0"/>
          <w:sz w:val="28"/>
          <w:szCs w:val="28"/>
        </w:rPr>
        <w:t>安全性主要在防止病人和病人</w:t>
      </w:r>
      <w:proofErr w:type="gramStart"/>
      <w:r w:rsidRPr="003D25F7">
        <w:rPr>
          <w:rFonts w:eastAsia="標楷體"/>
          <w:color w:val="222222"/>
          <w:kern w:val="0"/>
          <w:sz w:val="28"/>
          <w:szCs w:val="28"/>
        </w:rPr>
        <w:t>之間，</w:t>
      </w:r>
      <w:proofErr w:type="gramEnd"/>
      <w:r w:rsidRPr="003D25F7">
        <w:rPr>
          <w:rFonts w:eastAsia="標楷體"/>
          <w:color w:val="222222"/>
          <w:kern w:val="0"/>
          <w:sz w:val="28"/>
          <w:szCs w:val="28"/>
        </w:rPr>
        <w:t>或病人和醫療照護工作人員暴露到</w:t>
      </w:r>
      <w:r w:rsidR="006D0B12">
        <w:rPr>
          <w:rFonts w:eastAsia="標楷體" w:hint="eastAsia"/>
          <w:color w:val="222222"/>
          <w:kern w:val="0"/>
          <w:sz w:val="28"/>
          <w:szCs w:val="28"/>
        </w:rPr>
        <w:t>含</w:t>
      </w:r>
      <w:r w:rsidR="006D0B12">
        <w:rPr>
          <w:rFonts w:eastAsia="標楷體"/>
          <w:color w:val="222222"/>
          <w:kern w:val="0"/>
          <w:sz w:val="28"/>
          <w:szCs w:val="28"/>
        </w:rPr>
        <w:t>有</w:t>
      </w:r>
      <w:r w:rsidRPr="003D25F7">
        <w:rPr>
          <w:rFonts w:eastAsia="標楷體"/>
          <w:color w:val="222222"/>
          <w:kern w:val="0"/>
          <w:sz w:val="28"/>
          <w:szCs w:val="28"/>
        </w:rPr>
        <w:t>血液或體液</w:t>
      </w:r>
      <w:r w:rsidR="006D0B12">
        <w:rPr>
          <w:rFonts w:eastAsia="標楷體" w:hint="eastAsia"/>
          <w:color w:val="222222"/>
          <w:kern w:val="0"/>
          <w:sz w:val="28"/>
          <w:szCs w:val="28"/>
        </w:rPr>
        <w:t>等</w:t>
      </w:r>
      <w:r w:rsidRPr="003D25F7">
        <w:rPr>
          <w:rFonts w:eastAsia="標楷體"/>
          <w:color w:val="222222"/>
          <w:kern w:val="0"/>
          <w:sz w:val="28"/>
          <w:szCs w:val="28"/>
        </w:rPr>
        <w:t>感染性致病原</w:t>
      </w:r>
      <w:r w:rsidR="006D0B12">
        <w:rPr>
          <w:rFonts w:eastAsia="標楷體" w:hint="eastAsia"/>
          <w:color w:val="222222"/>
          <w:kern w:val="0"/>
          <w:sz w:val="28"/>
          <w:szCs w:val="28"/>
        </w:rPr>
        <w:t>。</w:t>
      </w:r>
      <w:r w:rsidRPr="003D25F7">
        <w:rPr>
          <w:rFonts w:eastAsia="標楷體"/>
          <w:color w:val="222222"/>
          <w:kern w:val="0"/>
          <w:sz w:val="28"/>
          <w:szCs w:val="28"/>
        </w:rPr>
        <w:t>如果不遵守操作原則會造成病人危害及影響醫療成效。盡量避免不必要穿刺及注射，是防止因穿刺及注射導致相關感染的最佳方式，</w:t>
      </w:r>
      <w:r w:rsidR="006D0B12">
        <w:rPr>
          <w:rFonts w:eastAsia="標楷體" w:hint="eastAsia"/>
          <w:color w:val="222222"/>
          <w:kern w:val="0"/>
          <w:sz w:val="28"/>
          <w:szCs w:val="28"/>
        </w:rPr>
        <w:t>臨</w:t>
      </w:r>
      <w:r w:rsidR="006D0B12">
        <w:rPr>
          <w:rFonts w:eastAsia="標楷體"/>
          <w:color w:val="222222"/>
          <w:kern w:val="0"/>
          <w:sz w:val="28"/>
          <w:szCs w:val="28"/>
        </w:rPr>
        <w:t>床研究顯示</w:t>
      </w:r>
      <w:r w:rsidRPr="003D25F7">
        <w:rPr>
          <w:rFonts w:eastAsia="標楷體"/>
          <w:color w:val="222222"/>
          <w:kern w:val="0"/>
          <w:sz w:val="28"/>
          <w:szCs w:val="28"/>
        </w:rPr>
        <w:t>有一些國家有</w:t>
      </w:r>
      <w:r w:rsidRPr="003D25F7">
        <w:rPr>
          <w:rFonts w:eastAsia="標楷體"/>
          <w:color w:val="222222"/>
          <w:kern w:val="0"/>
          <w:sz w:val="28"/>
          <w:szCs w:val="28"/>
        </w:rPr>
        <w:t>70</w:t>
      </w:r>
      <w:r w:rsidRPr="003D25F7">
        <w:rPr>
          <w:rFonts w:eastAsia="標楷體"/>
          <w:color w:val="222222"/>
          <w:kern w:val="0"/>
          <w:sz w:val="28"/>
          <w:szCs w:val="28"/>
        </w:rPr>
        <w:t>％的注射行為是不必要的，</w:t>
      </w:r>
      <w:r w:rsidR="006D0B12">
        <w:rPr>
          <w:rFonts w:eastAsia="標楷體" w:hint="eastAsia"/>
          <w:color w:val="222222"/>
          <w:kern w:val="0"/>
          <w:sz w:val="28"/>
          <w:szCs w:val="28"/>
        </w:rPr>
        <w:t>改</w:t>
      </w:r>
      <w:r w:rsidR="006D0B12">
        <w:rPr>
          <w:rFonts w:eastAsia="標楷體"/>
          <w:color w:val="222222"/>
          <w:kern w:val="0"/>
          <w:sz w:val="28"/>
          <w:szCs w:val="28"/>
        </w:rPr>
        <w:t>以</w:t>
      </w:r>
      <w:r w:rsidRPr="003D25F7">
        <w:rPr>
          <w:rFonts w:eastAsia="標楷體"/>
          <w:color w:val="222222"/>
          <w:kern w:val="0"/>
          <w:sz w:val="28"/>
          <w:szCs w:val="28"/>
        </w:rPr>
        <w:t>透過口服或直腸途徑給予，可以降低接觸血液或體液</w:t>
      </w:r>
      <w:r w:rsidR="006D0B12">
        <w:rPr>
          <w:rFonts w:eastAsia="標楷體" w:hint="eastAsia"/>
          <w:color w:val="222222"/>
          <w:kern w:val="0"/>
          <w:sz w:val="28"/>
          <w:szCs w:val="28"/>
        </w:rPr>
        <w:t>等</w:t>
      </w:r>
      <w:r w:rsidRPr="003D25F7">
        <w:rPr>
          <w:rFonts w:eastAsia="標楷體"/>
          <w:color w:val="222222"/>
          <w:kern w:val="0"/>
          <w:sz w:val="28"/>
          <w:szCs w:val="28"/>
        </w:rPr>
        <w:t>感染性致病原因而降低感染風險。</w:t>
      </w:r>
    </w:p>
    <w:p w:rsidR="00054795" w:rsidRDefault="003D25F7" w:rsidP="003D25F7">
      <w:pPr>
        <w:widowControl/>
        <w:shd w:val="clear" w:color="auto" w:fill="FFFFFF"/>
        <w:snapToGrid w:val="0"/>
        <w:spacing w:beforeLines="20" w:before="72" w:afterLines="20" w:after="72" w:line="360" w:lineRule="auto"/>
        <w:ind w:firstLine="567"/>
        <w:jc w:val="both"/>
        <w:rPr>
          <w:rFonts w:eastAsia="標楷體"/>
          <w:sz w:val="28"/>
          <w:szCs w:val="28"/>
        </w:rPr>
      </w:pPr>
      <w:r w:rsidRPr="003D25F7">
        <w:rPr>
          <w:rFonts w:eastAsia="標楷體"/>
          <w:color w:val="222222"/>
          <w:kern w:val="0"/>
          <w:sz w:val="28"/>
          <w:szCs w:val="28"/>
        </w:rPr>
        <w:t>醫療穿刺及注射處置泛指包括各種進入人體的侵入性檢查或治療，是</w:t>
      </w:r>
      <w:r w:rsidRPr="000C5D21">
        <w:rPr>
          <w:rFonts w:eastAsia="標楷體"/>
          <w:sz w:val="28"/>
          <w:szCs w:val="28"/>
        </w:rPr>
        <w:t>一種侵入性醫療照護相關處置，如</w:t>
      </w:r>
      <w:r w:rsidRPr="000C5D21">
        <w:rPr>
          <w:rFonts w:eastAsia="標楷體"/>
          <w:sz w:val="28"/>
          <w:szCs w:val="28"/>
        </w:rPr>
        <w:t>:</w:t>
      </w:r>
      <w:r w:rsidRPr="000C5D21">
        <w:rPr>
          <w:rFonts w:eastAsia="標楷體"/>
          <w:sz w:val="28"/>
          <w:szCs w:val="28"/>
        </w:rPr>
        <w:t>抽腹水、肝穿刺、腰椎穿刺、關節</w:t>
      </w:r>
      <w:proofErr w:type="gramStart"/>
      <w:r w:rsidRPr="000C5D21">
        <w:rPr>
          <w:rFonts w:eastAsia="標楷體"/>
          <w:sz w:val="28"/>
          <w:szCs w:val="28"/>
        </w:rPr>
        <w:t>腔</w:t>
      </w:r>
      <w:proofErr w:type="gramEnd"/>
      <w:r w:rsidRPr="000C5D21">
        <w:rPr>
          <w:rFonts w:eastAsia="標楷體"/>
          <w:sz w:val="28"/>
          <w:szCs w:val="28"/>
        </w:rPr>
        <w:t>穿刺、針</w:t>
      </w:r>
      <w:proofErr w:type="gramStart"/>
      <w:r w:rsidRPr="000C5D21">
        <w:rPr>
          <w:rFonts w:eastAsia="標楷體"/>
          <w:sz w:val="28"/>
          <w:szCs w:val="28"/>
        </w:rPr>
        <w:t>極</w:t>
      </w:r>
      <w:proofErr w:type="gramEnd"/>
      <w:r w:rsidRPr="000C5D21">
        <w:rPr>
          <w:rFonts w:eastAsia="標楷體"/>
          <w:sz w:val="28"/>
          <w:szCs w:val="28"/>
        </w:rPr>
        <w:t>肌電圖、鼻淚管探測術、耳膜穿刺術、經鼻腔上顎</w:t>
      </w:r>
      <w:proofErr w:type="gramStart"/>
      <w:r w:rsidRPr="000C5D21">
        <w:rPr>
          <w:rFonts w:eastAsia="標楷體"/>
          <w:sz w:val="28"/>
          <w:szCs w:val="28"/>
        </w:rPr>
        <w:t>竇</w:t>
      </w:r>
      <w:proofErr w:type="gramEnd"/>
      <w:r w:rsidRPr="000C5D21">
        <w:rPr>
          <w:rFonts w:eastAsia="標楷體"/>
          <w:sz w:val="28"/>
          <w:szCs w:val="28"/>
        </w:rPr>
        <w:t>穿刺沖洗術、心包膜穿刺、腎臟活體組織切片、肋膜活體組織切片、肌肉活體組織切片、經鼻腔上、顎竇穿刺沖洗術、腎臟活體組織切片、關節</w:t>
      </w:r>
      <w:proofErr w:type="gramStart"/>
      <w:r w:rsidRPr="000C5D21">
        <w:rPr>
          <w:rFonts w:eastAsia="標楷體"/>
          <w:sz w:val="28"/>
          <w:szCs w:val="28"/>
        </w:rPr>
        <w:t>腔</w:t>
      </w:r>
      <w:proofErr w:type="gramEnd"/>
      <w:r w:rsidRPr="000C5D21">
        <w:rPr>
          <w:rFonts w:eastAsia="標楷體"/>
          <w:sz w:val="28"/>
          <w:szCs w:val="28"/>
        </w:rPr>
        <w:t>穿刺術、硬脊膜外麻醉、小兒恥骨上膀胱穿刺、羊膜穿刺術、針灸、乳房腫瘤</w:t>
      </w:r>
      <w:proofErr w:type="gramStart"/>
      <w:r w:rsidRPr="000C5D21">
        <w:rPr>
          <w:rFonts w:eastAsia="標楷體"/>
          <w:sz w:val="28"/>
          <w:szCs w:val="28"/>
        </w:rPr>
        <w:t>細針抽吸</w:t>
      </w:r>
      <w:proofErr w:type="gramEnd"/>
      <w:r w:rsidRPr="000C5D21">
        <w:rPr>
          <w:rFonts w:eastAsia="標楷體"/>
          <w:sz w:val="28"/>
          <w:szCs w:val="28"/>
        </w:rPr>
        <w:t>、超音波導引細</w:t>
      </w:r>
      <w:proofErr w:type="gramStart"/>
      <w:r w:rsidRPr="000C5D21">
        <w:rPr>
          <w:rFonts w:eastAsia="標楷體"/>
          <w:sz w:val="28"/>
          <w:szCs w:val="28"/>
        </w:rPr>
        <w:t>針抽吸等</w:t>
      </w:r>
      <w:proofErr w:type="gramEnd"/>
      <w:r w:rsidR="00054795">
        <w:rPr>
          <w:rFonts w:eastAsia="標楷體" w:hint="eastAsia"/>
          <w:sz w:val="28"/>
          <w:szCs w:val="28"/>
        </w:rPr>
        <w:t>。</w:t>
      </w:r>
    </w:p>
    <w:p w:rsidR="003D25F7" w:rsidRPr="000C5D21" w:rsidRDefault="003D25F7" w:rsidP="003D25F7">
      <w:pPr>
        <w:widowControl/>
        <w:shd w:val="clear" w:color="auto" w:fill="FFFFFF"/>
        <w:snapToGrid w:val="0"/>
        <w:spacing w:beforeLines="20" w:before="72" w:afterLines="20" w:after="72" w:line="360" w:lineRule="auto"/>
        <w:ind w:firstLine="567"/>
        <w:jc w:val="both"/>
        <w:rPr>
          <w:rFonts w:eastAsia="標楷體"/>
          <w:sz w:val="28"/>
          <w:szCs w:val="28"/>
        </w:rPr>
      </w:pPr>
      <w:r w:rsidRPr="000C5D21">
        <w:rPr>
          <w:rFonts w:eastAsia="標楷體"/>
          <w:sz w:val="28"/>
          <w:szCs w:val="28"/>
        </w:rPr>
        <w:t>臨床上在做任何穿刺或注射的動作時，須遵守以下感染管制原則。</w:t>
      </w:r>
    </w:p>
    <w:p w:rsidR="003D25F7" w:rsidRPr="003D25F7" w:rsidRDefault="003D25F7" w:rsidP="008C5D84">
      <w:pPr>
        <w:pStyle w:val="a8"/>
        <w:numPr>
          <w:ilvl w:val="0"/>
          <w:numId w:val="86"/>
        </w:numPr>
        <w:spacing w:line="360" w:lineRule="auto"/>
        <w:ind w:leftChars="0" w:left="567" w:hanging="567"/>
        <w:jc w:val="both"/>
        <w:outlineLvl w:val="1"/>
        <w:rPr>
          <w:rFonts w:eastAsia="標楷體"/>
          <w:sz w:val="28"/>
          <w:szCs w:val="28"/>
        </w:rPr>
      </w:pPr>
      <w:bookmarkStart w:id="28" w:name="_Toc496798151"/>
      <w:r w:rsidRPr="003D25F7">
        <w:rPr>
          <w:rFonts w:eastAsia="標楷體" w:hint="eastAsia"/>
          <w:b/>
          <w:sz w:val="28"/>
          <w:szCs w:val="28"/>
        </w:rPr>
        <w:t>操作前注意事項</w:t>
      </w:r>
      <w:bookmarkEnd w:id="28"/>
    </w:p>
    <w:p w:rsidR="003D25F7" w:rsidRPr="000C5D21" w:rsidRDefault="003D25F7" w:rsidP="004075C8">
      <w:pPr>
        <w:pStyle w:val="a8"/>
        <w:numPr>
          <w:ilvl w:val="1"/>
          <w:numId w:val="87"/>
        </w:numPr>
        <w:spacing w:line="360" w:lineRule="auto"/>
        <w:ind w:leftChars="0" w:left="851" w:hanging="622"/>
        <w:jc w:val="both"/>
        <w:rPr>
          <w:rFonts w:eastAsia="標楷體"/>
          <w:sz w:val="28"/>
          <w:szCs w:val="28"/>
        </w:rPr>
      </w:pPr>
      <w:r>
        <w:rPr>
          <w:rFonts w:eastAsia="標楷體" w:hint="eastAsia"/>
          <w:sz w:val="28"/>
          <w:szCs w:val="28"/>
        </w:rPr>
        <w:t>執行穿刺</w:t>
      </w:r>
      <w:r w:rsidR="00054795">
        <w:rPr>
          <w:rFonts w:eastAsia="標楷體" w:hint="eastAsia"/>
          <w:sz w:val="28"/>
          <w:szCs w:val="28"/>
        </w:rPr>
        <w:t>前</w:t>
      </w:r>
      <w:r>
        <w:rPr>
          <w:rFonts w:ascii="新細明體" w:hAnsi="新細明體" w:hint="eastAsia"/>
          <w:sz w:val="28"/>
          <w:szCs w:val="28"/>
        </w:rPr>
        <w:t>，</w:t>
      </w:r>
      <w:r w:rsidRPr="000C5D21">
        <w:rPr>
          <w:rFonts w:eastAsia="標楷體"/>
          <w:sz w:val="28"/>
          <w:szCs w:val="28"/>
        </w:rPr>
        <w:t>各種醫療穿刺處置的衛材，</w:t>
      </w:r>
      <w:proofErr w:type="gramStart"/>
      <w:r w:rsidRPr="000C5D21">
        <w:rPr>
          <w:rFonts w:eastAsia="標楷體"/>
          <w:sz w:val="28"/>
          <w:szCs w:val="28"/>
        </w:rPr>
        <w:t>均須檢查</w:t>
      </w:r>
      <w:proofErr w:type="gramEnd"/>
      <w:r w:rsidRPr="000C5D21">
        <w:rPr>
          <w:rFonts w:eastAsia="標楷體"/>
          <w:sz w:val="28"/>
          <w:szCs w:val="28"/>
        </w:rPr>
        <w:t>衛材開封前包裝有無破損</w:t>
      </w:r>
      <w:r w:rsidR="00054795">
        <w:rPr>
          <w:rFonts w:eastAsia="標楷體" w:hint="eastAsia"/>
          <w:sz w:val="28"/>
          <w:szCs w:val="28"/>
        </w:rPr>
        <w:t>、</w:t>
      </w:r>
      <w:r w:rsidR="00054795">
        <w:rPr>
          <w:rFonts w:eastAsia="標楷體"/>
          <w:sz w:val="28"/>
          <w:szCs w:val="28"/>
        </w:rPr>
        <w:t>潮濕</w:t>
      </w:r>
      <w:r w:rsidRPr="000C5D21">
        <w:rPr>
          <w:rFonts w:eastAsia="標楷體"/>
          <w:sz w:val="28"/>
          <w:szCs w:val="28"/>
        </w:rPr>
        <w:t>及有效期限，</w:t>
      </w:r>
      <w:r w:rsidR="00054795">
        <w:rPr>
          <w:rFonts w:eastAsia="標楷體" w:hint="eastAsia"/>
          <w:sz w:val="28"/>
          <w:szCs w:val="28"/>
        </w:rPr>
        <w:t>詳</w:t>
      </w:r>
      <w:r w:rsidRPr="000C5D21">
        <w:rPr>
          <w:rFonts w:eastAsia="標楷體"/>
          <w:sz w:val="28"/>
          <w:szCs w:val="28"/>
        </w:rPr>
        <w:t>閱</w:t>
      </w:r>
      <w:r w:rsidR="00054795">
        <w:rPr>
          <w:rFonts w:eastAsia="標楷體" w:hint="eastAsia"/>
          <w:sz w:val="28"/>
          <w:szCs w:val="28"/>
        </w:rPr>
        <w:t>產</w:t>
      </w:r>
      <w:r w:rsidRPr="000C5D21">
        <w:rPr>
          <w:rFonts w:eastAsia="標楷體"/>
          <w:sz w:val="28"/>
          <w:szCs w:val="28"/>
        </w:rPr>
        <w:t>品說明書及注意事項，操作前務必進行</w:t>
      </w:r>
      <w:r w:rsidRPr="000C5D21">
        <w:rPr>
          <w:rFonts w:eastAsia="標楷體"/>
          <w:sz w:val="28"/>
          <w:szCs w:val="28"/>
        </w:rPr>
        <w:lastRenderedPageBreak/>
        <w:t>手部衛生</w:t>
      </w:r>
      <w:r w:rsidR="00054795">
        <w:rPr>
          <w:rFonts w:eastAsia="標楷體" w:hint="eastAsia"/>
          <w:sz w:val="28"/>
          <w:szCs w:val="28"/>
        </w:rPr>
        <w:t>（請</w:t>
      </w:r>
      <w:r w:rsidR="00054795">
        <w:rPr>
          <w:rFonts w:eastAsia="標楷體"/>
          <w:sz w:val="28"/>
          <w:szCs w:val="28"/>
        </w:rPr>
        <w:t>參考「第一章、手部衛生」）</w:t>
      </w:r>
      <w:r w:rsidRPr="000C5D21">
        <w:rPr>
          <w:rFonts w:eastAsia="標楷體"/>
          <w:sz w:val="28"/>
          <w:szCs w:val="28"/>
        </w:rPr>
        <w:t>。</w:t>
      </w:r>
    </w:p>
    <w:p w:rsidR="003D25F7" w:rsidRPr="000C5D21" w:rsidRDefault="003D25F7" w:rsidP="004075C8">
      <w:pPr>
        <w:pStyle w:val="a8"/>
        <w:numPr>
          <w:ilvl w:val="1"/>
          <w:numId w:val="87"/>
        </w:numPr>
        <w:spacing w:line="360" w:lineRule="auto"/>
        <w:ind w:leftChars="0" w:left="851" w:hanging="622"/>
        <w:jc w:val="both"/>
        <w:rPr>
          <w:rFonts w:eastAsia="標楷體"/>
          <w:sz w:val="28"/>
          <w:szCs w:val="28"/>
        </w:rPr>
      </w:pPr>
      <w:r w:rsidRPr="000C5D21">
        <w:rPr>
          <w:rFonts w:eastAsia="標楷體"/>
          <w:sz w:val="28"/>
          <w:szCs w:val="28"/>
        </w:rPr>
        <w:t>為病人進行醫療穿刺處置之</w:t>
      </w:r>
      <w:r w:rsidR="00054795">
        <w:rPr>
          <w:rFonts w:eastAsia="標楷體" w:hint="eastAsia"/>
          <w:sz w:val="28"/>
          <w:szCs w:val="28"/>
        </w:rPr>
        <w:t>器</w:t>
      </w:r>
      <w:r w:rsidRPr="000C5D21">
        <w:rPr>
          <w:rFonts w:eastAsia="標楷體"/>
          <w:sz w:val="28"/>
          <w:szCs w:val="28"/>
        </w:rPr>
        <w:t>材，原則上依廠商規定</w:t>
      </w:r>
      <w:proofErr w:type="gramStart"/>
      <w:r w:rsidR="00054795">
        <w:rPr>
          <w:rFonts w:eastAsia="標楷體" w:hint="eastAsia"/>
          <w:sz w:val="28"/>
          <w:szCs w:val="28"/>
        </w:rPr>
        <w:t>採</w:t>
      </w:r>
      <w:proofErr w:type="gramEnd"/>
      <w:r w:rsidRPr="000C5D21">
        <w:rPr>
          <w:rFonts w:eastAsia="標楷體"/>
          <w:sz w:val="28"/>
          <w:szCs w:val="28"/>
        </w:rPr>
        <w:t>一次性（</w:t>
      </w:r>
      <w:r w:rsidRPr="000C5D21">
        <w:rPr>
          <w:rFonts w:eastAsia="標楷體"/>
          <w:sz w:val="28"/>
          <w:szCs w:val="28"/>
        </w:rPr>
        <w:t>single use</w:t>
      </w:r>
      <w:r w:rsidRPr="000C5D21">
        <w:rPr>
          <w:rFonts w:eastAsia="標楷體"/>
          <w:sz w:val="28"/>
          <w:szCs w:val="28"/>
        </w:rPr>
        <w:t>）使用，用完即丟棄不可重複使用，若使用之</w:t>
      </w:r>
      <w:r w:rsidR="00054795">
        <w:rPr>
          <w:rFonts w:eastAsia="標楷體" w:hint="eastAsia"/>
          <w:sz w:val="28"/>
          <w:szCs w:val="28"/>
        </w:rPr>
        <w:t>器</w:t>
      </w:r>
      <w:r w:rsidRPr="000C5D21">
        <w:rPr>
          <w:rFonts w:eastAsia="標楷體"/>
          <w:sz w:val="28"/>
          <w:szCs w:val="28"/>
        </w:rPr>
        <w:t>材為重複使用，則依</w:t>
      </w:r>
      <w:r w:rsidR="00054795">
        <w:rPr>
          <w:rFonts w:eastAsia="標楷體" w:hint="eastAsia"/>
          <w:sz w:val="28"/>
          <w:szCs w:val="28"/>
        </w:rPr>
        <w:t>「</w:t>
      </w:r>
      <w:r w:rsidRPr="000C5D21">
        <w:rPr>
          <w:rFonts w:eastAsia="標楷體"/>
          <w:sz w:val="28"/>
          <w:szCs w:val="28"/>
        </w:rPr>
        <w:t>第三章</w:t>
      </w:r>
      <w:r w:rsidR="00054795">
        <w:rPr>
          <w:rFonts w:eastAsia="標楷體" w:hint="eastAsia"/>
          <w:sz w:val="28"/>
          <w:szCs w:val="28"/>
        </w:rPr>
        <w:t>、</w:t>
      </w:r>
      <w:r w:rsidRPr="000C5D21">
        <w:rPr>
          <w:rFonts w:eastAsia="標楷體"/>
          <w:sz w:val="28"/>
          <w:szCs w:val="28"/>
        </w:rPr>
        <w:t>醫療物品之消毒與滅菌</w:t>
      </w:r>
      <w:r w:rsidR="00054795">
        <w:rPr>
          <w:rFonts w:eastAsia="標楷體" w:hint="eastAsia"/>
          <w:sz w:val="28"/>
          <w:szCs w:val="28"/>
        </w:rPr>
        <w:t>」</w:t>
      </w:r>
      <w:r w:rsidRPr="000C5D21">
        <w:rPr>
          <w:rFonts w:eastAsia="標楷體"/>
          <w:sz w:val="28"/>
          <w:szCs w:val="28"/>
        </w:rPr>
        <w:t>規範處理。</w:t>
      </w:r>
    </w:p>
    <w:p w:rsidR="003D25F7" w:rsidRPr="000C5D21" w:rsidRDefault="003D25F7" w:rsidP="004075C8">
      <w:pPr>
        <w:pStyle w:val="a8"/>
        <w:numPr>
          <w:ilvl w:val="1"/>
          <w:numId w:val="87"/>
        </w:numPr>
        <w:spacing w:line="360" w:lineRule="auto"/>
        <w:ind w:leftChars="0" w:left="851" w:hanging="622"/>
        <w:jc w:val="both"/>
        <w:rPr>
          <w:rFonts w:eastAsia="標楷體"/>
          <w:sz w:val="28"/>
          <w:szCs w:val="28"/>
        </w:rPr>
      </w:pPr>
      <w:r w:rsidRPr="000C5D21">
        <w:rPr>
          <w:rFonts w:eastAsia="標楷體"/>
          <w:sz w:val="28"/>
          <w:szCs w:val="28"/>
        </w:rPr>
        <w:t>執行醫療注射處置時，每一次進入藥瓶抽取藥品、或每一次為病人注射藥品或輸液，都需使用新的注射針和針筒。</w:t>
      </w:r>
    </w:p>
    <w:p w:rsidR="003D25F7" w:rsidRPr="000C5D21" w:rsidRDefault="003D25F7" w:rsidP="004075C8">
      <w:pPr>
        <w:pStyle w:val="a8"/>
        <w:numPr>
          <w:ilvl w:val="1"/>
          <w:numId w:val="87"/>
        </w:numPr>
        <w:spacing w:line="360" w:lineRule="auto"/>
        <w:ind w:leftChars="0" w:left="851" w:hanging="622"/>
        <w:jc w:val="both"/>
        <w:rPr>
          <w:rFonts w:eastAsia="標楷體"/>
          <w:sz w:val="28"/>
          <w:szCs w:val="28"/>
        </w:rPr>
      </w:pPr>
      <w:r w:rsidRPr="000C5D21">
        <w:rPr>
          <w:rFonts w:eastAsia="標楷體"/>
          <w:sz w:val="28"/>
          <w:szCs w:val="28"/>
        </w:rPr>
        <w:t>單一包裝劑量的藥品或單次使用的藥瓶，開封後不論剩餘藥量多少，應立即丟棄，也不應提供給其他病人使用。</w:t>
      </w:r>
    </w:p>
    <w:p w:rsidR="003D25F7" w:rsidRPr="000C5D21" w:rsidRDefault="003D25F7" w:rsidP="004075C8">
      <w:pPr>
        <w:pStyle w:val="a8"/>
        <w:numPr>
          <w:ilvl w:val="1"/>
          <w:numId w:val="87"/>
        </w:numPr>
        <w:spacing w:line="360" w:lineRule="auto"/>
        <w:ind w:leftChars="0" w:left="851" w:hanging="622"/>
        <w:jc w:val="both"/>
        <w:rPr>
          <w:rFonts w:eastAsia="標楷體"/>
          <w:sz w:val="28"/>
          <w:szCs w:val="28"/>
        </w:rPr>
      </w:pPr>
      <w:r w:rsidRPr="000C5D21">
        <w:rPr>
          <w:rFonts w:eastAsia="標楷體"/>
          <w:sz w:val="28"/>
          <w:szCs w:val="28"/>
        </w:rPr>
        <w:t>輸液點滴瓶</w:t>
      </w:r>
      <w:r>
        <w:rPr>
          <w:rFonts w:eastAsia="標楷體" w:hint="eastAsia"/>
          <w:sz w:val="28"/>
          <w:szCs w:val="28"/>
        </w:rPr>
        <w:t>（</w:t>
      </w:r>
      <w:r w:rsidRPr="000C5D21">
        <w:rPr>
          <w:rFonts w:eastAsia="標楷體"/>
          <w:sz w:val="28"/>
          <w:szCs w:val="28"/>
        </w:rPr>
        <w:t>袋</w:t>
      </w:r>
      <w:r>
        <w:rPr>
          <w:rFonts w:eastAsia="標楷體" w:hint="eastAsia"/>
          <w:sz w:val="28"/>
          <w:szCs w:val="28"/>
        </w:rPr>
        <w:t>）</w:t>
      </w:r>
      <w:proofErr w:type="gramStart"/>
      <w:r w:rsidRPr="000C5D21">
        <w:rPr>
          <w:rFonts w:eastAsia="標楷體"/>
          <w:sz w:val="28"/>
          <w:szCs w:val="28"/>
        </w:rPr>
        <w:t>需單次</w:t>
      </w:r>
      <w:proofErr w:type="gramEnd"/>
      <w:r w:rsidRPr="000C5D21">
        <w:rPr>
          <w:rFonts w:eastAsia="標楷體"/>
          <w:sz w:val="28"/>
          <w:szCs w:val="28"/>
        </w:rPr>
        <w:t>性使用的衛材，勿與他人重覆使用。</w:t>
      </w:r>
    </w:p>
    <w:p w:rsidR="003D25F7" w:rsidRDefault="003D25F7" w:rsidP="004075C8">
      <w:pPr>
        <w:pStyle w:val="a8"/>
        <w:numPr>
          <w:ilvl w:val="1"/>
          <w:numId w:val="87"/>
        </w:numPr>
        <w:spacing w:line="360" w:lineRule="auto"/>
        <w:ind w:leftChars="0" w:left="851" w:hanging="622"/>
        <w:jc w:val="both"/>
        <w:rPr>
          <w:rFonts w:eastAsia="標楷體"/>
          <w:sz w:val="28"/>
          <w:szCs w:val="28"/>
        </w:rPr>
      </w:pPr>
      <w:r w:rsidRPr="000C5D21">
        <w:rPr>
          <w:rFonts w:eastAsia="標楷體"/>
          <w:sz w:val="28"/>
          <w:szCs w:val="28"/>
        </w:rPr>
        <w:t>執行醫療注射處置時，不要將病人使用過的針頭或注射器，插入藥瓶進行</w:t>
      </w:r>
      <w:proofErr w:type="gramStart"/>
      <w:r w:rsidRPr="000C5D21">
        <w:rPr>
          <w:rFonts w:eastAsia="標楷體"/>
          <w:sz w:val="28"/>
          <w:szCs w:val="28"/>
        </w:rPr>
        <w:t>再次取藥</w:t>
      </w:r>
      <w:proofErr w:type="gramEnd"/>
      <w:r w:rsidRPr="000C5D21">
        <w:rPr>
          <w:rFonts w:eastAsia="標楷體"/>
          <w:sz w:val="28"/>
          <w:szCs w:val="28"/>
        </w:rPr>
        <w:t>。</w:t>
      </w:r>
    </w:p>
    <w:p w:rsidR="003D25F7" w:rsidRDefault="003D25F7" w:rsidP="004075C8">
      <w:pPr>
        <w:pStyle w:val="a8"/>
        <w:numPr>
          <w:ilvl w:val="1"/>
          <w:numId w:val="87"/>
        </w:numPr>
        <w:spacing w:line="360" w:lineRule="auto"/>
        <w:ind w:leftChars="0" w:left="851" w:hanging="622"/>
        <w:jc w:val="both"/>
        <w:rPr>
          <w:rFonts w:eastAsia="標楷體"/>
          <w:sz w:val="28"/>
          <w:szCs w:val="28"/>
        </w:rPr>
      </w:pPr>
      <w:r w:rsidRPr="000C5D21">
        <w:rPr>
          <w:rFonts w:eastAsia="標楷體"/>
          <w:sz w:val="28"/>
          <w:szCs w:val="28"/>
        </w:rPr>
        <w:t>藥品的儲存環境應該在乾淨區，不可放在</w:t>
      </w:r>
      <w:r w:rsidR="00054795">
        <w:rPr>
          <w:rFonts w:eastAsia="標楷體" w:hint="eastAsia"/>
          <w:sz w:val="28"/>
          <w:szCs w:val="28"/>
        </w:rPr>
        <w:t>污</w:t>
      </w:r>
      <w:r w:rsidRPr="000C5D21">
        <w:rPr>
          <w:rFonts w:eastAsia="標楷體"/>
          <w:sz w:val="28"/>
          <w:szCs w:val="28"/>
        </w:rPr>
        <w:t>染區，而且要</w:t>
      </w:r>
      <w:r w:rsidR="00054795">
        <w:rPr>
          <w:rFonts w:eastAsia="標楷體" w:hint="eastAsia"/>
          <w:sz w:val="28"/>
          <w:szCs w:val="28"/>
        </w:rPr>
        <w:t>依</w:t>
      </w:r>
      <w:r w:rsidR="00054795">
        <w:rPr>
          <w:rFonts w:eastAsia="標楷體"/>
          <w:sz w:val="28"/>
          <w:szCs w:val="28"/>
        </w:rPr>
        <w:t>據廠商</w:t>
      </w:r>
      <w:r w:rsidRPr="000C5D21">
        <w:rPr>
          <w:rFonts w:eastAsia="標楷體"/>
          <w:sz w:val="28"/>
          <w:szCs w:val="28"/>
        </w:rPr>
        <w:t>說明</w:t>
      </w:r>
      <w:r w:rsidR="00054795">
        <w:rPr>
          <w:rFonts w:eastAsia="標楷體" w:hint="eastAsia"/>
          <w:sz w:val="28"/>
          <w:szCs w:val="28"/>
        </w:rPr>
        <w:t>書</w:t>
      </w:r>
      <w:r w:rsidRPr="000C5D21">
        <w:rPr>
          <w:rFonts w:eastAsia="標楷體"/>
          <w:sz w:val="28"/>
          <w:szCs w:val="28"/>
        </w:rPr>
        <w:t>及</w:t>
      </w:r>
      <w:r w:rsidR="00054795">
        <w:rPr>
          <w:rFonts w:eastAsia="標楷體" w:hint="eastAsia"/>
          <w:sz w:val="28"/>
          <w:szCs w:val="28"/>
        </w:rPr>
        <w:t>在</w:t>
      </w:r>
      <w:r w:rsidRPr="000C5D21">
        <w:rPr>
          <w:rFonts w:eastAsia="標楷體"/>
          <w:sz w:val="28"/>
          <w:szCs w:val="28"/>
        </w:rPr>
        <w:t>有效期限</w:t>
      </w:r>
      <w:r w:rsidR="00054795">
        <w:rPr>
          <w:rFonts w:eastAsia="標楷體" w:hint="eastAsia"/>
          <w:sz w:val="28"/>
          <w:szCs w:val="28"/>
        </w:rPr>
        <w:t>內</w:t>
      </w:r>
      <w:r w:rsidR="00054795">
        <w:rPr>
          <w:rFonts w:eastAsia="標楷體"/>
          <w:sz w:val="28"/>
          <w:szCs w:val="28"/>
        </w:rPr>
        <w:t>使用</w:t>
      </w:r>
      <w:r w:rsidRPr="000C5D21">
        <w:rPr>
          <w:rFonts w:eastAsia="標楷體"/>
          <w:sz w:val="28"/>
          <w:szCs w:val="28"/>
        </w:rPr>
        <w:t>。</w:t>
      </w:r>
    </w:p>
    <w:p w:rsidR="003D25F7" w:rsidRPr="000C5D21" w:rsidRDefault="003D25F7" w:rsidP="004075C8">
      <w:pPr>
        <w:pStyle w:val="a8"/>
        <w:numPr>
          <w:ilvl w:val="1"/>
          <w:numId w:val="87"/>
        </w:numPr>
        <w:spacing w:line="360" w:lineRule="auto"/>
        <w:ind w:leftChars="0" w:left="851" w:hanging="622"/>
        <w:jc w:val="both"/>
        <w:rPr>
          <w:rFonts w:eastAsia="標楷體"/>
          <w:sz w:val="28"/>
          <w:szCs w:val="28"/>
        </w:rPr>
      </w:pPr>
      <w:r w:rsidRPr="000C5D21">
        <w:rPr>
          <w:rFonts w:eastAsia="標楷體"/>
          <w:sz w:val="28"/>
          <w:szCs w:val="28"/>
        </w:rPr>
        <w:t>執行醫療注射處置時，避免使用多劑量包裝的藥物（</w:t>
      </w:r>
      <w:r w:rsidRPr="000C5D21">
        <w:rPr>
          <w:rFonts w:eastAsia="標楷體"/>
          <w:sz w:val="28"/>
          <w:szCs w:val="28"/>
        </w:rPr>
        <w:t>multiple- dose  vials</w:t>
      </w:r>
      <w:r w:rsidRPr="000C5D21">
        <w:rPr>
          <w:rFonts w:eastAsia="標楷體"/>
          <w:sz w:val="28"/>
          <w:szCs w:val="28"/>
        </w:rPr>
        <w:t>）。</w:t>
      </w:r>
    </w:p>
    <w:p w:rsidR="003D25F7" w:rsidRPr="003D25F7" w:rsidRDefault="003D25F7" w:rsidP="008C5D84">
      <w:pPr>
        <w:pStyle w:val="a8"/>
        <w:numPr>
          <w:ilvl w:val="0"/>
          <w:numId w:val="86"/>
        </w:numPr>
        <w:spacing w:line="360" w:lineRule="auto"/>
        <w:ind w:leftChars="0" w:left="567" w:hanging="567"/>
        <w:jc w:val="both"/>
        <w:outlineLvl w:val="1"/>
        <w:rPr>
          <w:rFonts w:eastAsia="標楷體"/>
          <w:sz w:val="28"/>
          <w:szCs w:val="28"/>
        </w:rPr>
      </w:pPr>
      <w:bookmarkStart w:id="29" w:name="_Toc496798152"/>
      <w:r w:rsidRPr="003D25F7">
        <w:rPr>
          <w:rFonts w:eastAsia="標楷體" w:hint="eastAsia"/>
          <w:b/>
          <w:sz w:val="28"/>
          <w:szCs w:val="28"/>
        </w:rPr>
        <w:t>操作時注意事項</w:t>
      </w:r>
      <w:bookmarkEnd w:id="29"/>
    </w:p>
    <w:p w:rsidR="003D25F7" w:rsidRDefault="003D25F7" w:rsidP="004075C8">
      <w:pPr>
        <w:pStyle w:val="a8"/>
        <w:numPr>
          <w:ilvl w:val="0"/>
          <w:numId w:val="88"/>
        </w:numPr>
        <w:spacing w:line="360" w:lineRule="auto"/>
        <w:ind w:leftChars="0" w:left="851" w:hanging="622"/>
        <w:jc w:val="both"/>
        <w:rPr>
          <w:rFonts w:eastAsia="標楷體"/>
          <w:sz w:val="28"/>
          <w:szCs w:val="28"/>
        </w:rPr>
      </w:pPr>
      <w:r w:rsidRPr="000C5D21">
        <w:rPr>
          <w:rFonts w:eastAsia="標楷體"/>
          <w:sz w:val="28"/>
          <w:szCs w:val="28"/>
        </w:rPr>
        <w:t>醫療照護工作人員執行醫療穿刺處置或</w:t>
      </w:r>
      <w:r>
        <w:rPr>
          <w:rFonts w:eastAsia="標楷體" w:hint="eastAsia"/>
          <w:sz w:val="28"/>
          <w:szCs w:val="28"/>
        </w:rPr>
        <w:t>注射</w:t>
      </w:r>
      <w:r w:rsidRPr="000C5D21">
        <w:rPr>
          <w:rFonts w:eastAsia="標楷體"/>
          <w:sz w:val="28"/>
          <w:szCs w:val="28"/>
        </w:rPr>
        <w:t>時應遵守無菌操作原則</w:t>
      </w:r>
      <w:r w:rsidR="00054795">
        <w:rPr>
          <w:rFonts w:eastAsia="標楷體" w:hint="eastAsia"/>
          <w:sz w:val="28"/>
          <w:szCs w:val="28"/>
        </w:rPr>
        <w:t>。</w:t>
      </w:r>
    </w:p>
    <w:p w:rsidR="003D25F7" w:rsidRDefault="003D25F7" w:rsidP="004075C8">
      <w:pPr>
        <w:pStyle w:val="a8"/>
        <w:numPr>
          <w:ilvl w:val="0"/>
          <w:numId w:val="88"/>
        </w:numPr>
        <w:spacing w:line="360" w:lineRule="auto"/>
        <w:ind w:leftChars="0" w:left="851" w:hanging="622"/>
        <w:jc w:val="both"/>
        <w:rPr>
          <w:rFonts w:eastAsia="標楷體"/>
          <w:sz w:val="28"/>
          <w:szCs w:val="28"/>
        </w:rPr>
      </w:pPr>
      <w:r w:rsidRPr="000C5D21">
        <w:rPr>
          <w:rFonts w:eastAsia="標楷體"/>
          <w:sz w:val="28"/>
          <w:szCs w:val="28"/>
        </w:rPr>
        <w:t>醫療照護工作人員執行醫療穿刺處置或</w:t>
      </w:r>
      <w:r>
        <w:rPr>
          <w:rFonts w:eastAsia="標楷體" w:hint="eastAsia"/>
          <w:sz w:val="28"/>
          <w:szCs w:val="28"/>
        </w:rPr>
        <w:t>注射</w:t>
      </w:r>
      <w:r w:rsidRPr="000C5D21">
        <w:rPr>
          <w:rFonts w:eastAsia="標楷體"/>
          <w:sz w:val="28"/>
          <w:szCs w:val="28"/>
        </w:rPr>
        <w:t>時，</w:t>
      </w:r>
      <w:r>
        <w:rPr>
          <w:rFonts w:eastAsia="標楷體" w:hint="eastAsia"/>
          <w:sz w:val="28"/>
          <w:szCs w:val="28"/>
        </w:rPr>
        <w:t>應</w:t>
      </w:r>
      <w:r w:rsidRPr="000C5D21">
        <w:rPr>
          <w:rFonts w:eastAsia="標楷體"/>
          <w:sz w:val="28"/>
          <w:szCs w:val="28"/>
        </w:rPr>
        <w:t>遵守標準防護措施及個人防護。</w:t>
      </w:r>
      <w:r>
        <w:rPr>
          <w:rFonts w:eastAsia="標楷體" w:hint="eastAsia"/>
          <w:sz w:val="28"/>
          <w:szCs w:val="28"/>
        </w:rPr>
        <w:t>包括</w:t>
      </w:r>
      <w:r w:rsidRPr="000C5D21">
        <w:rPr>
          <w:rFonts w:eastAsia="標楷體"/>
          <w:sz w:val="28"/>
          <w:szCs w:val="28"/>
        </w:rPr>
        <w:t>外科口罩、隔離衣、手套、必要時配戴護目鏡及防水圍裙等。</w:t>
      </w:r>
    </w:p>
    <w:p w:rsidR="003D25F7" w:rsidRPr="005F4C44" w:rsidRDefault="003D25F7" w:rsidP="004075C8">
      <w:pPr>
        <w:pStyle w:val="a8"/>
        <w:numPr>
          <w:ilvl w:val="0"/>
          <w:numId w:val="88"/>
        </w:numPr>
        <w:spacing w:line="360" w:lineRule="auto"/>
        <w:ind w:leftChars="0" w:left="851" w:hanging="622"/>
        <w:jc w:val="both"/>
        <w:rPr>
          <w:rFonts w:eastAsia="標楷體"/>
          <w:sz w:val="28"/>
          <w:szCs w:val="28"/>
        </w:rPr>
      </w:pPr>
      <w:r w:rsidRPr="005F4C44">
        <w:rPr>
          <w:rFonts w:eastAsia="標楷體" w:hint="eastAsia"/>
          <w:sz w:val="28"/>
          <w:szCs w:val="28"/>
        </w:rPr>
        <w:lastRenderedPageBreak/>
        <w:t>執行醫療注射處置時，同</w:t>
      </w:r>
      <w:r w:rsidRPr="005F4C44">
        <w:rPr>
          <w:rFonts w:eastAsia="標楷體"/>
          <w:sz w:val="28"/>
          <w:szCs w:val="28"/>
        </w:rPr>
        <w:t xml:space="preserve"> 1 </w:t>
      </w:r>
      <w:r w:rsidRPr="005F4C44">
        <w:rPr>
          <w:rFonts w:eastAsia="標楷體" w:hint="eastAsia"/>
          <w:sz w:val="28"/>
          <w:szCs w:val="28"/>
        </w:rPr>
        <w:t>件輸液用品</w:t>
      </w:r>
      <w:proofErr w:type="gramStart"/>
      <w:r w:rsidRPr="005F4C44">
        <w:rPr>
          <w:rFonts w:eastAsia="標楷體" w:hint="eastAsia"/>
          <w:sz w:val="28"/>
          <w:szCs w:val="28"/>
        </w:rPr>
        <w:t>（</w:t>
      </w:r>
      <w:proofErr w:type="gramEnd"/>
      <w:r w:rsidRPr="005F4C44">
        <w:rPr>
          <w:rFonts w:eastAsia="標楷體" w:hint="eastAsia"/>
          <w:sz w:val="28"/>
          <w:szCs w:val="28"/>
        </w:rPr>
        <w:t>如：針頭、注射器、沖洗溶液、輸液管路、或靜脈輸液等</w:t>
      </w:r>
      <w:proofErr w:type="gramStart"/>
      <w:r w:rsidRPr="005F4C44">
        <w:rPr>
          <w:rFonts w:eastAsia="標楷體" w:hint="eastAsia"/>
          <w:sz w:val="28"/>
          <w:szCs w:val="28"/>
        </w:rPr>
        <w:t>）</w:t>
      </w:r>
      <w:proofErr w:type="gramEnd"/>
      <w:r w:rsidRPr="005F4C44">
        <w:rPr>
          <w:rFonts w:eastAsia="標楷體" w:hint="eastAsia"/>
          <w:sz w:val="28"/>
          <w:szCs w:val="28"/>
        </w:rPr>
        <w:t>不可使用於不同病人，一經使用或連結使用，就要視為已經污染，必須丟棄。</w:t>
      </w:r>
    </w:p>
    <w:p w:rsidR="003D25F7" w:rsidRPr="00EC6612" w:rsidRDefault="003D25F7" w:rsidP="004075C8">
      <w:pPr>
        <w:pStyle w:val="a8"/>
        <w:numPr>
          <w:ilvl w:val="0"/>
          <w:numId w:val="88"/>
        </w:numPr>
        <w:spacing w:line="360" w:lineRule="auto"/>
        <w:ind w:leftChars="0" w:left="851" w:hanging="622"/>
        <w:jc w:val="both"/>
        <w:rPr>
          <w:rFonts w:eastAsia="標楷體"/>
          <w:sz w:val="28"/>
          <w:szCs w:val="28"/>
        </w:rPr>
      </w:pPr>
      <w:r w:rsidRPr="000C5D21">
        <w:rPr>
          <w:rFonts w:eastAsia="標楷體"/>
          <w:sz w:val="28"/>
          <w:szCs w:val="28"/>
        </w:rPr>
        <w:t>執行醫療注射處置時，不可將針頭留置在藥瓶的橡皮</w:t>
      </w:r>
      <w:proofErr w:type="gramStart"/>
      <w:r w:rsidRPr="000C5D21">
        <w:rPr>
          <w:rFonts w:eastAsia="標楷體"/>
          <w:sz w:val="28"/>
          <w:szCs w:val="28"/>
        </w:rPr>
        <w:t>軟塞上</w:t>
      </w:r>
      <w:proofErr w:type="gramEnd"/>
      <w:r w:rsidRPr="000C5D21">
        <w:rPr>
          <w:rFonts w:eastAsia="標楷體"/>
          <w:sz w:val="28"/>
          <w:szCs w:val="28"/>
        </w:rPr>
        <w:t>，</w:t>
      </w:r>
      <w:r w:rsidR="00054795">
        <w:rPr>
          <w:rFonts w:eastAsia="標楷體" w:hint="eastAsia"/>
          <w:sz w:val="28"/>
          <w:szCs w:val="28"/>
        </w:rPr>
        <w:t>以</w:t>
      </w:r>
      <w:r w:rsidR="00054795">
        <w:rPr>
          <w:rFonts w:eastAsia="標楷體"/>
          <w:sz w:val="28"/>
          <w:szCs w:val="28"/>
        </w:rPr>
        <w:t>免</w:t>
      </w:r>
      <w:r w:rsidRPr="000C5D21">
        <w:rPr>
          <w:rFonts w:eastAsia="標楷體"/>
          <w:sz w:val="28"/>
          <w:szCs w:val="28"/>
        </w:rPr>
        <w:t>破壞包裝完整性，造成藥瓶內部與外界環境直接相通，增加藥品</w:t>
      </w:r>
      <w:r w:rsidR="00054795">
        <w:rPr>
          <w:rFonts w:eastAsia="標楷體" w:hint="eastAsia"/>
          <w:sz w:val="28"/>
          <w:szCs w:val="28"/>
        </w:rPr>
        <w:t>污</w:t>
      </w:r>
      <w:r w:rsidRPr="000C5D21">
        <w:rPr>
          <w:rFonts w:eastAsia="標楷體"/>
          <w:sz w:val="28"/>
          <w:szCs w:val="28"/>
        </w:rPr>
        <w:t>染的風險。</w:t>
      </w:r>
    </w:p>
    <w:p w:rsidR="003D25F7" w:rsidRPr="00EC6612" w:rsidRDefault="003D25F7" w:rsidP="004075C8">
      <w:pPr>
        <w:pStyle w:val="a8"/>
        <w:numPr>
          <w:ilvl w:val="0"/>
          <w:numId w:val="88"/>
        </w:numPr>
        <w:tabs>
          <w:tab w:val="left" w:pos="1134"/>
        </w:tabs>
        <w:spacing w:line="360" w:lineRule="auto"/>
        <w:ind w:leftChars="0" w:left="851" w:hanging="622"/>
        <w:jc w:val="both"/>
        <w:rPr>
          <w:rFonts w:eastAsia="標楷體"/>
          <w:sz w:val="28"/>
          <w:szCs w:val="28"/>
        </w:rPr>
      </w:pPr>
      <w:r w:rsidRPr="00EC6612">
        <w:rPr>
          <w:rFonts w:eastAsia="標楷體" w:hint="eastAsia"/>
          <w:sz w:val="28"/>
          <w:szCs w:val="28"/>
        </w:rPr>
        <w:t>在抽取藥劑及經管路注射輸液或藥品前，應使用</w:t>
      </w:r>
      <w:proofErr w:type="gramStart"/>
      <w:r w:rsidRPr="00EC6612">
        <w:rPr>
          <w:rFonts w:eastAsia="標楷體" w:hint="eastAsia"/>
          <w:sz w:val="28"/>
          <w:szCs w:val="28"/>
        </w:rPr>
        <w:t>酒精棉片以</w:t>
      </w:r>
      <w:proofErr w:type="gramEnd"/>
      <w:r w:rsidRPr="00EC6612">
        <w:rPr>
          <w:rFonts w:eastAsia="標楷體" w:hint="eastAsia"/>
          <w:sz w:val="28"/>
          <w:szCs w:val="28"/>
        </w:rPr>
        <w:t>用力旋轉</w:t>
      </w:r>
      <w:r w:rsidR="00054795">
        <w:rPr>
          <w:rFonts w:eastAsia="標楷體" w:hint="eastAsia"/>
          <w:sz w:val="28"/>
          <w:szCs w:val="28"/>
        </w:rPr>
        <w:t>方</w:t>
      </w:r>
      <w:r w:rsidR="00054795">
        <w:rPr>
          <w:rFonts w:eastAsia="標楷體"/>
          <w:sz w:val="28"/>
          <w:szCs w:val="28"/>
        </w:rPr>
        <w:t>式</w:t>
      </w:r>
      <w:r w:rsidRPr="00EC6612">
        <w:rPr>
          <w:rFonts w:eastAsia="標楷體" w:hint="eastAsia"/>
          <w:sz w:val="28"/>
          <w:szCs w:val="28"/>
        </w:rPr>
        <w:t>擦拭藥瓶和管路接頭</w:t>
      </w:r>
      <w:r w:rsidR="00054795">
        <w:rPr>
          <w:rFonts w:eastAsia="標楷體" w:hint="eastAsia"/>
          <w:sz w:val="28"/>
          <w:szCs w:val="28"/>
        </w:rPr>
        <w:t>的</w:t>
      </w:r>
      <w:r w:rsidRPr="00EC6612">
        <w:rPr>
          <w:rFonts w:eastAsia="標楷體" w:hint="eastAsia"/>
          <w:sz w:val="28"/>
          <w:szCs w:val="28"/>
        </w:rPr>
        <w:t>正面與側面（</w:t>
      </w:r>
      <w:r w:rsidRPr="00EC6612">
        <w:rPr>
          <w:rFonts w:eastAsia="標楷體"/>
          <w:sz w:val="28"/>
          <w:szCs w:val="28"/>
        </w:rPr>
        <w:t>scrub the hub</w:t>
      </w:r>
      <w:r w:rsidRPr="00EC6612">
        <w:rPr>
          <w:rFonts w:eastAsia="標楷體" w:hint="eastAsia"/>
          <w:sz w:val="28"/>
          <w:szCs w:val="28"/>
        </w:rPr>
        <w:t>），進行消毒。</w:t>
      </w:r>
    </w:p>
    <w:p w:rsidR="003D25F7" w:rsidRPr="003D25F7" w:rsidRDefault="003D25F7" w:rsidP="008C5D84">
      <w:pPr>
        <w:pStyle w:val="a8"/>
        <w:numPr>
          <w:ilvl w:val="0"/>
          <w:numId w:val="86"/>
        </w:numPr>
        <w:spacing w:line="360" w:lineRule="auto"/>
        <w:ind w:leftChars="0" w:left="567" w:hanging="567"/>
        <w:outlineLvl w:val="1"/>
        <w:rPr>
          <w:rFonts w:eastAsia="標楷體"/>
          <w:sz w:val="28"/>
          <w:szCs w:val="28"/>
        </w:rPr>
      </w:pPr>
      <w:bookmarkStart w:id="30" w:name="_Toc496798153"/>
      <w:r w:rsidRPr="003D25F7">
        <w:rPr>
          <w:rFonts w:eastAsia="標楷體" w:hint="eastAsia"/>
          <w:b/>
          <w:sz w:val="28"/>
          <w:szCs w:val="28"/>
        </w:rPr>
        <w:t>操作後注意事項</w:t>
      </w:r>
      <w:bookmarkEnd w:id="30"/>
    </w:p>
    <w:p w:rsidR="003D25F7" w:rsidRDefault="003D25F7" w:rsidP="004075C8">
      <w:pPr>
        <w:pStyle w:val="a8"/>
        <w:numPr>
          <w:ilvl w:val="0"/>
          <w:numId w:val="89"/>
        </w:numPr>
        <w:spacing w:line="360" w:lineRule="auto"/>
        <w:ind w:leftChars="0" w:left="709" w:hanging="425"/>
        <w:rPr>
          <w:rFonts w:eastAsia="標楷體"/>
          <w:sz w:val="28"/>
          <w:szCs w:val="28"/>
        </w:rPr>
      </w:pPr>
      <w:r w:rsidRPr="000C5D21">
        <w:rPr>
          <w:rFonts w:eastAsia="標楷體"/>
          <w:sz w:val="28"/>
          <w:szCs w:val="28"/>
        </w:rPr>
        <w:t>執行醫療穿刺處置後應依正確防護裝備脫除方式，立即脫除個人防護裝備，並執行手部衛生。</w:t>
      </w:r>
    </w:p>
    <w:p w:rsidR="003D25F7" w:rsidRDefault="003D25F7" w:rsidP="004075C8">
      <w:pPr>
        <w:pStyle w:val="a8"/>
        <w:numPr>
          <w:ilvl w:val="0"/>
          <w:numId w:val="89"/>
        </w:numPr>
        <w:spacing w:line="360" w:lineRule="auto"/>
        <w:ind w:leftChars="0" w:left="709" w:hanging="425"/>
        <w:rPr>
          <w:rFonts w:eastAsia="標楷體"/>
          <w:sz w:val="28"/>
          <w:szCs w:val="28"/>
        </w:rPr>
      </w:pPr>
      <w:r w:rsidRPr="000C5D21">
        <w:rPr>
          <w:rFonts w:eastAsia="標楷體"/>
          <w:sz w:val="28"/>
          <w:szCs w:val="28"/>
        </w:rPr>
        <w:t>病人執行醫療穿刺處置後照護</w:t>
      </w:r>
      <w:r>
        <w:rPr>
          <w:rFonts w:ascii="新細明體" w:hAnsi="新細明體" w:hint="eastAsia"/>
          <w:sz w:val="28"/>
          <w:szCs w:val="28"/>
        </w:rPr>
        <w:t>，</w:t>
      </w:r>
      <w:r>
        <w:rPr>
          <w:rFonts w:eastAsia="標楷體" w:hint="eastAsia"/>
          <w:sz w:val="28"/>
          <w:szCs w:val="28"/>
        </w:rPr>
        <w:t>須</w:t>
      </w:r>
      <w:r w:rsidRPr="000C5D21">
        <w:rPr>
          <w:rFonts w:eastAsia="標楷體"/>
          <w:sz w:val="28"/>
          <w:szCs w:val="28"/>
        </w:rPr>
        <w:t>檢查傷口是否血流不止，注意病人生命徵象，若有留置管路，應每日檢查，若不需使用</w:t>
      </w:r>
      <w:r w:rsidR="00054795">
        <w:rPr>
          <w:rFonts w:eastAsia="標楷體" w:hint="eastAsia"/>
          <w:sz w:val="28"/>
          <w:szCs w:val="28"/>
        </w:rPr>
        <w:t>應</w:t>
      </w:r>
      <w:r w:rsidRPr="000C5D21">
        <w:rPr>
          <w:rFonts w:eastAsia="標楷體"/>
          <w:sz w:val="28"/>
          <w:szCs w:val="28"/>
        </w:rPr>
        <w:t>儘早移除。</w:t>
      </w:r>
    </w:p>
    <w:p w:rsidR="003D25F7" w:rsidRPr="00EC6612" w:rsidRDefault="003D25F7" w:rsidP="004075C8">
      <w:pPr>
        <w:pStyle w:val="a8"/>
        <w:numPr>
          <w:ilvl w:val="0"/>
          <w:numId w:val="89"/>
        </w:numPr>
        <w:spacing w:line="360" w:lineRule="auto"/>
        <w:ind w:leftChars="0" w:left="709" w:hanging="425"/>
        <w:rPr>
          <w:rFonts w:eastAsia="標楷體"/>
          <w:sz w:val="28"/>
          <w:szCs w:val="28"/>
        </w:rPr>
      </w:pPr>
      <w:r w:rsidRPr="00EC6612">
        <w:rPr>
          <w:rFonts w:eastAsia="標楷體" w:hint="eastAsia"/>
          <w:sz w:val="28"/>
          <w:szCs w:val="28"/>
        </w:rPr>
        <w:t>執行醫療穿刺處置或注射後，尖銳穿刺</w:t>
      </w:r>
      <w:proofErr w:type="gramStart"/>
      <w:r w:rsidRPr="00EC6612">
        <w:rPr>
          <w:rFonts w:eastAsia="標楷體" w:hint="eastAsia"/>
          <w:sz w:val="28"/>
          <w:szCs w:val="28"/>
        </w:rPr>
        <w:t>物品應丟入</w:t>
      </w:r>
      <w:proofErr w:type="gramEnd"/>
      <w:r w:rsidRPr="00EC6612">
        <w:rPr>
          <w:rFonts w:eastAsia="標楷體" w:hint="eastAsia"/>
          <w:sz w:val="28"/>
          <w:szCs w:val="28"/>
        </w:rPr>
        <w:t>尖銳物品收集容器，沾有血</w:t>
      </w:r>
      <w:r w:rsidR="00054795">
        <w:rPr>
          <w:rFonts w:eastAsia="標楷體" w:hint="eastAsia"/>
          <w:sz w:val="28"/>
          <w:szCs w:val="28"/>
        </w:rPr>
        <w:t>液</w:t>
      </w:r>
      <w:r w:rsidR="00054795">
        <w:rPr>
          <w:rFonts w:eastAsia="標楷體"/>
          <w:sz w:val="28"/>
          <w:szCs w:val="28"/>
        </w:rPr>
        <w:t>、</w:t>
      </w:r>
      <w:r w:rsidRPr="00EC6612">
        <w:rPr>
          <w:rFonts w:eastAsia="標楷體" w:hint="eastAsia"/>
          <w:sz w:val="28"/>
          <w:szCs w:val="28"/>
        </w:rPr>
        <w:t>體液之</w:t>
      </w:r>
      <w:proofErr w:type="gramStart"/>
      <w:r w:rsidRPr="00EC6612">
        <w:rPr>
          <w:rFonts w:eastAsia="標楷體" w:hint="eastAsia"/>
          <w:sz w:val="28"/>
          <w:szCs w:val="28"/>
        </w:rPr>
        <w:t>廢棄物應丟入</w:t>
      </w:r>
      <w:proofErr w:type="gramEnd"/>
      <w:r w:rsidRPr="00EC6612">
        <w:rPr>
          <w:rFonts w:eastAsia="標楷體" w:hint="eastAsia"/>
          <w:sz w:val="28"/>
          <w:szCs w:val="28"/>
        </w:rPr>
        <w:t>生物醫療廢棄物垃圾桶，依傳染性廢棄物處理流程處理。</w:t>
      </w:r>
    </w:p>
    <w:p w:rsidR="003D25F7" w:rsidRPr="000C5D21" w:rsidRDefault="003D25F7" w:rsidP="008C5D84">
      <w:pPr>
        <w:pStyle w:val="a8"/>
        <w:numPr>
          <w:ilvl w:val="0"/>
          <w:numId w:val="86"/>
        </w:numPr>
        <w:spacing w:line="360" w:lineRule="auto"/>
        <w:ind w:leftChars="0" w:left="567" w:hanging="567"/>
        <w:outlineLvl w:val="1"/>
        <w:rPr>
          <w:rFonts w:eastAsia="標楷體"/>
          <w:sz w:val="28"/>
          <w:szCs w:val="28"/>
        </w:rPr>
      </w:pPr>
      <w:bookmarkStart w:id="31" w:name="_Toc496798154"/>
      <w:r w:rsidRPr="000C5D21">
        <w:rPr>
          <w:rFonts w:eastAsia="標楷體"/>
          <w:sz w:val="28"/>
          <w:szCs w:val="28"/>
        </w:rPr>
        <w:t>參考文獻</w:t>
      </w:r>
      <w:bookmarkEnd w:id="31"/>
    </w:p>
    <w:p w:rsidR="00054795" w:rsidRPr="000C5D21" w:rsidRDefault="00054795" w:rsidP="00054795">
      <w:pPr>
        <w:numPr>
          <w:ilvl w:val="0"/>
          <w:numId w:val="90"/>
        </w:numPr>
        <w:adjustRightInd w:val="0"/>
        <w:snapToGrid w:val="0"/>
        <w:spacing w:line="360" w:lineRule="auto"/>
        <w:rPr>
          <w:rFonts w:eastAsia="標楷體"/>
          <w:sz w:val="28"/>
          <w:szCs w:val="28"/>
        </w:rPr>
      </w:pPr>
      <w:r w:rsidRPr="000C5D21">
        <w:rPr>
          <w:rFonts w:eastAsia="標楷體"/>
          <w:sz w:val="28"/>
          <w:szCs w:val="28"/>
        </w:rPr>
        <w:t>醫療機構血液透析感染管制措施指引</w:t>
      </w:r>
      <w:r w:rsidRPr="000C5D21">
        <w:rPr>
          <w:rFonts w:eastAsia="標楷體"/>
          <w:sz w:val="28"/>
          <w:szCs w:val="28"/>
        </w:rPr>
        <w:t xml:space="preserve"> </w:t>
      </w:r>
      <w:r w:rsidRPr="000C5D21">
        <w:rPr>
          <w:rFonts w:eastAsia="標楷體"/>
          <w:sz w:val="28"/>
          <w:szCs w:val="28"/>
        </w:rPr>
        <w:t>衛生福利部疾病管制署</w:t>
      </w:r>
      <w:r w:rsidRPr="000C5D21">
        <w:rPr>
          <w:rFonts w:eastAsia="標楷體"/>
          <w:sz w:val="28"/>
          <w:szCs w:val="28"/>
        </w:rPr>
        <w:t>106</w:t>
      </w:r>
      <w:r w:rsidRPr="000C5D21">
        <w:rPr>
          <w:rFonts w:eastAsia="標楷體"/>
          <w:sz w:val="28"/>
          <w:szCs w:val="28"/>
        </w:rPr>
        <w:t>年。</w:t>
      </w:r>
    </w:p>
    <w:p w:rsidR="00054795" w:rsidRPr="00054795" w:rsidRDefault="00054795" w:rsidP="00054795">
      <w:pPr>
        <w:numPr>
          <w:ilvl w:val="0"/>
          <w:numId w:val="90"/>
        </w:numPr>
        <w:adjustRightInd w:val="0"/>
        <w:snapToGrid w:val="0"/>
        <w:spacing w:line="360" w:lineRule="auto"/>
        <w:rPr>
          <w:rFonts w:eastAsia="標楷體"/>
          <w:sz w:val="28"/>
          <w:szCs w:val="28"/>
        </w:rPr>
      </w:pPr>
      <w:r w:rsidRPr="000C5D21">
        <w:rPr>
          <w:rFonts w:eastAsia="標楷體"/>
          <w:sz w:val="28"/>
          <w:szCs w:val="28"/>
        </w:rPr>
        <w:t>美國疾病管制中心</w:t>
      </w:r>
      <w:r w:rsidRPr="000C5D21">
        <w:rPr>
          <w:rFonts w:eastAsia="標楷體"/>
          <w:sz w:val="28"/>
          <w:szCs w:val="28"/>
        </w:rPr>
        <w:t>1996</w:t>
      </w:r>
      <w:r w:rsidRPr="000C5D21">
        <w:rPr>
          <w:rFonts w:eastAsia="標楷體"/>
          <w:sz w:val="28"/>
          <w:szCs w:val="28"/>
        </w:rPr>
        <w:t>年</w:t>
      </w:r>
      <w:r w:rsidRPr="000C5D21">
        <w:rPr>
          <w:rFonts w:eastAsia="標楷體"/>
          <w:sz w:val="28"/>
          <w:szCs w:val="28"/>
        </w:rPr>
        <w:t>1</w:t>
      </w:r>
      <w:r w:rsidRPr="000C5D21">
        <w:rPr>
          <w:rFonts w:eastAsia="標楷體"/>
          <w:sz w:val="28"/>
          <w:szCs w:val="28"/>
        </w:rPr>
        <w:t>月訂定，</w:t>
      </w:r>
      <w:r w:rsidRPr="000C5D21">
        <w:rPr>
          <w:rFonts w:eastAsia="標楷體"/>
          <w:sz w:val="28"/>
          <w:szCs w:val="28"/>
        </w:rPr>
        <w:t>2007</w:t>
      </w:r>
      <w:r w:rsidRPr="000C5D21">
        <w:rPr>
          <w:rFonts w:eastAsia="標楷體"/>
          <w:sz w:val="28"/>
          <w:szCs w:val="28"/>
        </w:rPr>
        <w:t>年修正公布之</w:t>
      </w:r>
      <w:r w:rsidRPr="000C5D21">
        <w:rPr>
          <w:rFonts w:eastAsia="標楷體"/>
          <w:sz w:val="28"/>
          <w:szCs w:val="28"/>
        </w:rPr>
        <w:t xml:space="preserve"> </w:t>
      </w:r>
      <w:r w:rsidRPr="000C5D21">
        <w:rPr>
          <w:rFonts w:eastAsia="標楷體"/>
          <w:sz w:val="28"/>
          <w:szCs w:val="28"/>
        </w:rPr>
        <w:t>「</w:t>
      </w:r>
      <w:r w:rsidRPr="000C5D21">
        <w:rPr>
          <w:rFonts w:eastAsia="標楷體"/>
          <w:sz w:val="28"/>
          <w:szCs w:val="28"/>
        </w:rPr>
        <w:t>2007 Guideline for Isolation Precautions: Preventing Transmission of Infectious Agents in Healthcare Settings-Part III.A. Standard Precautions Standard</w:t>
      </w:r>
      <w:r w:rsidRPr="000C5D21">
        <w:rPr>
          <w:rFonts w:eastAsia="標楷體"/>
          <w:sz w:val="28"/>
          <w:szCs w:val="28"/>
        </w:rPr>
        <w:t>」</w:t>
      </w:r>
    </w:p>
    <w:p w:rsidR="003D25F7" w:rsidRPr="000C5D21" w:rsidRDefault="003D25F7" w:rsidP="004075C8">
      <w:pPr>
        <w:numPr>
          <w:ilvl w:val="0"/>
          <w:numId w:val="90"/>
        </w:numPr>
        <w:adjustRightInd w:val="0"/>
        <w:snapToGrid w:val="0"/>
        <w:spacing w:line="360" w:lineRule="auto"/>
        <w:rPr>
          <w:rFonts w:eastAsia="標楷體"/>
          <w:sz w:val="28"/>
          <w:szCs w:val="28"/>
        </w:rPr>
      </w:pPr>
      <w:r w:rsidRPr="000C5D21">
        <w:rPr>
          <w:rFonts w:eastAsia="標楷體"/>
          <w:sz w:val="28"/>
          <w:szCs w:val="28"/>
        </w:rPr>
        <w:lastRenderedPageBreak/>
        <w:t>Hauri AM, Armstrong GL, Hutin YJ. The global burden of disease attributable to contaminated injections given in health care settings. International Journal of STD &amp;AIDS, 2004, 15(1):7–16.</w:t>
      </w:r>
    </w:p>
    <w:p w:rsidR="003D25F7" w:rsidRPr="000C5D21" w:rsidRDefault="003D25F7" w:rsidP="004075C8">
      <w:pPr>
        <w:numPr>
          <w:ilvl w:val="0"/>
          <w:numId w:val="90"/>
        </w:numPr>
        <w:adjustRightInd w:val="0"/>
        <w:snapToGrid w:val="0"/>
        <w:spacing w:line="360" w:lineRule="auto"/>
        <w:rPr>
          <w:rFonts w:eastAsia="標楷體"/>
          <w:sz w:val="28"/>
          <w:szCs w:val="28"/>
        </w:rPr>
      </w:pPr>
      <w:r w:rsidRPr="000C5D21">
        <w:rPr>
          <w:rFonts w:eastAsia="標楷體"/>
          <w:sz w:val="28"/>
          <w:szCs w:val="28"/>
        </w:rPr>
        <w:t>WHO best practices for injections and related procedures toolkit World Health Organization,2010 http://www.who.int/infection-prevention/tools/injections/sign_toolkit/en/</w:t>
      </w:r>
    </w:p>
    <w:p w:rsidR="003D25F7" w:rsidRPr="000C5D21" w:rsidRDefault="00D67558" w:rsidP="004075C8">
      <w:pPr>
        <w:numPr>
          <w:ilvl w:val="0"/>
          <w:numId w:val="90"/>
        </w:numPr>
        <w:adjustRightInd w:val="0"/>
        <w:snapToGrid w:val="0"/>
        <w:spacing w:line="360" w:lineRule="auto"/>
        <w:rPr>
          <w:rFonts w:eastAsia="標楷體"/>
          <w:sz w:val="28"/>
          <w:szCs w:val="28"/>
        </w:rPr>
      </w:pPr>
      <w:r w:rsidRPr="00AD3D79">
        <w:rPr>
          <w:rFonts w:eastAsia="標楷體"/>
          <w:color w:val="FF0000"/>
          <w:sz w:val="28"/>
          <w:szCs w:val="28"/>
        </w:rPr>
        <w:t>Aide-memoire for a national strategy for the safe and appropriate use of injections. Geneva, World Health Organization, Kane A et al. Bull World Health Organ 1999; 77: 801-807.</w:t>
      </w:r>
      <w:r w:rsidRPr="00AD3D79">
        <w:rPr>
          <w:color w:val="FF0000"/>
        </w:rPr>
        <w:t xml:space="preserve"> </w:t>
      </w:r>
      <w:r w:rsidRPr="00AD3D79">
        <w:rPr>
          <w:rFonts w:eastAsia="標楷體"/>
          <w:color w:val="FF0000"/>
          <w:sz w:val="28"/>
          <w:szCs w:val="28"/>
        </w:rPr>
        <w:t>http://www.path.org/vaccineresources/files/SIGN-Aide-Memoire.pdf</w:t>
      </w:r>
    </w:p>
    <w:p w:rsidR="003D25F7" w:rsidRPr="000C5D21" w:rsidRDefault="003D25F7" w:rsidP="004075C8">
      <w:pPr>
        <w:numPr>
          <w:ilvl w:val="0"/>
          <w:numId w:val="90"/>
        </w:numPr>
        <w:adjustRightInd w:val="0"/>
        <w:snapToGrid w:val="0"/>
        <w:spacing w:line="360" w:lineRule="auto"/>
        <w:rPr>
          <w:rFonts w:eastAsia="標楷體"/>
          <w:sz w:val="28"/>
          <w:szCs w:val="28"/>
        </w:rPr>
      </w:pPr>
      <w:r w:rsidRPr="000C5D21">
        <w:rPr>
          <w:rFonts w:eastAsia="標楷體"/>
          <w:sz w:val="28"/>
          <w:szCs w:val="28"/>
        </w:rPr>
        <w:t>CDC's Division of Healthcare Quality Promotion, (March, 2009).The National Healthcare Safety Network (NHSN) Manual: Patient Safety Component Protocol. 2009. Available at:</w:t>
      </w:r>
    </w:p>
    <w:p w:rsidR="003D25F7" w:rsidRPr="003D25F7" w:rsidRDefault="003D25F7" w:rsidP="0070542A">
      <w:pPr>
        <w:adjustRightInd w:val="0"/>
        <w:snapToGrid w:val="0"/>
        <w:spacing w:line="360" w:lineRule="auto"/>
        <w:ind w:left="720"/>
        <w:rPr>
          <w:rFonts w:eastAsia="標楷體"/>
          <w:sz w:val="28"/>
          <w:szCs w:val="28"/>
        </w:rPr>
      </w:pPr>
      <w:r w:rsidRPr="000C5D21">
        <w:rPr>
          <w:rFonts w:eastAsia="標楷體"/>
          <w:sz w:val="28"/>
          <w:szCs w:val="28"/>
        </w:rPr>
        <w:t>http://www.cdc.gov/nhsn/PDFs/pscManual/pscManual_current.pdf</w:t>
      </w:r>
      <w:r>
        <w:rPr>
          <w:rFonts w:eastAsia="標楷體" w:hint="eastAsia"/>
          <w:sz w:val="28"/>
          <w:szCs w:val="28"/>
        </w:rPr>
        <w:t>.</w:t>
      </w:r>
    </w:p>
    <w:p w:rsidR="0070542A" w:rsidRDefault="0070542A" w:rsidP="0020634C">
      <w:pPr>
        <w:adjustRightInd w:val="0"/>
        <w:snapToGrid w:val="0"/>
        <w:spacing w:line="360" w:lineRule="auto"/>
        <w:ind w:rightChars="-142" w:right="-341"/>
        <w:jc w:val="both"/>
        <w:rPr>
          <w:rFonts w:eastAsia="標楷體"/>
          <w:sz w:val="28"/>
          <w:szCs w:val="28"/>
        </w:rPr>
      </w:pPr>
      <w:r>
        <w:rPr>
          <w:rFonts w:eastAsia="標楷體"/>
          <w:sz w:val="28"/>
          <w:szCs w:val="28"/>
        </w:rPr>
        <w:br w:type="page"/>
      </w:r>
    </w:p>
    <w:p w:rsidR="0070542A" w:rsidRPr="008C5D84" w:rsidRDefault="0070542A" w:rsidP="008C5D84">
      <w:pPr>
        <w:pStyle w:val="a8"/>
        <w:numPr>
          <w:ilvl w:val="0"/>
          <w:numId w:val="25"/>
        </w:numPr>
        <w:ind w:leftChars="0" w:left="0" w:firstLine="0"/>
        <w:jc w:val="center"/>
        <w:outlineLvl w:val="0"/>
        <w:rPr>
          <w:rFonts w:eastAsia="標楷體"/>
          <w:b/>
          <w:sz w:val="40"/>
          <w:szCs w:val="28"/>
        </w:rPr>
      </w:pPr>
      <w:bookmarkStart w:id="32" w:name="_Toc496798155"/>
      <w:r w:rsidRPr="008C5D84">
        <w:rPr>
          <w:rFonts w:eastAsia="標楷體"/>
          <w:b/>
          <w:sz w:val="40"/>
          <w:szCs w:val="28"/>
        </w:rPr>
        <w:lastRenderedPageBreak/>
        <w:t>切片</w:t>
      </w:r>
      <w:bookmarkEnd w:id="32"/>
    </w:p>
    <w:p w:rsidR="0070542A" w:rsidRPr="008E4310" w:rsidRDefault="0070542A" w:rsidP="008E4310">
      <w:pPr>
        <w:snapToGrid w:val="0"/>
        <w:spacing w:beforeLines="50" w:before="180" w:afterLines="50" w:after="180"/>
        <w:jc w:val="center"/>
        <w:rPr>
          <w:rFonts w:eastAsia="標楷體"/>
          <w:b/>
          <w:sz w:val="40"/>
          <w:szCs w:val="40"/>
        </w:rPr>
      </w:pPr>
      <w:r w:rsidRPr="008E4310">
        <w:rPr>
          <w:rFonts w:eastAsia="標楷體"/>
          <w:b/>
          <w:sz w:val="40"/>
          <w:szCs w:val="40"/>
        </w:rPr>
        <w:t>Biopsy</w:t>
      </w:r>
    </w:p>
    <w:p w:rsidR="0070542A" w:rsidRPr="00604ACE" w:rsidRDefault="0070542A" w:rsidP="008C5D84">
      <w:pPr>
        <w:pStyle w:val="Default"/>
        <w:spacing w:line="360" w:lineRule="auto"/>
        <w:ind w:rightChars="75" w:right="180"/>
        <w:jc w:val="both"/>
        <w:outlineLvl w:val="1"/>
        <w:rPr>
          <w:rFonts w:ascii="Times New Roman" w:hAnsi="Times New Roman" w:cs="Times New Roman"/>
          <w:b/>
          <w:sz w:val="28"/>
          <w:szCs w:val="28"/>
        </w:rPr>
      </w:pPr>
      <w:bookmarkStart w:id="33" w:name="_Toc496798156"/>
      <w:r w:rsidRPr="00604ACE">
        <w:rPr>
          <w:rFonts w:ascii="Times New Roman" w:hAnsi="Times New Roman" w:cs="Times New Roman"/>
          <w:b/>
          <w:sz w:val="28"/>
          <w:szCs w:val="28"/>
        </w:rPr>
        <w:t>壹、簡介</w:t>
      </w:r>
      <w:bookmarkEnd w:id="33"/>
    </w:p>
    <w:p w:rsidR="0070542A" w:rsidRPr="00604ACE" w:rsidRDefault="0070542A" w:rsidP="0070542A">
      <w:pPr>
        <w:pStyle w:val="Default"/>
        <w:spacing w:line="360" w:lineRule="auto"/>
        <w:ind w:rightChars="75" w:right="180" w:firstLineChars="200" w:firstLine="560"/>
        <w:jc w:val="both"/>
        <w:rPr>
          <w:rFonts w:ascii="Times New Roman" w:hAnsi="Times New Roman" w:cs="Times New Roman"/>
          <w:sz w:val="28"/>
          <w:szCs w:val="28"/>
        </w:rPr>
      </w:pPr>
      <w:r w:rsidRPr="00604ACE">
        <w:rPr>
          <w:rFonts w:ascii="Times New Roman" w:hAnsi="Times New Roman" w:cs="Times New Roman"/>
          <w:color w:val="auto"/>
          <w:sz w:val="28"/>
          <w:szCs w:val="28"/>
        </w:rPr>
        <w:t>活體組織切片（</w:t>
      </w:r>
      <w:r w:rsidRPr="00604ACE">
        <w:rPr>
          <w:rFonts w:ascii="Times New Roman" w:hAnsi="Times New Roman" w:cs="Times New Roman"/>
          <w:color w:val="auto"/>
          <w:sz w:val="28"/>
          <w:szCs w:val="28"/>
        </w:rPr>
        <w:t>biopsy</w:t>
      </w:r>
      <w:r w:rsidRPr="00604ACE">
        <w:rPr>
          <w:rFonts w:ascii="Times New Roman" w:hAnsi="Times New Roman" w:cs="Times New Roman"/>
          <w:color w:val="auto"/>
          <w:sz w:val="28"/>
          <w:szCs w:val="28"/>
        </w:rPr>
        <w:t>）方式很多，</w:t>
      </w:r>
      <w:r w:rsidR="006C381F">
        <w:rPr>
          <w:rFonts w:ascii="Times New Roman" w:hAnsi="Times New Roman" w:cs="Times New Roman" w:hint="eastAsia"/>
          <w:color w:val="auto"/>
          <w:sz w:val="28"/>
          <w:szCs w:val="28"/>
        </w:rPr>
        <w:t>如</w:t>
      </w:r>
      <w:r w:rsidR="006C381F">
        <w:rPr>
          <w:rFonts w:ascii="Times New Roman" w:hAnsi="Times New Roman" w:cs="Times New Roman"/>
          <w:color w:val="auto"/>
          <w:sz w:val="28"/>
          <w:szCs w:val="28"/>
        </w:rPr>
        <w:t>：</w:t>
      </w:r>
      <w:r w:rsidRPr="00604ACE">
        <w:rPr>
          <w:rFonts w:ascii="Times New Roman" w:hAnsi="Times New Roman" w:cs="Times New Roman"/>
          <w:color w:val="auto"/>
          <w:sz w:val="28"/>
          <w:szCs w:val="28"/>
        </w:rPr>
        <w:t>採取手術切除、內視鏡或針頭穿刺吸取等。組織樣本的來源包括皮膚，器官和其他身體結構。</w:t>
      </w:r>
      <w:r w:rsidRPr="00604ACE">
        <w:rPr>
          <w:rFonts w:ascii="Times New Roman" w:hAnsi="Times New Roman" w:cs="Times New Roman"/>
          <w:sz w:val="28"/>
          <w:szCs w:val="28"/>
        </w:rPr>
        <w:t>本</w:t>
      </w:r>
      <w:r w:rsidR="006C381F">
        <w:rPr>
          <w:rFonts w:ascii="Times New Roman" w:hAnsi="Times New Roman" w:cs="Times New Roman" w:hint="eastAsia"/>
          <w:sz w:val="28"/>
          <w:szCs w:val="28"/>
        </w:rPr>
        <w:t>章</w:t>
      </w:r>
      <w:r w:rsidRPr="00604ACE">
        <w:rPr>
          <w:rFonts w:ascii="Times New Roman" w:hAnsi="Times New Roman" w:cs="Times New Roman"/>
          <w:sz w:val="28"/>
          <w:szCs w:val="28"/>
        </w:rPr>
        <w:t>建議適用</w:t>
      </w:r>
      <w:r w:rsidR="006C381F">
        <w:rPr>
          <w:rFonts w:ascii="Times New Roman" w:hAnsi="Times New Roman" w:cs="Times New Roman" w:hint="eastAsia"/>
          <w:sz w:val="28"/>
          <w:szCs w:val="28"/>
        </w:rPr>
        <w:t>於</w:t>
      </w:r>
      <w:r w:rsidRPr="00604ACE">
        <w:rPr>
          <w:rFonts w:ascii="Times New Roman" w:hAnsi="Times New Roman" w:cs="Times New Roman"/>
          <w:sz w:val="28"/>
          <w:szCs w:val="28"/>
        </w:rPr>
        <w:t>非在手術室執行之切片，</w:t>
      </w:r>
      <w:r w:rsidR="006C381F">
        <w:rPr>
          <w:rFonts w:ascii="Times New Roman" w:hAnsi="Times New Roman" w:cs="Times New Roman" w:hint="eastAsia"/>
          <w:sz w:val="28"/>
          <w:szCs w:val="28"/>
        </w:rPr>
        <w:t>若</w:t>
      </w:r>
      <w:r w:rsidRPr="00604ACE">
        <w:rPr>
          <w:rFonts w:ascii="Times New Roman" w:hAnsi="Times New Roman" w:cs="Times New Roman"/>
          <w:sz w:val="28"/>
          <w:szCs w:val="28"/>
        </w:rPr>
        <w:t>經醫師評估需在手術室執行者，其無菌技術及防護裝備應遵照手術室的規範。</w:t>
      </w:r>
    </w:p>
    <w:p w:rsidR="0070542A" w:rsidRPr="00604ACE" w:rsidRDefault="0070542A" w:rsidP="008C5D84">
      <w:pPr>
        <w:pStyle w:val="Default"/>
        <w:spacing w:line="360" w:lineRule="auto"/>
        <w:ind w:rightChars="75" w:right="180"/>
        <w:jc w:val="both"/>
        <w:outlineLvl w:val="1"/>
        <w:rPr>
          <w:rFonts w:ascii="Times New Roman" w:hAnsi="Times New Roman" w:cs="Times New Roman"/>
          <w:b/>
          <w:sz w:val="28"/>
          <w:szCs w:val="28"/>
        </w:rPr>
      </w:pPr>
      <w:bookmarkStart w:id="34" w:name="_Toc496798157"/>
      <w:r w:rsidRPr="00604ACE">
        <w:rPr>
          <w:rFonts w:ascii="Times New Roman" w:hAnsi="Times New Roman" w:cs="Times New Roman"/>
          <w:b/>
          <w:sz w:val="28"/>
          <w:szCs w:val="28"/>
        </w:rPr>
        <w:t>貳、操作前注意事項</w:t>
      </w:r>
      <w:bookmarkEnd w:id="34"/>
    </w:p>
    <w:p w:rsidR="0070542A" w:rsidRPr="00604ACE" w:rsidRDefault="0070542A" w:rsidP="004075C8">
      <w:pPr>
        <w:pStyle w:val="Default"/>
        <w:numPr>
          <w:ilvl w:val="0"/>
          <w:numId w:val="92"/>
        </w:numPr>
        <w:spacing w:line="360" w:lineRule="auto"/>
        <w:ind w:left="851" w:rightChars="75" w:right="180" w:hanging="622"/>
        <w:jc w:val="both"/>
        <w:rPr>
          <w:rFonts w:ascii="Times New Roman" w:hAnsi="Times New Roman" w:cs="Times New Roman"/>
          <w:sz w:val="28"/>
          <w:szCs w:val="28"/>
        </w:rPr>
      </w:pPr>
      <w:r w:rsidRPr="00604ACE">
        <w:rPr>
          <w:rFonts w:ascii="Times New Roman" w:hAnsi="Times New Roman" w:cs="Times New Roman"/>
          <w:sz w:val="28"/>
          <w:szCs w:val="28"/>
        </w:rPr>
        <w:t>應有完善的洗手設備，以利執行手部衛生</w:t>
      </w:r>
      <w:r w:rsidR="006C381F">
        <w:rPr>
          <w:rFonts w:ascii="Times New Roman" w:hAnsi="Times New Roman" w:cs="Times New Roman" w:hint="eastAsia"/>
          <w:sz w:val="28"/>
          <w:szCs w:val="28"/>
        </w:rPr>
        <w:t>（請</w:t>
      </w:r>
      <w:r w:rsidR="006C381F">
        <w:rPr>
          <w:rFonts w:ascii="Times New Roman" w:hAnsi="Times New Roman" w:cs="Times New Roman"/>
          <w:sz w:val="28"/>
          <w:szCs w:val="28"/>
        </w:rPr>
        <w:t>參考</w:t>
      </w:r>
      <w:r w:rsidR="006C381F">
        <w:rPr>
          <w:rFonts w:ascii="Times New Roman" w:hAnsi="Times New Roman" w:cs="Times New Roman" w:hint="eastAsia"/>
          <w:sz w:val="28"/>
          <w:szCs w:val="28"/>
        </w:rPr>
        <w:t>「</w:t>
      </w:r>
      <w:r w:rsidR="006C381F">
        <w:rPr>
          <w:rFonts w:ascii="Times New Roman" w:hAnsi="Times New Roman" w:cs="Times New Roman"/>
          <w:sz w:val="28"/>
          <w:szCs w:val="28"/>
        </w:rPr>
        <w:t>第一章、手部衛生」）</w:t>
      </w:r>
      <w:r w:rsidRPr="00604ACE">
        <w:rPr>
          <w:rFonts w:ascii="Times New Roman" w:hAnsi="Times New Roman" w:cs="Times New Roman"/>
          <w:sz w:val="28"/>
          <w:szCs w:val="28"/>
        </w:rPr>
        <w:t>。</w:t>
      </w:r>
    </w:p>
    <w:p w:rsidR="0070542A" w:rsidRPr="00604ACE" w:rsidRDefault="0070542A" w:rsidP="004075C8">
      <w:pPr>
        <w:pStyle w:val="Default"/>
        <w:numPr>
          <w:ilvl w:val="0"/>
          <w:numId w:val="92"/>
        </w:numPr>
        <w:spacing w:line="360" w:lineRule="auto"/>
        <w:ind w:left="851" w:rightChars="75" w:right="180" w:hanging="622"/>
        <w:jc w:val="both"/>
        <w:rPr>
          <w:rFonts w:ascii="Times New Roman" w:hAnsi="Times New Roman" w:cs="Times New Roman"/>
          <w:sz w:val="28"/>
          <w:szCs w:val="28"/>
        </w:rPr>
      </w:pPr>
      <w:r w:rsidRPr="00604ACE">
        <w:rPr>
          <w:rFonts w:ascii="Times New Roman" w:hAnsi="Times New Roman" w:cs="Times New Roman"/>
          <w:sz w:val="28"/>
          <w:szCs w:val="28"/>
        </w:rPr>
        <w:t>執行切片或介入性處置時應遵守無菌操作原則，且應使用滅菌器械，主要醫療物品應採用拋棄式</w:t>
      </w:r>
      <w:proofErr w:type="gramStart"/>
      <w:r w:rsidRPr="00604ACE">
        <w:rPr>
          <w:rFonts w:ascii="Times New Roman" w:hAnsi="Times New Roman" w:cs="Times New Roman"/>
          <w:sz w:val="28"/>
          <w:szCs w:val="28"/>
        </w:rPr>
        <w:t>醫</w:t>
      </w:r>
      <w:proofErr w:type="gramEnd"/>
      <w:r w:rsidRPr="00604ACE">
        <w:rPr>
          <w:rFonts w:ascii="Times New Roman" w:hAnsi="Times New Roman" w:cs="Times New Roman"/>
          <w:sz w:val="28"/>
          <w:szCs w:val="28"/>
        </w:rPr>
        <w:t>材，</w:t>
      </w:r>
      <w:r w:rsidR="006C381F">
        <w:rPr>
          <w:rFonts w:ascii="Times New Roman" w:hAnsi="Times New Roman" w:cs="Times New Roman" w:hint="eastAsia"/>
          <w:sz w:val="28"/>
          <w:szCs w:val="28"/>
        </w:rPr>
        <w:t>若</w:t>
      </w:r>
      <w:r w:rsidR="006C381F">
        <w:rPr>
          <w:rFonts w:ascii="Times New Roman" w:hAnsi="Times New Roman" w:cs="Times New Roman"/>
          <w:sz w:val="28"/>
          <w:szCs w:val="28"/>
        </w:rPr>
        <w:t>須重覆使用的</w:t>
      </w:r>
      <w:r w:rsidRPr="00604ACE">
        <w:rPr>
          <w:rFonts w:ascii="Times New Roman" w:hAnsi="Times New Roman" w:cs="Times New Roman"/>
          <w:sz w:val="28"/>
          <w:szCs w:val="28"/>
        </w:rPr>
        <w:t>器材則須經適當</w:t>
      </w:r>
      <w:r w:rsidR="006C381F">
        <w:rPr>
          <w:rFonts w:ascii="Times New Roman" w:hAnsi="Times New Roman" w:cs="Times New Roman" w:hint="eastAsia"/>
          <w:sz w:val="28"/>
          <w:szCs w:val="28"/>
        </w:rPr>
        <w:t>清</w:t>
      </w:r>
      <w:r w:rsidR="006C381F">
        <w:rPr>
          <w:rFonts w:ascii="Times New Roman" w:hAnsi="Times New Roman" w:cs="Times New Roman"/>
          <w:sz w:val="28"/>
          <w:szCs w:val="28"/>
        </w:rPr>
        <w:t>潔、</w:t>
      </w:r>
      <w:r w:rsidRPr="00604ACE">
        <w:rPr>
          <w:rFonts w:ascii="Times New Roman" w:hAnsi="Times New Roman" w:cs="Times New Roman"/>
          <w:sz w:val="28"/>
          <w:szCs w:val="28"/>
        </w:rPr>
        <w:t>滅菌處理</w:t>
      </w:r>
      <w:r>
        <w:rPr>
          <w:rFonts w:ascii="Times New Roman" w:hAnsi="Times New Roman" w:cs="Times New Roman" w:hint="eastAsia"/>
          <w:sz w:val="28"/>
          <w:szCs w:val="28"/>
        </w:rPr>
        <w:t>（</w:t>
      </w:r>
      <w:r w:rsidRPr="00604ACE">
        <w:rPr>
          <w:rFonts w:ascii="Times New Roman" w:hAnsi="Times New Roman" w:cs="Times New Roman"/>
          <w:sz w:val="28"/>
          <w:szCs w:val="28"/>
        </w:rPr>
        <w:t>請參考「第三章</w:t>
      </w:r>
      <w:r>
        <w:rPr>
          <w:rFonts w:ascii="Times New Roman" w:hAnsi="Times New Roman" w:cs="Times New Roman" w:hint="eastAsia"/>
          <w:sz w:val="28"/>
          <w:szCs w:val="28"/>
        </w:rPr>
        <w:t>、</w:t>
      </w:r>
      <w:r w:rsidRPr="00604ACE">
        <w:rPr>
          <w:rFonts w:ascii="Times New Roman" w:hAnsi="Times New Roman" w:cs="Times New Roman"/>
          <w:sz w:val="28"/>
          <w:szCs w:val="28"/>
        </w:rPr>
        <w:t>醫療物品之消毒與滅菌」</w:t>
      </w:r>
      <w:r>
        <w:rPr>
          <w:rFonts w:ascii="Times New Roman" w:hAnsi="Times New Roman" w:cs="Times New Roman" w:hint="eastAsia"/>
          <w:sz w:val="28"/>
          <w:szCs w:val="28"/>
        </w:rPr>
        <w:t>）</w:t>
      </w:r>
      <w:r w:rsidRPr="00604ACE">
        <w:rPr>
          <w:rFonts w:ascii="Times New Roman" w:hAnsi="Times New Roman" w:cs="Times New Roman"/>
          <w:sz w:val="28"/>
          <w:szCs w:val="28"/>
        </w:rPr>
        <w:t>。</w:t>
      </w:r>
    </w:p>
    <w:p w:rsidR="0070542A" w:rsidRPr="00604ACE" w:rsidRDefault="0070542A" w:rsidP="004075C8">
      <w:pPr>
        <w:pStyle w:val="Default"/>
        <w:numPr>
          <w:ilvl w:val="0"/>
          <w:numId w:val="92"/>
        </w:numPr>
        <w:spacing w:line="360" w:lineRule="auto"/>
        <w:ind w:left="851" w:rightChars="75" w:right="180" w:hanging="622"/>
        <w:jc w:val="both"/>
        <w:rPr>
          <w:rFonts w:ascii="Times New Roman" w:hAnsi="Times New Roman" w:cs="Times New Roman"/>
          <w:sz w:val="28"/>
          <w:szCs w:val="28"/>
        </w:rPr>
      </w:pPr>
      <w:r w:rsidRPr="00604ACE">
        <w:rPr>
          <w:rFonts w:ascii="Times New Roman" w:hAnsi="Times New Roman" w:cs="Times New Roman"/>
          <w:sz w:val="28"/>
          <w:szCs w:val="28"/>
        </w:rPr>
        <w:t>消毒溶液需</w:t>
      </w:r>
      <w:r w:rsidR="006C381F">
        <w:rPr>
          <w:rFonts w:ascii="Times New Roman" w:hAnsi="Times New Roman" w:cs="Times New Roman" w:hint="eastAsia"/>
          <w:sz w:val="28"/>
          <w:szCs w:val="28"/>
        </w:rPr>
        <w:t>依</w:t>
      </w:r>
      <w:r w:rsidR="006C381F">
        <w:rPr>
          <w:rFonts w:ascii="Times New Roman" w:hAnsi="Times New Roman" w:cs="Times New Roman"/>
          <w:sz w:val="28"/>
          <w:szCs w:val="28"/>
        </w:rPr>
        <w:t>據廠商說明書配製並</w:t>
      </w:r>
      <w:r w:rsidRPr="00604ACE">
        <w:rPr>
          <w:rFonts w:ascii="Times New Roman" w:hAnsi="Times New Roman" w:cs="Times New Roman"/>
          <w:sz w:val="28"/>
          <w:szCs w:val="28"/>
        </w:rPr>
        <w:t>於有效期限內</w:t>
      </w:r>
      <w:r w:rsidR="006C381F">
        <w:rPr>
          <w:rFonts w:ascii="Times New Roman" w:hAnsi="Times New Roman" w:cs="Times New Roman" w:hint="eastAsia"/>
          <w:sz w:val="28"/>
          <w:szCs w:val="28"/>
        </w:rPr>
        <w:t>使</w:t>
      </w:r>
      <w:r w:rsidR="006C381F">
        <w:rPr>
          <w:rFonts w:ascii="Times New Roman" w:hAnsi="Times New Roman" w:cs="Times New Roman"/>
          <w:sz w:val="28"/>
          <w:szCs w:val="28"/>
        </w:rPr>
        <w:t>用</w:t>
      </w:r>
      <w:r w:rsidRPr="00604ACE">
        <w:rPr>
          <w:rFonts w:ascii="Times New Roman" w:hAnsi="Times New Roman" w:cs="Times New Roman"/>
          <w:sz w:val="28"/>
          <w:szCs w:val="28"/>
        </w:rPr>
        <w:t>。</w:t>
      </w:r>
    </w:p>
    <w:p w:rsidR="0070542A" w:rsidRPr="00604ACE" w:rsidRDefault="0070542A" w:rsidP="004075C8">
      <w:pPr>
        <w:pStyle w:val="Default"/>
        <w:numPr>
          <w:ilvl w:val="0"/>
          <w:numId w:val="92"/>
        </w:numPr>
        <w:spacing w:line="360" w:lineRule="auto"/>
        <w:ind w:left="851" w:rightChars="75" w:right="180" w:hanging="622"/>
        <w:jc w:val="both"/>
        <w:rPr>
          <w:rFonts w:ascii="Times New Roman" w:hAnsi="Times New Roman" w:cs="Times New Roman"/>
          <w:sz w:val="28"/>
          <w:szCs w:val="28"/>
        </w:rPr>
      </w:pPr>
      <w:r w:rsidRPr="00604ACE">
        <w:rPr>
          <w:rFonts w:ascii="Times New Roman" w:hAnsi="Times New Roman" w:cs="Times New Roman"/>
          <w:sz w:val="28"/>
          <w:szCs w:val="28"/>
        </w:rPr>
        <w:t>操作人員應按規定接種疫苗，如</w:t>
      </w:r>
      <w:r w:rsidRPr="00604ACE">
        <w:rPr>
          <w:rFonts w:ascii="Times New Roman" w:hAnsi="Times New Roman" w:cs="Times New Roman"/>
          <w:sz w:val="28"/>
          <w:szCs w:val="28"/>
        </w:rPr>
        <w:t>B</w:t>
      </w:r>
      <w:r w:rsidRPr="00604ACE">
        <w:rPr>
          <w:rFonts w:ascii="Times New Roman" w:hAnsi="Times New Roman" w:cs="Times New Roman"/>
          <w:sz w:val="28"/>
          <w:szCs w:val="28"/>
        </w:rPr>
        <w:t>型肝炎疫苗等。</w:t>
      </w:r>
    </w:p>
    <w:p w:rsidR="0070542A" w:rsidRPr="00604ACE" w:rsidRDefault="006C381F" w:rsidP="004075C8">
      <w:pPr>
        <w:pStyle w:val="Default"/>
        <w:numPr>
          <w:ilvl w:val="0"/>
          <w:numId w:val="92"/>
        </w:numPr>
        <w:spacing w:line="360" w:lineRule="auto"/>
        <w:ind w:left="851" w:rightChars="75" w:right="180" w:hanging="622"/>
        <w:jc w:val="both"/>
        <w:rPr>
          <w:rFonts w:ascii="Times New Roman" w:hAnsi="Times New Roman" w:cs="Times New Roman"/>
          <w:sz w:val="28"/>
          <w:szCs w:val="28"/>
        </w:rPr>
      </w:pPr>
      <w:r>
        <w:rPr>
          <w:rFonts w:ascii="Times New Roman" w:hAnsi="Times New Roman" w:cs="Times New Roman" w:hint="eastAsia"/>
          <w:sz w:val="28"/>
          <w:szCs w:val="28"/>
        </w:rPr>
        <w:t>病</w:t>
      </w:r>
      <w:r>
        <w:rPr>
          <w:rFonts w:ascii="Times New Roman" w:hAnsi="Times New Roman" w:cs="Times New Roman"/>
          <w:sz w:val="28"/>
          <w:szCs w:val="28"/>
        </w:rPr>
        <w:t>人</w:t>
      </w:r>
      <w:r w:rsidR="0070542A" w:rsidRPr="00604ACE">
        <w:rPr>
          <w:rFonts w:ascii="Times New Roman" w:hAnsi="Times New Roman" w:cs="Times New Roman"/>
          <w:sz w:val="28"/>
          <w:szCs w:val="28"/>
        </w:rPr>
        <w:t>若有濃密毛髮如頭髮，</w:t>
      </w:r>
      <w:proofErr w:type="gramStart"/>
      <w:r>
        <w:rPr>
          <w:rFonts w:ascii="Times New Roman" w:hAnsi="Times New Roman" w:cs="Times New Roman" w:hint="eastAsia"/>
          <w:sz w:val="28"/>
          <w:szCs w:val="28"/>
        </w:rPr>
        <w:t>體毛</w:t>
      </w:r>
      <w:r>
        <w:rPr>
          <w:rFonts w:ascii="Times New Roman" w:hAnsi="Times New Roman" w:cs="Times New Roman"/>
          <w:sz w:val="28"/>
          <w:szCs w:val="28"/>
        </w:rPr>
        <w:t>或</w:t>
      </w:r>
      <w:r w:rsidR="0070542A" w:rsidRPr="00604ACE">
        <w:rPr>
          <w:rFonts w:ascii="Times New Roman" w:hAnsi="Times New Roman" w:cs="Times New Roman"/>
          <w:sz w:val="28"/>
          <w:szCs w:val="28"/>
        </w:rPr>
        <w:t>陰</w:t>
      </w:r>
      <w:proofErr w:type="gramEnd"/>
      <w:r w:rsidR="0070542A" w:rsidRPr="00604ACE">
        <w:rPr>
          <w:rFonts w:ascii="Times New Roman" w:hAnsi="Times New Roman" w:cs="Times New Roman"/>
          <w:sz w:val="28"/>
          <w:szCs w:val="28"/>
        </w:rPr>
        <w:t>毛等會影響切片的操作，才需於切片前</w:t>
      </w:r>
      <w:r w:rsidR="0070542A">
        <w:rPr>
          <w:rFonts w:ascii="Times New Roman" w:hAnsi="Times New Roman" w:cs="Times New Roman" w:hint="eastAsia"/>
          <w:sz w:val="28"/>
          <w:szCs w:val="28"/>
        </w:rPr>
        <w:t>以</w:t>
      </w:r>
      <w:proofErr w:type="gramStart"/>
      <w:r w:rsidR="0070542A">
        <w:rPr>
          <w:rFonts w:ascii="Times New Roman" w:hAnsi="Times New Roman" w:cs="Times New Roman" w:hint="eastAsia"/>
          <w:sz w:val="28"/>
          <w:szCs w:val="28"/>
        </w:rPr>
        <w:t>剪毛器</w:t>
      </w:r>
      <w:r w:rsidR="0070542A" w:rsidRPr="00604ACE">
        <w:rPr>
          <w:rFonts w:ascii="Times New Roman" w:hAnsi="Times New Roman" w:cs="Times New Roman"/>
          <w:sz w:val="28"/>
          <w:szCs w:val="28"/>
        </w:rPr>
        <w:t>移除</w:t>
      </w:r>
      <w:proofErr w:type="gramEnd"/>
      <w:r w:rsidR="0070542A" w:rsidRPr="00604ACE">
        <w:rPr>
          <w:rFonts w:ascii="Times New Roman" w:hAnsi="Times New Roman" w:cs="Times New Roman"/>
          <w:sz w:val="28"/>
          <w:szCs w:val="28"/>
        </w:rPr>
        <w:t>毛髮。</w:t>
      </w:r>
    </w:p>
    <w:p w:rsidR="0070542A" w:rsidRPr="00604ACE" w:rsidRDefault="0070542A" w:rsidP="008C5D84">
      <w:pPr>
        <w:pStyle w:val="Default"/>
        <w:spacing w:line="360" w:lineRule="auto"/>
        <w:ind w:rightChars="75" w:right="180"/>
        <w:jc w:val="both"/>
        <w:outlineLvl w:val="1"/>
        <w:rPr>
          <w:rFonts w:ascii="Times New Roman" w:hAnsi="Times New Roman" w:cs="Times New Roman"/>
          <w:b/>
          <w:sz w:val="28"/>
          <w:szCs w:val="28"/>
        </w:rPr>
      </w:pPr>
      <w:bookmarkStart w:id="35" w:name="_Toc496798158"/>
      <w:r w:rsidRPr="00604ACE">
        <w:rPr>
          <w:rFonts w:ascii="Times New Roman" w:hAnsi="Times New Roman" w:cs="Times New Roman"/>
          <w:b/>
          <w:sz w:val="28"/>
          <w:szCs w:val="28"/>
        </w:rPr>
        <w:t>參、操作時注意事項</w:t>
      </w:r>
      <w:bookmarkEnd w:id="35"/>
    </w:p>
    <w:p w:rsidR="0070542A" w:rsidRPr="00604ACE" w:rsidRDefault="0070542A" w:rsidP="004075C8">
      <w:pPr>
        <w:pStyle w:val="Default"/>
        <w:numPr>
          <w:ilvl w:val="0"/>
          <w:numId w:val="93"/>
        </w:numPr>
        <w:spacing w:line="360" w:lineRule="auto"/>
        <w:ind w:left="851" w:rightChars="75" w:right="180" w:hanging="622"/>
        <w:jc w:val="both"/>
        <w:rPr>
          <w:rFonts w:ascii="Times New Roman" w:hAnsi="Times New Roman" w:cs="Times New Roman"/>
          <w:sz w:val="28"/>
          <w:szCs w:val="28"/>
        </w:rPr>
      </w:pPr>
      <w:r w:rsidRPr="00604ACE">
        <w:rPr>
          <w:rFonts w:ascii="Times New Roman" w:hAnsi="Times New Roman" w:cs="Times New Roman"/>
          <w:sz w:val="28"/>
          <w:szCs w:val="28"/>
        </w:rPr>
        <w:t>依照洗手五時機正確執行手部衛生</w:t>
      </w:r>
      <w:r>
        <w:rPr>
          <w:rFonts w:ascii="Times New Roman" w:hAnsi="Times New Roman" w:cs="Times New Roman" w:hint="eastAsia"/>
          <w:sz w:val="28"/>
          <w:szCs w:val="28"/>
        </w:rPr>
        <w:t>（</w:t>
      </w:r>
      <w:r w:rsidRPr="00604ACE">
        <w:rPr>
          <w:rFonts w:ascii="Times New Roman" w:hAnsi="Times New Roman" w:cs="Times New Roman"/>
          <w:sz w:val="28"/>
          <w:szCs w:val="28"/>
        </w:rPr>
        <w:t>請參考「第一章</w:t>
      </w:r>
      <w:r>
        <w:rPr>
          <w:rFonts w:ascii="Times New Roman" w:hAnsi="Times New Roman" w:cs="Times New Roman" w:hint="eastAsia"/>
          <w:sz w:val="28"/>
          <w:szCs w:val="28"/>
        </w:rPr>
        <w:t>、</w:t>
      </w:r>
      <w:r w:rsidRPr="00604ACE">
        <w:rPr>
          <w:rFonts w:ascii="Times New Roman" w:hAnsi="Times New Roman" w:cs="Times New Roman"/>
          <w:sz w:val="28"/>
          <w:szCs w:val="28"/>
        </w:rPr>
        <w:t>手部衛生」</w:t>
      </w:r>
      <w:r>
        <w:rPr>
          <w:rFonts w:ascii="Times New Roman" w:hAnsi="Times New Roman" w:cs="Times New Roman" w:hint="eastAsia"/>
          <w:sz w:val="28"/>
          <w:szCs w:val="28"/>
        </w:rPr>
        <w:t>）</w:t>
      </w:r>
      <w:r w:rsidRPr="00604ACE">
        <w:rPr>
          <w:rFonts w:ascii="Times New Roman" w:hAnsi="Times New Roman" w:cs="Times New Roman"/>
          <w:sz w:val="28"/>
          <w:szCs w:val="28"/>
        </w:rPr>
        <w:t>。</w:t>
      </w:r>
    </w:p>
    <w:p w:rsidR="0070542A" w:rsidRPr="00604ACE" w:rsidRDefault="0070542A" w:rsidP="004075C8">
      <w:pPr>
        <w:pStyle w:val="Default"/>
        <w:numPr>
          <w:ilvl w:val="0"/>
          <w:numId w:val="93"/>
        </w:numPr>
        <w:spacing w:line="360" w:lineRule="auto"/>
        <w:ind w:left="851" w:rightChars="75" w:right="180" w:hanging="622"/>
        <w:jc w:val="both"/>
        <w:rPr>
          <w:rFonts w:ascii="Times New Roman" w:hAnsi="Times New Roman" w:cs="Times New Roman"/>
          <w:sz w:val="28"/>
          <w:szCs w:val="28"/>
        </w:rPr>
      </w:pPr>
      <w:r w:rsidRPr="00604ACE">
        <w:rPr>
          <w:rFonts w:ascii="Times New Roman" w:hAnsi="Times New Roman" w:cs="Times New Roman"/>
          <w:sz w:val="28"/>
          <w:szCs w:val="28"/>
        </w:rPr>
        <w:t>遵循標準防護措施，</w:t>
      </w:r>
      <w:proofErr w:type="gramStart"/>
      <w:r w:rsidRPr="00604ACE">
        <w:rPr>
          <w:rFonts w:ascii="Times New Roman" w:hAnsi="Times New Roman" w:cs="Times New Roman"/>
          <w:sz w:val="28"/>
          <w:szCs w:val="28"/>
        </w:rPr>
        <w:t>操作者戴外科</w:t>
      </w:r>
      <w:proofErr w:type="gramEnd"/>
      <w:r w:rsidRPr="00604ACE">
        <w:rPr>
          <w:rFonts w:ascii="Times New Roman" w:hAnsi="Times New Roman" w:cs="Times New Roman"/>
          <w:sz w:val="28"/>
          <w:szCs w:val="28"/>
        </w:rPr>
        <w:t>口罩及無菌手套，視技術要求增加</w:t>
      </w:r>
      <w:r w:rsidRPr="00604ACE">
        <w:rPr>
          <w:rFonts w:ascii="Times New Roman" w:hAnsi="Times New Roman" w:cs="Times New Roman"/>
          <w:sz w:val="28"/>
          <w:szCs w:val="28"/>
        </w:rPr>
        <w:lastRenderedPageBreak/>
        <w:t>無菌防護衣及</w:t>
      </w:r>
      <w:proofErr w:type="gramStart"/>
      <w:r w:rsidRPr="00604ACE">
        <w:rPr>
          <w:rFonts w:ascii="Times New Roman" w:hAnsi="Times New Roman" w:cs="Times New Roman"/>
          <w:sz w:val="28"/>
          <w:szCs w:val="28"/>
        </w:rPr>
        <w:t>髮</w:t>
      </w:r>
      <w:proofErr w:type="gramEnd"/>
      <w:r w:rsidRPr="00604ACE">
        <w:rPr>
          <w:rFonts w:ascii="Times New Roman" w:hAnsi="Times New Roman" w:cs="Times New Roman"/>
          <w:sz w:val="28"/>
          <w:szCs w:val="28"/>
        </w:rPr>
        <w:t>帽。</w:t>
      </w:r>
    </w:p>
    <w:p w:rsidR="0070542A" w:rsidRPr="00604ACE" w:rsidRDefault="0070542A" w:rsidP="004075C8">
      <w:pPr>
        <w:pStyle w:val="Default"/>
        <w:numPr>
          <w:ilvl w:val="0"/>
          <w:numId w:val="93"/>
        </w:numPr>
        <w:spacing w:line="360" w:lineRule="auto"/>
        <w:ind w:left="851" w:rightChars="75" w:right="180" w:hanging="622"/>
        <w:jc w:val="both"/>
        <w:rPr>
          <w:rFonts w:ascii="Times New Roman" w:hAnsi="Times New Roman" w:cs="Times New Roman"/>
          <w:sz w:val="28"/>
          <w:szCs w:val="28"/>
        </w:rPr>
      </w:pPr>
      <w:r w:rsidRPr="00604ACE">
        <w:rPr>
          <w:rFonts w:ascii="Times New Roman" w:hAnsi="Times New Roman" w:cs="Times New Roman"/>
          <w:sz w:val="28"/>
          <w:szCs w:val="28"/>
        </w:rPr>
        <w:t>操作部位的皮膚消毒及</w:t>
      </w:r>
      <w:proofErr w:type="gramStart"/>
      <w:r w:rsidRPr="00604ACE">
        <w:rPr>
          <w:rFonts w:ascii="Times New Roman" w:hAnsi="Times New Roman" w:cs="Times New Roman"/>
          <w:sz w:val="28"/>
          <w:szCs w:val="28"/>
        </w:rPr>
        <w:t>無菌面的</w:t>
      </w:r>
      <w:proofErr w:type="gramEnd"/>
      <w:r w:rsidRPr="00604ACE">
        <w:rPr>
          <w:rFonts w:ascii="Times New Roman" w:hAnsi="Times New Roman" w:cs="Times New Roman"/>
          <w:sz w:val="28"/>
          <w:szCs w:val="28"/>
        </w:rPr>
        <w:t>舖設</w:t>
      </w:r>
      <w:r>
        <w:rPr>
          <w:rFonts w:ascii="Times New Roman" w:hAnsi="Times New Roman" w:cs="Times New Roman" w:hint="eastAsia"/>
          <w:sz w:val="28"/>
          <w:szCs w:val="28"/>
        </w:rPr>
        <w:t>（</w:t>
      </w:r>
      <w:r w:rsidRPr="00604ACE">
        <w:rPr>
          <w:rFonts w:ascii="Times New Roman" w:hAnsi="Times New Roman" w:cs="Times New Roman"/>
          <w:sz w:val="28"/>
          <w:szCs w:val="28"/>
        </w:rPr>
        <w:t>請參考「第二篇</w:t>
      </w:r>
      <w:r>
        <w:rPr>
          <w:rFonts w:ascii="Times New Roman" w:hAnsi="Times New Roman" w:cs="Times New Roman" w:hint="eastAsia"/>
          <w:sz w:val="28"/>
          <w:szCs w:val="28"/>
        </w:rPr>
        <w:t>、</w:t>
      </w:r>
      <w:r w:rsidRPr="00604ACE">
        <w:rPr>
          <w:rFonts w:ascii="Times New Roman" w:hAnsi="Times New Roman" w:cs="Times New Roman"/>
          <w:sz w:val="28"/>
          <w:szCs w:val="28"/>
        </w:rPr>
        <w:t>基本無菌技術」</w:t>
      </w:r>
      <w:r>
        <w:rPr>
          <w:rFonts w:ascii="Times New Roman" w:hAnsi="Times New Roman" w:cs="Times New Roman" w:hint="eastAsia"/>
          <w:sz w:val="28"/>
          <w:szCs w:val="28"/>
        </w:rPr>
        <w:t>）</w:t>
      </w:r>
      <w:r w:rsidRPr="00604ACE">
        <w:rPr>
          <w:rFonts w:ascii="Times New Roman" w:hAnsi="Times New Roman" w:cs="Times New Roman"/>
          <w:sz w:val="28"/>
          <w:szCs w:val="28"/>
        </w:rPr>
        <w:t>。</w:t>
      </w:r>
    </w:p>
    <w:p w:rsidR="0070542A" w:rsidRPr="00604ACE" w:rsidRDefault="0070542A" w:rsidP="008C5D84">
      <w:pPr>
        <w:pStyle w:val="Default"/>
        <w:spacing w:line="360" w:lineRule="auto"/>
        <w:ind w:rightChars="75" w:right="180"/>
        <w:jc w:val="both"/>
        <w:outlineLvl w:val="1"/>
        <w:rPr>
          <w:rFonts w:ascii="Times New Roman" w:hAnsi="Times New Roman" w:cs="Times New Roman"/>
          <w:b/>
          <w:sz w:val="28"/>
          <w:szCs w:val="28"/>
        </w:rPr>
      </w:pPr>
      <w:bookmarkStart w:id="36" w:name="_Toc496798159"/>
      <w:r w:rsidRPr="00604ACE">
        <w:rPr>
          <w:rFonts w:ascii="Times New Roman" w:hAnsi="Times New Roman" w:cs="Times New Roman"/>
          <w:b/>
          <w:sz w:val="28"/>
          <w:szCs w:val="28"/>
        </w:rPr>
        <w:t>肆、操作後注意事項</w:t>
      </w:r>
      <w:bookmarkEnd w:id="36"/>
    </w:p>
    <w:p w:rsidR="0070542A" w:rsidRPr="00604ACE" w:rsidRDefault="0070542A" w:rsidP="004075C8">
      <w:pPr>
        <w:pStyle w:val="Default"/>
        <w:numPr>
          <w:ilvl w:val="0"/>
          <w:numId w:val="94"/>
        </w:numPr>
        <w:spacing w:line="360" w:lineRule="auto"/>
        <w:ind w:left="851" w:rightChars="75" w:right="180" w:hanging="622"/>
        <w:jc w:val="both"/>
        <w:rPr>
          <w:rFonts w:ascii="Times New Roman" w:hAnsi="Times New Roman" w:cs="Times New Roman"/>
          <w:sz w:val="28"/>
          <w:szCs w:val="28"/>
        </w:rPr>
      </w:pPr>
      <w:r w:rsidRPr="00604ACE">
        <w:rPr>
          <w:rFonts w:ascii="Times New Roman" w:hAnsi="Times New Roman" w:cs="Times New Roman"/>
          <w:sz w:val="28"/>
          <w:szCs w:val="28"/>
        </w:rPr>
        <w:t>操作後應立即脫除個人防護裝備，並執行手部衛生。</w:t>
      </w:r>
    </w:p>
    <w:p w:rsidR="0070542A" w:rsidRPr="00604ACE" w:rsidRDefault="0070542A" w:rsidP="004075C8">
      <w:pPr>
        <w:pStyle w:val="Default"/>
        <w:numPr>
          <w:ilvl w:val="0"/>
          <w:numId w:val="94"/>
        </w:numPr>
        <w:spacing w:line="360" w:lineRule="auto"/>
        <w:ind w:left="851" w:rightChars="75" w:right="180" w:hanging="622"/>
        <w:jc w:val="both"/>
        <w:rPr>
          <w:rFonts w:ascii="Times New Roman" w:hAnsi="Times New Roman" w:cs="Times New Roman"/>
          <w:sz w:val="28"/>
          <w:szCs w:val="28"/>
        </w:rPr>
      </w:pPr>
      <w:r w:rsidRPr="00604ACE">
        <w:rPr>
          <w:rFonts w:ascii="Times New Roman" w:hAnsi="Times New Roman" w:cs="Times New Roman"/>
          <w:sz w:val="28"/>
          <w:szCs w:val="28"/>
        </w:rPr>
        <w:t>可重複使用器材則須經適當</w:t>
      </w:r>
      <w:r w:rsidR="006C381F">
        <w:rPr>
          <w:rFonts w:ascii="Times New Roman" w:hAnsi="Times New Roman" w:cs="Times New Roman" w:hint="eastAsia"/>
          <w:sz w:val="28"/>
          <w:szCs w:val="28"/>
        </w:rPr>
        <w:t>清</w:t>
      </w:r>
      <w:r w:rsidR="006C381F">
        <w:rPr>
          <w:rFonts w:ascii="Times New Roman" w:hAnsi="Times New Roman" w:cs="Times New Roman"/>
          <w:sz w:val="28"/>
          <w:szCs w:val="28"/>
        </w:rPr>
        <w:t>潔、</w:t>
      </w:r>
      <w:r w:rsidRPr="00604ACE">
        <w:rPr>
          <w:rFonts w:ascii="Times New Roman" w:hAnsi="Times New Roman" w:cs="Times New Roman"/>
          <w:sz w:val="28"/>
          <w:szCs w:val="28"/>
        </w:rPr>
        <w:t>滅菌處理</w:t>
      </w:r>
      <w:r>
        <w:rPr>
          <w:rFonts w:ascii="Times New Roman" w:hAnsi="Times New Roman" w:cs="Times New Roman" w:hint="eastAsia"/>
          <w:sz w:val="28"/>
          <w:szCs w:val="28"/>
        </w:rPr>
        <w:t>（</w:t>
      </w:r>
      <w:r w:rsidRPr="00604ACE">
        <w:rPr>
          <w:rFonts w:ascii="Times New Roman" w:hAnsi="Times New Roman" w:cs="Times New Roman"/>
          <w:sz w:val="28"/>
          <w:szCs w:val="28"/>
        </w:rPr>
        <w:t>請參考「第三章</w:t>
      </w:r>
      <w:r>
        <w:rPr>
          <w:rFonts w:ascii="Times New Roman" w:hAnsi="Times New Roman" w:cs="Times New Roman" w:hint="eastAsia"/>
          <w:sz w:val="28"/>
          <w:szCs w:val="28"/>
        </w:rPr>
        <w:t>、</w:t>
      </w:r>
      <w:r w:rsidRPr="00604ACE">
        <w:rPr>
          <w:rFonts w:ascii="Times New Roman" w:hAnsi="Times New Roman" w:cs="Times New Roman"/>
          <w:sz w:val="28"/>
          <w:szCs w:val="28"/>
        </w:rPr>
        <w:t>醫療物品之消毒與滅菌」</w:t>
      </w:r>
      <w:r>
        <w:rPr>
          <w:rFonts w:ascii="Times New Roman" w:hAnsi="Times New Roman" w:cs="Times New Roman" w:hint="eastAsia"/>
          <w:sz w:val="28"/>
          <w:szCs w:val="28"/>
        </w:rPr>
        <w:t>）</w:t>
      </w:r>
      <w:r w:rsidRPr="00604ACE">
        <w:rPr>
          <w:rFonts w:ascii="Times New Roman" w:hAnsi="Times New Roman" w:cs="Times New Roman"/>
          <w:sz w:val="28"/>
          <w:szCs w:val="28"/>
        </w:rPr>
        <w:t>。</w:t>
      </w:r>
    </w:p>
    <w:p w:rsidR="0070542A" w:rsidRPr="00604ACE" w:rsidRDefault="0070542A" w:rsidP="004075C8">
      <w:pPr>
        <w:pStyle w:val="Default"/>
        <w:numPr>
          <w:ilvl w:val="0"/>
          <w:numId w:val="94"/>
        </w:numPr>
        <w:spacing w:line="360" w:lineRule="auto"/>
        <w:ind w:left="851" w:rightChars="75" w:right="180" w:hanging="622"/>
        <w:jc w:val="both"/>
        <w:rPr>
          <w:rFonts w:ascii="Times New Roman" w:hAnsi="Times New Roman" w:cs="Times New Roman"/>
          <w:sz w:val="28"/>
          <w:szCs w:val="28"/>
        </w:rPr>
      </w:pPr>
      <w:r w:rsidRPr="00604ACE">
        <w:rPr>
          <w:rFonts w:ascii="Times New Roman" w:hAnsi="Times New Roman" w:cs="Times New Roman"/>
          <w:sz w:val="28"/>
          <w:szCs w:val="28"/>
        </w:rPr>
        <w:t>環境清潔：需</w:t>
      </w:r>
      <w:r w:rsidR="006C381F">
        <w:rPr>
          <w:rFonts w:ascii="Times New Roman" w:hAnsi="Times New Roman" w:cs="Times New Roman" w:hint="eastAsia"/>
          <w:sz w:val="28"/>
          <w:szCs w:val="28"/>
        </w:rPr>
        <w:t>隨</w:t>
      </w:r>
      <w:r w:rsidR="006C381F">
        <w:rPr>
          <w:rFonts w:ascii="Times New Roman" w:hAnsi="Times New Roman" w:cs="Times New Roman"/>
          <w:sz w:val="28"/>
          <w:szCs w:val="28"/>
        </w:rPr>
        <w:t>時去除可見</w:t>
      </w:r>
      <w:proofErr w:type="gramStart"/>
      <w:r w:rsidR="006C381F">
        <w:rPr>
          <w:rFonts w:ascii="Times New Roman" w:hAnsi="Times New Roman" w:cs="Times New Roman" w:hint="eastAsia"/>
          <w:sz w:val="28"/>
          <w:szCs w:val="28"/>
        </w:rPr>
        <w:t>髒</w:t>
      </w:r>
      <w:r w:rsidR="006C381F">
        <w:rPr>
          <w:rFonts w:ascii="Times New Roman" w:hAnsi="Times New Roman" w:cs="Times New Roman"/>
          <w:sz w:val="28"/>
          <w:szCs w:val="28"/>
        </w:rPr>
        <w:t>污並</w:t>
      </w:r>
      <w:proofErr w:type="gramEnd"/>
      <w:r w:rsidRPr="00604ACE">
        <w:rPr>
          <w:rFonts w:ascii="Times New Roman" w:hAnsi="Times New Roman" w:cs="Times New Roman"/>
          <w:sz w:val="28"/>
          <w:szCs w:val="28"/>
        </w:rPr>
        <w:t>定期清潔，必要時</w:t>
      </w:r>
      <w:r w:rsidR="006C381F">
        <w:rPr>
          <w:rFonts w:ascii="Times New Roman" w:hAnsi="Times New Roman" w:cs="Times New Roman" w:hint="eastAsia"/>
          <w:sz w:val="28"/>
          <w:szCs w:val="28"/>
        </w:rPr>
        <w:t>以</w:t>
      </w:r>
      <w:r w:rsidRPr="00604ACE">
        <w:rPr>
          <w:rFonts w:ascii="Times New Roman" w:hAnsi="Times New Roman" w:cs="Times New Roman"/>
          <w:sz w:val="28"/>
          <w:szCs w:val="28"/>
        </w:rPr>
        <w:t>消毒劑進行環境消毒，隨時維持環境之</w:t>
      </w:r>
      <w:proofErr w:type="gramStart"/>
      <w:r w:rsidRPr="00604ACE">
        <w:rPr>
          <w:rFonts w:ascii="Times New Roman" w:hAnsi="Times New Roman" w:cs="Times New Roman"/>
          <w:sz w:val="28"/>
          <w:szCs w:val="28"/>
        </w:rPr>
        <w:t>乾燥、</w:t>
      </w:r>
      <w:proofErr w:type="gramEnd"/>
      <w:r w:rsidRPr="00604ACE">
        <w:rPr>
          <w:rFonts w:ascii="Times New Roman" w:hAnsi="Times New Roman" w:cs="Times New Roman"/>
          <w:sz w:val="28"/>
          <w:szCs w:val="28"/>
        </w:rPr>
        <w:t>清潔。</w:t>
      </w:r>
    </w:p>
    <w:p w:rsidR="0070542A" w:rsidRPr="00604ACE" w:rsidRDefault="0070542A" w:rsidP="004075C8">
      <w:pPr>
        <w:pStyle w:val="Default"/>
        <w:numPr>
          <w:ilvl w:val="0"/>
          <w:numId w:val="94"/>
        </w:numPr>
        <w:spacing w:line="360" w:lineRule="auto"/>
        <w:ind w:left="851" w:rightChars="75" w:right="180" w:hanging="622"/>
        <w:jc w:val="both"/>
        <w:rPr>
          <w:rFonts w:ascii="Times New Roman" w:hAnsi="Times New Roman" w:cs="Times New Roman"/>
          <w:sz w:val="28"/>
          <w:szCs w:val="28"/>
        </w:rPr>
      </w:pPr>
      <w:r w:rsidRPr="00604ACE">
        <w:rPr>
          <w:rFonts w:ascii="Times New Roman" w:hAnsi="Times New Roman" w:cs="Times New Roman"/>
          <w:sz w:val="28"/>
          <w:szCs w:val="28"/>
        </w:rPr>
        <w:t>病人</w:t>
      </w:r>
      <w:r>
        <w:rPr>
          <w:rFonts w:ascii="Times New Roman" w:hAnsi="Times New Roman" w:cs="Times New Roman" w:hint="eastAsia"/>
          <w:sz w:val="28"/>
          <w:szCs w:val="28"/>
        </w:rPr>
        <w:t>檢</w:t>
      </w:r>
      <w:r>
        <w:rPr>
          <w:rFonts w:ascii="Times New Roman" w:hAnsi="Times New Roman" w:cs="Times New Roman"/>
          <w:sz w:val="28"/>
          <w:szCs w:val="28"/>
        </w:rPr>
        <w:t>查</w:t>
      </w:r>
      <w:r w:rsidRPr="00604ACE">
        <w:rPr>
          <w:rFonts w:ascii="Times New Roman" w:hAnsi="Times New Roman" w:cs="Times New Roman"/>
          <w:sz w:val="28"/>
          <w:szCs w:val="28"/>
        </w:rPr>
        <w:t>後照護：</w:t>
      </w:r>
    </w:p>
    <w:p w:rsidR="0070542A" w:rsidRPr="00604ACE" w:rsidRDefault="0070542A" w:rsidP="004075C8">
      <w:pPr>
        <w:pStyle w:val="Default"/>
        <w:numPr>
          <w:ilvl w:val="1"/>
          <w:numId w:val="95"/>
        </w:numPr>
        <w:spacing w:line="360" w:lineRule="auto"/>
        <w:ind w:left="1276" w:rightChars="75" w:right="180" w:hanging="905"/>
        <w:jc w:val="both"/>
        <w:rPr>
          <w:rFonts w:ascii="Times New Roman" w:hAnsi="Times New Roman" w:cs="Times New Roman"/>
          <w:sz w:val="28"/>
          <w:szCs w:val="28"/>
        </w:rPr>
      </w:pPr>
      <w:r w:rsidRPr="00604ACE">
        <w:rPr>
          <w:rFonts w:ascii="Times New Roman" w:hAnsi="Times New Roman" w:cs="Times New Roman"/>
          <w:sz w:val="28"/>
          <w:szCs w:val="28"/>
        </w:rPr>
        <w:t>檢查後若有留置管路或傷口時，則應每日檢查管路，不需使用時應及早移除。</w:t>
      </w:r>
    </w:p>
    <w:p w:rsidR="0070542A" w:rsidRPr="00604ACE" w:rsidRDefault="0070542A" w:rsidP="004075C8">
      <w:pPr>
        <w:pStyle w:val="Default"/>
        <w:numPr>
          <w:ilvl w:val="1"/>
          <w:numId w:val="95"/>
        </w:numPr>
        <w:spacing w:line="360" w:lineRule="auto"/>
        <w:ind w:left="1276" w:rightChars="75" w:right="180" w:hanging="905"/>
        <w:jc w:val="both"/>
        <w:rPr>
          <w:rFonts w:ascii="Times New Roman" w:hAnsi="Times New Roman" w:cs="Times New Roman"/>
          <w:sz w:val="28"/>
          <w:szCs w:val="28"/>
        </w:rPr>
      </w:pPr>
      <w:r w:rsidRPr="00604ACE">
        <w:rPr>
          <w:rFonts w:ascii="Times New Roman" w:hAnsi="Times New Roman" w:cs="Times New Roman"/>
          <w:sz w:val="28"/>
          <w:szCs w:val="28"/>
        </w:rPr>
        <w:t>傷口應每日觀察並依醫囑進行換藥，保持傷口清潔</w:t>
      </w:r>
      <w:proofErr w:type="gramStart"/>
      <w:r w:rsidRPr="00604ACE">
        <w:rPr>
          <w:rFonts w:ascii="Times New Roman" w:hAnsi="Times New Roman" w:cs="Times New Roman"/>
          <w:sz w:val="28"/>
          <w:szCs w:val="28"/>
        </w:rPr>
        <w:t>乾燥，</w:t>
      </w:r>
      <w:proofErr w:type="gramEnd"/>
      <w:r w:rsidRPr="00604ACE">
        <w:rPr>
          <w:rFonts w:ascii="Times New Roman" w:hAnsi="Times New Roman" w:cs="Times New Roman"/>
          <w:sz w:val="28"/>
          <w:szCs w:val="28"/>
        </w:rPr>
        <w:t>避免碰撞、拉扯造成出血。</w:t>
      </w:r>
    </w:p>
    <w:p w:rsidR="0070542A" w:rsidRPr="00604ACE" w:rsidRDefault="0070542A" w:rsidP="004075C8">
      <w:pPr>
        <w:pStyle w:val="Default"/>
        <w:numPr>
          <w:ilvl w:val="1"/>
          <w:numId w:val="95"/>
        </w:numPr>
        <w:spacing w:line="360" w:lineRule="auto"/>
        <w:ind w:left="1276" w:rightChars="75" w:right="180" w:hanging="905"/>
        <w:jc w:val="both"/>
        <w:rPr>
          <w:rFonts w:ascii="Times New Roman" w:hAnsi="Times New Roman" w:cs="Times New Roman"/>
          <w:sz w:val="28"/>
          <w:szCs w:val="28"/>
        </w:rPr>
      </w:pPr>
      <w:r w:rsidRPr="00604ACE">
        <w:rPr>
          <w:rFonts w:ascii="Times New Roman" w:hAnsi="Times New Roman" w:cs="Times New Roman"/>
          <w:sz w:val="28"/>
          <w:szCs w:val="28"/>
        </w:rPr>
        <w:t>如果遵循適當的無菌預防措施，繼發感染的機會很小。如</w:t>
      </w:r>
      <w:r w:rsidR="00522E72">
        <w:rPr>
          <w:rFonts w:ascii="Times New Roman" w:hAnsi="Times New Roman" w:cs="Times New Roman" w:hint="eastAsia"/>
          <w:sz w:val="28"/>
          <w:szCs w:val="28"/>
        </w:rPr>
        <w:t>糖</w:t>
      </w:r>
      <w:r w:rsidR="006C381F">
        <w:rPr>
          <w:rFonts w:ascii="Times New Roman" w:hAnsi="Times New Roman" w:cs="Times New Roman"/>
          <w:sz w:val="28"/>
          <w:szCs w:val="28"/>
        </w:rPr>
        <w:t>尿病</w:t>
      </w:r>
      <w:r w:rsidRPr="00604ACE">
        <w:rPr>
          <w:rFonts w:ascii="Times New Roman" w:hAnsi="Times New Roman" w:cs="Times New Roman"/>
          <w:sz w:val="28"/>
          <w:szCs w:val="28"/>
        </w:rPr>
        <w:t>控制不佳，或有廣泛濕疹病變、免疫差的病人和前列腺切片者需使用抗生素，須遵照醫囑執行。</w:t>
      </w:r>
    </w:p>
    <w:p w:rsidR="0070542A" w:rsidRPr="00604ACE" w:rsidRDefault="0070542A" w:rsidP="004075C8">
      <w:pPr>
        <w:pStyle w:val="Default"/>
        <w:numPr>
          <w:ilvl w:val="0"/>
          <w:numId w:val="94"/>
        </w:numPr>
        <w:spacing w:line="360" w:lineRule="auto"/>
        <w:ind w:left="851" w:rightChars="75" w:right="180" w:hanging="622"/>
        <w:jc w:val="both"/>
        <w:rPr>
          <w:rFonts w:ascii="Times New Roman" w:hAnsi="Times New Roman" w:cs="Times New Roman"/>
          <w:sz w:val="28"/>
          <w:szCs w:val="28"/>
        </w:rPr>
      </w:pPr>
      <w:r w:rsidRPr="00604ACE">
        <w:rPr>
          <w:rFonts w:ascii="Times New Roman" w:hAnsi="Times New Roman" w:cs="Times New Roman"/>
          <w:sz w:val="28"/>
          <w:szCs w:val="28"/>
        </w:rPr>
        <w:t>廢棄物處理：沾有血</w:t>
      </w:r>
      <w:r w:rsidR="006C381F">
        <w:rPr>
          <w:rFonts w:ascii="Times New Roman" w:hAnsi="Times New Roman" w:cs="Times New Roman" w:hint="eastAsia"/>
          <w:sz w:val="28"/>
          <w:szCs w:val="28"/>
        </w:rPr>
        <w:t>液</w:t>
      </w:r>
      <w:r w:rsidR="006C381F">
        <w:rPr>
          <w:rFonts w:ascii="Times New Roman" w:hAnsi="Times New Roman" w:cs="Times New Roman"/>
          <w:sz w:val="28"/>
          <w:szCs w:val="28"/>
        </w:rPr>
        <w:t>、</w:t>
      </w:r>
      <w:r w:rsidRPr="00604ACE">
        <w:rPr>
          <w:rFonts w:ascii="Times New Roman" w:hAnsi="Times New Roman" w:cs="Times New Roman"/>
          <w:sz w:val="28"/>
          <w:szCs w:val="28"/>
        </w:rPr>
        <w:t>體液之</w:t>
      </w:r>
      <w:proofErr w:type="gramStart"/>
      <w:r w:rsidRPr="00604ACE">
        <w:rPr>
          <w:rFonts w:ascii="Times New Roman" w:hAnsi="Times New Roman" w:cs="Times New Roman"/>
          <w:sz w:val="28"/>
          <w:szCs w:val="28"/>
        </w:rPr>
        <w:t>廢棄物應丟入</w:t>
      </w:r>
      <w:proofErr w:type="gramEnd"/>
      <w:r w:rsidRPr="00604ACE">
        <w:rPr>
          <w:rFonts w:ascii="Times New Roman" w:hAnsi="Times New Roman" w:cs="Times New Roman"/>
          <w:sz w:val="28"/>
          <w:szCs w:val="28"/>
        </w:rPr>
        <w:t>生物醫療廢棄物垃圾桶。</w:t>
      </w:r>
    </w:p>
    <w:p w:rsidR="0070542A" w:rsidRPr="00604ACE" w:rsidRDefault="0070542A" w:rsidP="004075C8">
      <w:pPr>
        <w:pStyle w:val="Default"/>
        <w:numPr>
          <w:ilvl w:val="0"/>
          <w:numId w:val="94"/>
        </w:numPr>
        <w:spacing w:line="360" w:lineRule="auto"/>
        <w:ind w:left="851" w:rightChars="75" w:right="180" w:hanging="622"/>
        <w:jc w:val="both"/>
        <w:rPr>
          <w:rFonts w:ascii="Times New Roman" w:hAnsi="Times New Roman" w:cs="Times New Roman"/>
          <w:sz w:val="28"/>
          <w:szCs w:val="28"/>
        </w:rPr>
      </w:pPr>
      <w:r w:rsidRPr="00604ACE">
        <w:rPr>
          <w:rFonts w:ascii="Times New Roman" w:hAnsi="Times New Roman" w:cs="Times New Roman"/>
          <w:sz w:val="28"/>
          <w:szCs w:val="28"/>
        </w:rPr>
        <w:t>尖銳</w:t>
      </w:r>
      <w:proofErr w:type="gramStart"/>
      <w:r w:rsidRPr="00604ACE">
        <w:rPr>
          <w:rFonts w:ascii="Times New Roman" w:hAnsi="Times New Roman" w:cs="Times New Roman"/>
          <w:sz w:val="28"/>
          <w:szCs w:val="28"/>
        </w:rPr>
        <w:t>物品應丟入</w:t>
      </w:r>
      <w:proofErr w:type="gramEnd"/>
      <w:r>
        <w:rPr>
          <w:rFonts w:ascii="Times New Roman" w:hAnsi="Times New Roman" w:cs="Times New Roman" w:hint="eastAsia"/>
          <w:sz w:val="28"/>
          <w:szCs w:val="28"/>
        </w:rPr>
        <w:t>尖銳</w:t>
      </w:r>
      <w:r>
        <w:rPr>
          <w:rFonts w:ascii="Times New Roman" w:hAnsi="Times New Roman" w:cs="Times New Roman"/>
          <w:sz w:val="28"/>
          <w:szCs w:val="28"/>
        </w:rPr>
        <w:t>物品收集容器</w:t>
      </w:r>
      <w:r w:rsidRPr="00604ACE">
        <w:rPr>
          <w:rFonts w:ascii="Times New Roman" w:hAnsi="Times New Roman" w:cs="Times New Roman"/>
          <w:sz w:val="28"/>
          <w:szCs w:val="28"/>
        </w:rPr>
        <w:t>。</w:t>
      </w:r>
    </w:p>
    <w:p w:rsidR="0070542A" w:rsidRPr="00604ACE" w:rsidRDefault="0070542A" w:rsidP="008C5D84">
      <w:pPr>
        <w:pStyle w:val="Default"/>
        <w:numPr>
          <w:ilvl w:val="0"/>
          <w:numId w:val="91"/>
        </w:numPr>
        <w:spacing w:line="360" w:lineRule="auto"/>
        <w:ind w:rightChars="75" w:right="180"/>
        <w:jc w:val="both"/>
        <w:outlineLvl w:val="1"/>
        <w:rPr>
          <w:rFonts w:ascii="Times New Roman" w:hAnsi="Times New Roman" w:cs="Times New Roman"/>
          <w:b/>
          <w:sz w:val="28"/>
          <w:szCs w:val="28"/>
        </w:rPr>
      </w:pPr>
      <w:bookmarkStart w:id="37" w:name="_Toc496798160"/>
      <w:r w:rsidRPr="00604ACE">
        <w:rPr>
          <w:rFonts w:ascii="Times New Roman" w:hAnsi="Times New Roman" w:cs="Times New Roman"/>
          <w:b/>
          <w:sz w:val="28"/>
          <w:szCs w:val="28"/>
        </w:rPr>
        <w:t>參考文獻</w:t>
      </w:r>
      <w:bookmarkEnd w:id="37"/>
    </w:p>
    <w:p w:rsidR="0070542A" w:rsidRPr="0070542A" w:rsidRDefault="006C381F" w:rsidP="00AB65D7">
      <w:pPr>
        <w:numPr>
          <w:ilvl w:val="0"/>
          <w:numId w:val="96"/>
        </w:numPr>
        <w:adjustRightInd w:val="0"/>
        <w:snapToGrid w:val="0"/>
        <w:spacing w:line="360" w:lineRule="auto"/>
        <w:jc w:val="both"/>
        <w:rPr>
          <w:rFonts w:eastAsia="標楷體"/>
          <w:sz w:val="28"/>
          <w:szCs w:val="28"/>
        </w:rPr>
      </w:pPr>
      <w:r>
        <w:rPr>
          <w:rFonts w:eastAsia="標楷體" w:hint="eastAsia"/>
          <w:sz w:val="28"/>
          <w:szCs w:val="28"/>
        </w:rPr>
        <w:lastRenderedPageBreak/>
        <w:t>行政</w:t>
      </w:r>
      <w:r>
        <w:rPr>
          <w:rFonts w:eastAsia="標楷體"/>
          <w:sz w:val="28"/>
          <w:szCs w:val="28"/>
        </w:rPr>
        <w:t>院衛生署疾病管制局</w:t>
      </w:r>
      <w:r w:rsidR="0070542A" w:rsidRPr="0070542A">
        <w:rPr>
          <w:rFonts w:eastAsia="標楷體"/>
          <w:sz w:val="28"/>
          <w:szCs w:val="28"/>
        </w:rPr>
        <w:t>(2012</w:t>
      </w:r>
      <w:r w:rsidR="0070542A" w:rsidRPr="0070542A">
        <w:rPr>
          <w:rFonts w:eastAsia="標楷體"/>
          <w:sz w:val="28"/>
          <w:szCs w:val="28"/>
        </w:rPr>
        <w:t>年</w:t>
      </w:r>
      <w:r w:rsidR="0070542A" w:rsidRPr="0070542A">
        <w:rPr>
          <w:rFonts w:eastAsia="標楷體"/>
          <w:sz w:val="28"/>
          <w:szCs w:val="28"/>
        </w:rPr>
        <w:t>5</w:t>
      </w:r>
      <w:r w:rsidR="0070542A" w:rsidRPr="0070542A">
        <w:rPr>
          <w:rFonts w:eastAsia="標楷體"/>
          <w:sz w:val="28"/>
          <w:szCs w:val="28"/>
        </w:rPr>
        <w:t>月</w:t>
      </w:r>
      <w:r w:rsidR="0070542A" w:rsidRPr="0070542A">
        <w:rPr>
          <w:rFonts w:eastAsia="標楷體"/>
          <w:sz w:val="28"/>
          <w:szCs w:val="28"/>
        </w:rPr>
        <w:t>)</w:t>
      </w:r>
      <w:r w:rsidR="0070542A" w:rsidRPr="0070542A">
        <w:rPr>
          <w:rFonts w:eastAsia="標楷體"/>
          <w:sz w:val="28"/>
          <w:szCs w:val="28"/>
        </w:rPr>
        <w:t>：手部衛生工作手冊。</w:t>
      </w:r>
    </w:p>
    <w:p w:rsidR="0070542A" w:rsidRPr="0070542A" w:rsidRDefault="0070542A" w:rsidP="00AB65D7">
      <w:pPr>
        <w:numPr>
          <w:ilvl w:val="0"/>
          <w:numId w:val="96"/>
        </w:numPr>
        <w:adjustRightInd w:val="0"/>
        <w:snapToGrid w:val="0"/>
        <w:spacing w:line="360" w:lineRule="auto"/>
        <w:jc w:val="both"/>
        <w:rPr>
          <w:rFonts w:eastAsia="標楷體"/>
          <w:sz w:val="28"/>
          <w:szCs w:val="28"/>
        </w:rPr>
      </w:pPr>
      <w:r w:rsidRPr="0070542A">
        <w:rPr>
          <w:rFonts w:eastAsia="標楷體"/>
          <w:sz w:val="28"/>
          <w:szCs w:val="28"/>
        </w:rPr>
        <w:t>衛生福利部疾病管制署：標準防護措施。醫療機構感染管制手冊彙編，</w:t>
      </w:r>
      <w:r w:rsidRPr="0070542A">
        <w:rPr>
          <w:rFonts w:eastAsia="標楷體"/>
          <w:sz w:val="28"/>
          <w:szCs w:val="28"/>
        </w:rPr>
        <w:t>2015</w:t>
      </w:r>
      <w:r w:rsidRPr="0070542A">
        <w:rPr>
          <w:rFonts w:eastAsia="標楷體"/>
          <w:sz w:val="28"/>
          <w:szCs w:val="28"/>
        </w:rPr>
        <w:t>：</w:t>
      </w:r>
      <w:r w:rsidRPr="0070542A">
        <w:rPr>
          <w:rFonts w:eastAsia="標楷體"/>
          <w:sz w:val="28"/>
          <w:szCs w:val="28"/>
        </w:rPr>
        <w:t>26-37</w:t>
      </w:r>
      <w:r w:rsidRPr="0070542A">
        <w:rPr>
          <w:rFonts w:eastAsia="標楷體"/>
          <w:sz w:val="28"/>
          <w:szCs w:val="28"/>
        </w:rPr>
        <w:t>。</w:t>
      </w:r>
    </w:p>
    <w:p w:rsidR="0070542A" w:rsidRPr="0070542A" w:rsidRDefault="0070542A" w:rsidP="00AB65D7">
      <w:pPr>
        <w:numPr>
          <w:ilvl w:val="0"/>
          <w:numId w:val="96"/>
        </w:numPr>
        <w:adjustRightInd w:val="0"/>
        <w:snapToGrid w:val="0"/>
        <w:spacing w:line="360" w:lineRule="auto"/>
        <w:jc w:val="both"/>
        <w:rPr>
          <w:rFonts w:eastAsia="標楷體"/>
          <w:sz w:val="28"/>
          <w:szCs w:val="28"/>
        </w:rPr>
      </w:pPr>
      <w:r w:rsidRPr="0070542A">
        <w:rPr>
          <w:rFonts w:eastAsia="標楷體"/>
          <w:sz w:val="28"/>
          <w:szCs w:val="28"/>
        </w:rPr>
        <w:t>衛生福利部疾病管制署：醫療照護人員接種建議。醫療機構感染管制手冊彙編，</w:t>
      </w:r>
      <w:r w:rsidRPr="0070542A">
        <w:rPr>
          <w:rFonts w:eastAsia="標楷體"/>
          <w:sz w:val="28"/>
          <w:szCs w:val="28"/>
        </w:rPr>
        <w:t>2015</w:t>
      </w:r>
      <w:r w:rsidRPr="0070542A">
        <w:rPr>
          <w:rFonts w:eastAsia="標楷體"/>
          <w:sz w:val="28"/>
          <w:szCs w:val="28"/>
        </w:rPr>
        <w:t>：</w:t>
      </w:r>
      <w:r w:rsidRPr="0070542A">
        <w:rPr>
          <w:rFonts w:eastAsia="標楷體"/>
          <w:sz w:val="28"/>
          <w:szCs w:val="28"/>
        </w:rPr>
        <w:t>168-179</w:t>
      </w:r>
      <w:r w:rsidRPr="0070542A">
        <w:rPr>
          <w:rFonts w:eastAsia="標楷體"/>
          <w:sz w:val="28"/>
          <w:szCs w:val="28"/>
        </w:rPr>
        <w:t>。</w:t>
      </w:r>
    </w:p>
    <w:p w:rsidR="0070542A" w:rsidRPr="0070542A" w:rsidRDefault="0070542A" w:rsidP="00AB65D7">
      <w:pPr>
        <w:numPr>
          <w:ilvl w:val="0"/>
          <w:numId w:val="96"/>
        </w:numPr>
        <w:adjustRightInd w:val="0"/>
        <w:snapToGrid w:val="0"/>
        <w:spacing w:line="360" w:lineRule="auto"/>
        <w:jc w:val="both"/>
        <w:rPr>
          <w:rFonts w:eastAsia="標楷體"/>
          <w:sz w:val="28"/>
          <w:szCs w:val="28"/>
        </w:rPr>
      </w:pPr>
      <w:r w:rsidRPr="0070542A">
        <w:rPr>
          <w:rFonts w:eastAsia="標楷體"/>
          <w:sz w:val="28"/>
          <w:szCs w:val="28"/>
        </w:rPr>
        <w:t>衛生福利部疾病管制署：扎傷及血液、</w:t>
      </w:r>
      <w:proofErr w:type="gramStart"/>
      <w:r w:rsidRPr="0070542A">
        <w:rPr>
          <w:rFonts w:eastAsia="標楷體"/>
          <w:sz w:val="28"/>
          <w:szCs w:val="28"/>
        </w:rPr>
        <w:t>體液暴觸之</w:t>
      </w:r>
      <w:proofErr w:type="gramEnd"/>
      <w:r w:rsidRPr="0070542A">
        <w:rPr>
          <w:rFonts w:eastAsia="標楷體"/>
          <w:sz w:val="28"/>
          <w:szCs w:val="28"/>
        </w:rPr>
        <w:t>感染控制措施指引。醫療機構感染管制手冊彙編，</w:t>
      </w:r>
      <w:r w:rsidRPr="0070542A">
        <w:rPr>
          <w:rFonts w:eastAsia="標楷體"/>
          <w:sz w:val="28"/>
          <w:szCs w:val="28"/>
        </w:rPr>
        <w:t>2015</w:t>
      </w:r>
      <w:r w:rsidRPr="0070542A">
        <w:rPr>
          <w:rFonts w:eastAsia="標楷體"/>
          <w:sz w:val="28"/>
          <w:szCs w:val="28"/>
        </w:rPr>
        <w:t>：</w:t>
      </w:r>
      <w:r w:rsidRPr="0070542A">
        <w:rPr>
          <w:rFonts w:eastAsia="標楷體"/>
          <w:sz w:val="28"/>
          <w:szCs w:val="28"/>
        </w:rPr>
        <w:t>154-167</w:t>
      </w:r>
      <w:r w:rsidRPr="0070542A">
        <w:rPr>
          <w:rFonts w:eastAsia="標楷體"/>
          <w:sz w:val="28"/>
          <w:szCs w:val="28"/>
        </w:rPr>
        <w:t>。</w:t>
      </w:r>
    </w:p>
    <w:p w:rsidR="0070542A" w:rsidRPr="0070542A" w:rsidRDefault="0070542A" w:rsidP="00AB65D7">
      <w:pPr>
        <w:numPr>
          <w:ilvl w:val="0"/>
          <w:numId w:val="96"/>
        </w:numPr>
        <w:adjustRightInd w:val="0"/>
        <w:snapToGrid w:val="0"/>
        <w:spacing w:line="360" w:lineRule="auto"/>
        <w:jc w:val="both"/>
        <w:rPr>
          <w:rFonts w:eastAsia="標楷體"/>
          <w:sz w:val="28"/>
          <w:szCs w:val="28"/>
        </w:rPr>
      </w:pPr>
      <w:r w:rsidRPr="0070542A">
        <w:rPr>
          <w:rFonts w:eastAsia="標楷體"/>
          <w:sz w:val="28"/>
          <w:szCs w:val="28"/>
        </w:rPr>
        <w:t>衛生福利部疾病管制署：滅菌監測感染控制措施指引。醫療機構感染管制手冊彙編，</w:t>
      </w:r>
      <w:r w:rsidRPr="0070542A">
        <w:rPr>
          <w:rFonts w:eastAsia="標楷體"/>
          <w:sz w:val="28"/>
          <w:szCs w:val="28"/>
        </w:rPr>
        <w:t>2015</w:t>
      </w:r>
      <w:r w:rsidRPr="0070542A">
        <w:rPr>
          <w:rFonts w:eastAsia="標楷體"/>
          <w:sz w:val="28"/>
          <w:szCs w:val="28"/>
        </w:rPr>
        <w:t>：</w:t>
      </w:r>
      <w:r w:rsidRPr="0070542A">
        <w:rPr>
          <w:rFonts w:eastAsia="標楷體"/>
          <w:sz w:val="28"/>
          <w:szCs w:val="28"/>
        </w:rPr>
        <w:t>415-469</w:t>
      </w:r>
      <w:r w:rsidRPr="0070542A">
        <w:rPr>
          <w:rFonts w:eastAsia="標楷體"/>
          <w:sz w:val="28"/>
          <w:szCs w:val="28"/>
        </w:rPr>
        <w:t>。</w:t>
      </w:r>
    </w:p>
    <w:p w:rsidR="0070542A" w:rsidRPr="0070542A" w:rsidRDefault="0070542A" w:rsidP="00AB65D7">
      <w:pPr>
        <w:numPr>
          <w:ilvl w:val="0"/>
          <w:numId w:val="96"/>
        </w:numPr>
        <w:adjustRightInd w:val="0"/>
        <w:snapToGrid w:val="0"/>
        <w:spacing w:line="360" w:lineRule="auto"/>
        <w:jc w:val="both"/>
        <w:rPr>
          <w:rFonts w:eastAsia="標楷體"/>
          <w:sz w:val="28"/>
          <w:szCs w:val="28"/>
        </w:rPr>
      </w:pPr>
      <w:r w:rsidRPr="0070542A">
        <w:rPr>
          <w:rFonts w:eastAsia="標楷體"/>
          <w:sz w:val="28"/>
          <w:szCs w:val="28"/>
        </w:rPr>
        <w:t xml:space="preserve">WHO Guidelines on Hand Hygiene in Health Care. 2009. </w:t>
      </w:r>
      <w:hyperlink r:id="rId17" w:history="1">
        <w:r w:rsidRPr="0070542A">
          <w:t>http://www.who.int/gpsc/5may/tools/9789241597906/en/</w:t>
        </w:r>
      </w:hyperlink>
    </w:p>
    <w:p w:rsidR="0070542A" w:rsidRPr="0070542A" w:rsidRDefault="0070542A" w:rsidP="00AB65D7">
      <w:pPr>
        <w:numPr>
          <w:ilvl w:val="0"/>
          <w:numId w:val="96"/>
        </w:numPr>
        <w:adjustRightInd w:val="0"/>
        <w:snapToGrid w:val="0"/>
        <w:spacing w:line="360" w:lineRule="auto"/>
        <w:jc w:val="both"/>
        <w:rPr>
          <w:rFonts w:eastAsia="標楷體"/>
          <w:sz w:val="28"/>
          <w:szCs w:val="28"/>
        </w:rPr>
      </w:pPr>
      <w:r w:rsidRPr="0070542A">
        <w:rPr>
          <w:rFonts w:eastAsia="標楷體"/>
          <w:sz w:val="28"/>
          <w:szCs w:val="28"/>
        </w:rPr>
        <w:t xml:space="preserve">Guideline for </w:t>
      </w:r>
      <w:r w:rsidR="006C381F">
        <w:rPr>
          <w:rFonts w:eastAsia="標楷體"/>
          <w:sz w:val="28"/>
          <w:szCs w:val="28"/>
        </w:rPr>
        <w:t>D</w:t>
      </w:r>
      <w:r w:rsidRPr="0070542A">
        <w:rPr>
          <w:rFonts w:eastAsia="標楷體"/>
          <w:sz w:val="28"/>
          <w:szCs w:val="28"/>
        </w:rPr>
        <w:t xml:space="preserve">isinfection and </w:t>
      </w:r>
      <w:r w:rsidR="006C381F">
        <w:rPr>
          <w:rFonts w:eastAsia="標楷體"/>
          <w:sz w:val="28"/>
          <w:szCs w:val="28"/>
        </w:rPr>
        <w:t>S</w:t>
      </w:r>
      <w:r w:rsidRPr="0070542A">
        <w:rPr>
          <w:rFonts w:eastAsia="標楷體"/>
          <w:sz w:val="28"/>
          <w:szCs w:val="28"/>
        </w:rPr>
        <w:t xml:space="preserve">terilization in </w:t>
      </w:r>
      <w:r w:rsidR="006C381F">
        <w:rPr>
          <w:rFonts w:eastAsia="標楷體"/>
          <w:sz w:val="28"/>
          <w:szCs w:val="28"/>
        </w:rPr>
        <w:t>H</w:t>
      </w:r>
      <w:r w:rsidRPr="0070542A">
        <w:rPr>
          <w:rFonts w:eastAsia="標楷體"/>
          <w:sz w:val="28"/>
          <w:szCs w:val="28"/>
        </w:rPr>
        <w:t xml:space="preserve">ealthcare </w:t>
      </w:r>
      <w:r w:rsidR="006C381F">
        <w:rPr>
          <w:rFonts w:eastAsia="標楷體"/>
          <w:sz w:val="28"/>
          <w:szCs w:val="28"/>
        </w:rPr>
        <w:t>F</w:t>
      </w:r>
      <w:r w:rsidRPr="0070542A">
        <w:rPr>
          <w:rFonts w:eastAsia="標楷體"/>
          <w:sz w:val="28"/>
          <w:szCs w:val="28"/>
        </w:rPr>
        <w:t>acilities,</w:t>
      </w:r>
      <w:r w:rsidR="006C381F">
        <w:rPr>
          <w:rFonts w:eastAsia="標楷體"/>
          <w:sz w:val="28"/>
          <w:szCs w:val="28"/>
        </w:rPr>
        <w:t xml:space="preserve"> </w:t>
      </w:r>
      <w:r w:rsidRPr="0070542A">
        <w:rPr>
          <w:rFonts w:eastAsia="標楷體"/>
          <w:sz w:val="28"/>
          <w:szCs w:val="28"/>
        </w:rPr>
        <w:t xml:space="preserve">Retrieved from http://www.cdc.gov/ncidod/dhqp/pdf/guidelines/Disfection </w:t>
      </w:r>
      <w:proofErr w:type="gramStart"/>
      <w:r w:rsidRPr="0070542A">
        <w:rPr>
          <w:rFonts w:eastAsia="標楷體"/>
          <w:sz w:val="28"/>
          <w:szCs w:val="28"/>
        </w:rPr>
        <w:t>CDC(</w:t>
      </w:r>
      <w:proofErr w:type="gramEnd"/>
      <w:r w:rsidRPr="0070542A">
        <w:rPr>
          <w:rFonts w:eastAsia="標楷體"/>
          <w:sz w:val="28"/>
          <w:szCs w:val="28"/>
        </w:rPr>
        <w:t>2008).</w:t>
      </w:r>
    </w:p>
    <w:p w:rsidR="0070542A" w:rsidRPr="0070542A" w:rsidRDefault="0070542A" w:rsidP="00AB65D7">
      <w:pPr>
        <w:numPr>
          <w:ilvl w:val="0"/>
          <w:numId w:val="96"/>
        </w:numPr>
        <w:adjustRightInd w:val="0"/>
        <w:snapToGrid w:val="0"/>
        <w:spacing w:line="360" w:lineRule="auto"/>
        <w:jc w:val="both"/>
        <w:rPr>
          <w:rFonts w:eastAsia="標楷體"/>
          <w:sz w:val="28"/>
          <w:szCs w:val="28"/>
        </w:rPr>
      </w:pPr>
      <w:r w:rsidRPr="0070542A">
        <w:rPr>
          <w:rFonts w:eastAsia="標楷體"/>
          <w:sz w:val="28"/>
          <w:szCs w:val="28"/>
        </w:rPr>
        <w:t>Potter, P.A.</w:t>
      </w:r>
      <w:proofErr w:type="gramStart"/>
      <w:r w:rsidRPr="0070542A">
        <w:rPr>
          <w:rFonts w:eastAsia="標楷體"/>
          <w:sz w:val="28"/>
          <w:szCs w:val="28"/>
        </w:rPr>
        <w:t>,&amp;</w:t>
      </w:r>
      <w:proofErr w:type="gramEnd"/>
      <w:r w:rsidRPr="0070542A">
        <w:rPr>
          <w:rFonts w:eastAsia="標楷體"/>
          <w:sz w:val="28"/>
          <w:szCs w:val="28"/>
        </w:rPr>
        <w:t xml:space="preserve">A.G.Fundamentals of </w:t>
      </w:r>
      <w:r w:rsidR="006C381F">
        <w:rPr>
          <w:rFonts w:eastAsia="標楷體"/>
          <w:sz w:val="28"/>
          <w:szCs w:val="28"/>
        </w:rPr>
        <w:t>N</w:t>
      </w:r>
      <w:r w:rsidRPr="0070542A">
        <w:rPr>
          <w:rFonts w:eastAsia="標楷體"/>
          <w:sz w:val="28"/>
          <w:szCs w:val="28"/>
        </w:rPr>
        <w:t>ursing(5th ed.). St. Louis</w:t>
      </w:r>
      <w:r w:rsidR="006C381F">
        <w:rPr>
          <w:rFonts w:eastAsia="標楷體"/>
          <w:sz w:val="28"/>
          <w:szCs w:val="28"/>
        </w:rPr>
        <w:t xml:space="preserve"> </w:t>
      </w:r>
      <w:r w:rsidRPr="0070542A">
        <w:rPr>
          <w:rFonts w:eastAsia="標楷體"/>
          <w:sz w:val="28"/>
          <w:szCs w:val="28"/>
        </w:rPr>
        <w:t>:Mosby.(2001)</w:t>
      </w:r>
    </w:p>
    <w:p w:rsidR="0070542A" w:rsidRPr="0070542A" w:rsidRDefault="00F13269" w:rsidP="00AB65D7">
      <w:pPr>
        <w:numPr>
          <w:ilvl w:val="0"/>
          <w:numId w:val="96"/>
        </w:numPr>
        <w:adjustRightInd w:val="0"/>
        <w:snapToGrid w:val="0"/>
        <w:spacing w:line="360" w:lineRule="auto"/>
        <w:jc w:val="both"/>
        <w:rPr>
          <w:rFonts w:eastAsia="標楷體"/>
          <w:sz w:val="28"/>
          <w:szCs w:val="28"/>
        </w:rPr>
      </w:pPr>
      <w:hyperlink r:id="rId18" w:history="1">
        <w:r w:rsidR="0070542A" w:rsidRPr="0070542A">
          <w:rPr>
            <w:rFonts w:eastAsia="標楷體"/>
            <w:sz w:val="28"/>
            <w:szCs w:val="28"/>
          </w:rPr>
          <w:t>Urmila Nischal</w:t>
        </w:r>
      </w:hyperlink>
      <w:r w:rsidR="0070542A" w:rsidRPr="0070542A">
        <w:rPr>
          <w:rFonts w:eastAsia="標楷體"/>
          <w:sz w:val="28"/>
          <w:szCs w:val="28"/>
        </w:rPr>
        <w:t>, </w:t>
      </w:r>
      <w:hyperlink r:id="rId19" w:history="1">
        <w:r w:rsidR="0070542A" w:rsidRPr="0070542A">
          <w:rPr>
            <w:rFonts w:eastAsia="標楷體"/>
            <w:sz w:val="28"/>
            <w:szCs w:val="28"/>
          </w:rPr>
          <w:t>Nischal KC</w:t>
        </w:r>
      </w:hyperlink>
      <w:proofErr w:type="gramStart"/>
      <w:r w:rsidR="0070542A" w:rsidRPr="0070542A">
        <w:rPr>
          <w:rFonts w:eastAsia="標楷體"/>
          <w:sz w:val="28"/>
          <w:szCs w:val="28"/>
        </w:rPr>
        <w:t>,and</w:t>
      </w:r>
      <w:proofErr w:type="gramEnd"/>
      <w:r w:rsidR="0070542A" w:rsidRPr="0070542A">
        <w:rPr>
          <w:rFonts w:eastAsia="標楷體"/>
          <w:sz w:val="28"/>
          <w:szCs w:val="28"/>
        </w:rPr>
        <w:t> </w:t>
      </w:r>
      <w:hyperlink r:id="rId20" w:history="1">
        <w:r w:rsidR="0070542A" w:rsidRPr="0070542A">
          <w:rPr>
            <w:rFonts w:eastAsia="標楷體"/>
            <w:sz w:val="28"/>
            <w:szCs w:val="28"/>
          </w:rPr>
          <w:t>Uday Khopkar</w:t>
        </w:r>
      </w:hyperlink>
      <w:r w:rsidR="0070542A" w:rsidRPr="0070542A">
        <w:rPr>
          <w:rFonts w:eastAsia="標楷體"/>
          <w:sz w:val="28"/>
          <w:szCs w:val="28"/>
        </w:rPr>
        <w:t>,Techniques of Skin Biopsy and Practical Considerations.</w:t>
      </w:r>
      <w:hyperlink r:id="rId21" w:history="1">
        <w:r w:rsidR="0070542A" w:rsidRPr="0070542A">
          <w:rPr>
            <w:rFonts w:eastAsia="標楷體"/>
            <w:sz w:val="28"/>
            <w:szCs w:val="28"/>
          </w:rPr>
          <w:t>J Cutan Aesthet Surg</w:t>
        </w:r>
      </w:hyperlink>
      <w:r w:rsidR="0070542A" w:rsidRPr="0070542A">
        <w:rPr>
          <w:rFonts w:eastAsia="標楷體"/>
          <w:sz w:val="28"/>
          <w:szCs w:val="28"/>
        </w:rPr>
        <w:t>. 2008 Jul-Dec; 1(2): 107–111.</w:t>
      </w:r>
    </w:p>
    <w:p w:rsidR="0070542A" w:rsidRPr="0070542A" w:rsidRDefault="0070542A" w:rsidP="00AB65D7">
      <w:pPr>
        <w:numPr>
          <w:ilvl w:val="0"/>
          <w:numId w:val="96"/>
        </w:numPr>
        <w:adjustRightInd w:val="0"/>
        <w:snapToGrid w:val="0"/>
        <w:spacing w:line="360" w:lineRule="auto"/>
        <w:jc w:val="both"/>
        <w:rPr>
          <w:rFonts w:eastAsia="標楷體"/>
          <w:sz w:val="28"/>
          <w:szCs w:val="28"/>
        </w:rPr>
      </w:pPr>
      <w:r w:rsidRPr="0070542A">
        <w:rPr>
          <w:rFonts w:eastAsia="標楷體"/>
          <w:sz w:val="28"/>
          <w:szCs w:val="28"/>
        </w:rPr>
        <w:t>Kumar Abhishek&amp;KhungerN</w:t>
      </w:r>
      <w:proofErr w:type="gramStart"/>
      <w:r w:rsidRPr="0070542A">
        <w:rPr>
          <w:rFonts w:eastAsia="標楷體"/>
          <w:sz w:val="28"/>
          <w:szCs w:val="28"/>
        </w:rPr>
        <w:t>,Complications</w:t>
      </w:r>
      <w:proofErr w:type="gramEnd"/>
      <w:r w:rsidRPr="0070542A">
        <w:rPr>
          <w:rFonts w:eastAsia="標楷體"/>
          <w:sz w:val="28"/>
          <w:szCs w:val="28"/>
        </w:rPr>
        <w:t xml:space="preserve"> of skin biopsy. J CutanAesthet Surg. 2015 Oct-Dec; 8(4): 239–241.</w:t>
      </w:r>
    </w:p>
    <w:p w:rsidR="0070542A" w:rsidRDefault="0070542A" w:rsidP="0020634C">
      <w:pPr>
        <w:adjustRightInd w:val="0"/>
        <w:snapToGrid w:val="0"/>
        <w:spacing w:line="360" w:lineRule="auto"/>
        <w:ind w:rightChars="-142" w:right="-341"/>
        <w:jc w:val="both"/>
        <w:rPr>
          <w:rFonts w:eastAsia="標楷體"/>
          <w:sz w:val="28"/>
          <w:szCs w:val="28"/>
        </w:rPr>
      </w:pPr>
      <w:r>
        <w:rPr>
          <w:rFonts w:eastAsia="標楷體"/>
          <w:sz w:val="28"/>
          <w:szCs w:val="28"/>
        </w:rPr>
        <w:br w:type="page"/>
      </w:r>
    </w:p>
    <w:p w:rsidR="0070542A" w:rsidRPr="008C5D84" w:rsidRDefault="0070542A" w:rsidP="008C5D84">
      <w:pPr>
        <w:pStyle w:val="a8"/>
        <w:numPr>
          <w:ilvl w:val="0"/>
          <w:numId w:val="25"/>
        </w:numPr>
        <w:ind w:leftChars="0" w:left="0" w:firstLine="0"/>
        <w:jc w:val="center"/>
        <w:outlineLvl w:val="0"/>
        <w:rPr>
          <w:rFonts w:eastAsia="標楷體"/>
          <w:b/>
          <w:sz w:val="40"/>
          <w:szCs w:val="28"/>
        </w:rPr>
      </w:pPr>
      <w:bookmarkStart w:id="38" w:name="_Toc496798161"/>
      <w:r w:rsidRPr="008C5D84">
        <w:rPr>
          <w:rFonts w:eastAsia="標楷體"/>
          <w:b/>
          <w:sz w:val="40"/>
          <w:szCs w:val="28"/>
        </w:rPr>
        <w:lastRenderedPageBreak/>
        <w:t>影像</w:t>
      </w:r>
      <w:bookmarkEnd w:id="38"/>
    </w:p>
    <w:p w:rsidR="0070542A" w:rsidRPr="001A325E" w:rsidRDefault="0070542A" w:rsidP="0070542A">
      <w:pPr>
        <w:snapToGrid w:val="0"/>
        <w:spacing w:beforeLines="50" w:before="180" w:afterLines="50" w:after="180"/>
        <w:jc w:val="center"/>
        <w:rPr>
          <w:rFonts w:eastAsia="標楷體"/>
          <w:b/>
          <w:sz w:val="40"/>
          <w:szCs w:val="40"/>
        </w:rPr>
      </w:pPr>
      <w:r w:rsidRPr="001A325E">
        <w:rPr>
          <w:rFonts w:eastAsia="標楷體"/>
          <w:b/>
          <w:sz w:val="40"/>
          <w:szCs w:val="40"/>
        </w:rPr>
        <w:t>Graphy</w:t>
      </w:r>
    </w:p>
    <w:p w:rsidR="0070542A" w:rsidRPr="001A325E" w:rsidRDefault="0070542A" w:rsidP="008C5D84">
      <w:pPr>
        <w:pStyle w:val="a8"/>
        <w:numPr>
          <w:ilvl w:val="0"/>
          <w:numId w:val="97"/>
        </w:numPr>
        <w:ind w:leftChars="0" w:left="709" w:hanging="709"/>
        <w:outlineLvl w:val="1"/>
        <w:rPr>
          <w:rFonts w:eastAsia="標楷體"/>
          <w:b/>
          <w:color w:val="000000" w:themeColor="text1"/>
          <w:sz w:val="32"/>
          <w:szCs w:val="32"/>
        </w:rPr>
      </w:pPr>
      <w:bookmarkStart w:id="39" w:name="_Toc496798162"/>
      <w:r w:rsidRPr="001A325E">
        <w:rPr>
          <w:rFonts w:eastAsia="標楷體"/>
          <w:b/>
          <w:color w:val="000000" w:themeColor="text1"/>
          <w:sz w:val="32"/>
          <w:szCs w:val="32"/>
        </w:rPr>
        <w:t>簡介</w:t>
      </w:r>
      <w:bookmarkEnd w:id="39"/>
    </w:p>
    <w:p w:rsidR="0070542A" w:rsidRPr="001A325E" w:rsidRDefault="0070542A" w:rsidP="0070542A">
      <w:pPr>
        <w:ind w:firstLineChars="202" w:firstLine="566"/>
        <w:rPr>
          <w:rFonts w:eastAsia="標楷體"/>
          <w:bCs/>
          <w:color w:val="000000" w:themeColor="text1"/>
          <w:sz w:val="28"/>
          <w:szCs w:val="28"/>
        </w:rPr>
      </w:pPr>
      <w:r w:rsidRPr="001A325E">
        <w:rPr>
          <w:rFonts w:eastAsia="標楷體"/>
          <w:bCs/>
          <w:color w:val="000000" w:themeColor="text1"/>
          <w:sz w:val="28"/>
          <w:szCs w:val="28"/>
        </w:rPr>
        <w:t>醫學影像係指為了診斷治療或其他</w:t>
      </w:r>
      <w:hyperlink r:id="rId22" w:tooltip="醫療" w:history="1">
        <w:r w:rsidRPr="001A325E">
          <w:rPr>
            <w:rFonts w:eastAsia="標楷體"/>
            <w:bCs/>
            <w:color w:val="000000" w:themeColor="text1"/>
            <w:sz w:val="28"/>
            <w:szCs w:val="28"/>
          </w:rPr>
          <w:t>醫療</w:t>
        </w:r>
      </w:hyperlink>
      <w:r w:rsidRPr="001A325E">
        <w:rPr>
          <w:rFonts w:eastAsia="標楷體"/>
          <w:bCs/>
          <w:color w:val="000000" w:themeColor="text1"/>
          <w:sz w:val="28"/>
          <w:szCs w:val="28"/>
        </w:rPr>
        <w:t>所需，</w:t>
      </w:r>
      <w:proofErr w:type="gramStart"/>
      <w:r w:rsidRPr="001A325E">
        <w:rPr>
          <w:rFonts w:eastAsia="標楷體"/>
          <w:bCs/>
          <w:color w:val="000000" w:themeColor="text1"/>
          <w:sz w:val="28"/>
          <w:szCs w:val="28"/>
        </w:rPr>
        <w:t>採</w:t>
      </w:r>
      <w:proofErr w:type="gramEnd"/>
      <w:r w:rsidRPr="001A325E">
        <w:rPr>
          <w:rFonts w:eastAsia="標楷體"/>
          <w:bCs/>
          <w:color w:val="000000" w:themeColor="text1"/>
          <w:sz w:val="28"/>
          <w:szCs w:val="28"/>
        </w:rPr>
        <w:t>非侵入方式取得人體內部</w:t>
      </w:r>
      <w:hyperlink r:id="rId23" w:tooltip="組織 (生物學)" w:history="1">
        <w:r w:rsidRPr="001A325E">
          <w:rPr>
            <w:rFonts w:eastAsia="標楷體"/>
            <w:bCs/>
            <w:color w:val="000000" w:themeColor="text1"/>
            <w:sz w:val="28"/>
            <w:szCs w:val="28"/>
          </w:rPr>
          <w:t>組織</w:t>
        </w:r>
      </w:hyperlink>
      <w:r w:rsidRPr="001A325E">
        <w:rPr>
          <w:rFonts w:eastAsia="標楷體"/>
          <w:bCs/>
          <w:color w:val="000000" w:themeColor="text1"/>
          <w:sz w:val="28"/>
          <w:szCs w:val="28"/>
        </w:rPr>
        <w:t>影像的技術與處理過程，包含：</w:t>
      </w:r>
      <w:r w:rsidRPr="001A325E">
        <w:rPr>
          <w:rFonts w:eastAsia="標楷體"/>
          <w:bCs/>
          <w:color w:val="000000" w:themeColor="text1"/>
          <w:sz w:val="28"/>
          <w:szCs w:val="28"/>
        </w:rPr>
        <w:t>X</w:t>
      </w:r>
      <w:r w:rsidRPr="001A325E">
        <w:rPr>
          <w:rFonts w:eastAsia="標楷體"/>
          <w:bCs/>
          <w:color w:val="000000" w:themeColor="text1"/>
          <w:sz w:val="28"/>
          <w:szCs w:val="28"/>
        </w:rPr>
        <w:t>光</w:t>
      </w:r>
      <w:r>
        <w:rPr>
          <w:rFonts w:eastAsia="標楷體" w:hint="eastAsia"/>
          <w:bCs/>
          <w:color w:val="000000" w:themeColor="text1"/>
          <w:sz w:val="28"/>
          <w:szCs w:val="28"/>
        </w:rPr>
        <w:t>（</w:t>
      </w:r>
      <w:r w:rsidRPr="001A325E">
        <w:rPr>
          <w:rFonts w:eastAsia="標楷體"/>
          <w:bCs/>
          <w:color w:val="000000" w:themeColor="text1"/>
          <w:sz w:val="28"/>
          <w:szCs w:val="28"/>
        </w:rPr>
        <w:t>X-rays</w:t>
      </w:r>
      <w:r>
        <w:rPr>
          <w:rFonts w:eastAsia="標楷體" w:hint="eastAsia"/>
          <w:bCs/>
          <w:color w:val="000000" w:themeColor="text1"/>
          <w:sz w:val="28"/>
          <w:szCs w:val="28"/>
        </w:rPr>
        <w:t>）</w:t>
      </w:r>
      <w:r w:rsidRPr="001A325E">
        <w:rPr>
          <w:rFonts w:eastAsia="標楷體"/>
          <w:bCs/>
          <w:color w:val="000000" w:themeColor="text1"/>
          <w:sz w:val="28"/>
          <w:szCs w:val="28"/>
        </w:rPr>
        <w:t>、傳統放射線攝影</w:t>
      </w:r>
      <w:r>
        <w:rPr>
          <w:rFonts w:eastAsia="標楷體" w:hint="eastAsia"/>
          <w:bCs/>
          <w:color w:val="000000" w:themeColor="text1"/>
          <w:sz w:val="28"/>
          <w:szCs w:val="28"/>
        </w:rPr>
        <w:t>（</w:t>
      </w:r>
      <w:r w:rsidRPr="001A325E">
        <w:rPr>
          <w:rFonts w:eastAsia="標楷體"/>
          <w:bCs/>
          <w:color w:val="000000" w:themeColor="text1"/>
          <w:sz w:val="28"/>
          <w:szCs w:val="28"/>
        </w:rPr>
        <w:t>conventional radiography</w:t>
      </w:r>
      <w:r>
        <w:rPr>
          <w:rFonts w:eastAsia="標楷體" w:hint="eastAsia"/>
          <w:bCs/>
          <w:color w:val="000000" w:themeColor="text1"/>
          <w:sz w:val="28"/>
          <w:szCs w:val="28"/>
        </w:rPr>
        <w:t>）</w:t>
      </w:r>
      <w:r w:rsidRPr="001A325E">
        <w:rPr>
          <w:rFonts w:eastAsia="標楷體"/>
          <w:bCs/>
          <w:color w:val="000000" w:themeColor="text1"/>
          <w:sz w:val="28"/>
          <w:szCs w:val="28"/>
        </w:rPr>
        <w:t>、電腦斷層攝影</w:t>
      </w:r>
      <w:r>
        <w:rPr>
          <w:rFonts w:eastAsia="標楷體" w:hint="eastAsia"/>
          <w:bCs/>
          <w:color w:val="000000" w:themeColor="text1"/>
          <w:sz w:val="28"/>
          <w:szCs w:val="28"/>
        </w:rPr>
        <w:t>（</w:t>
      </w:r>
      <w:r w:rsidRPr="001A325E">
        <w:rPr>
          <w:rFonts w:eastAsia="標楷體"/>
          <w:bCs/>
          <w:color w:val="000000" w:themeColor="text1"/>
          <w:sz w:val="28"/>
          <w:szCs w:val="28"/>
        </w:rPr>
        <w:t>computed tomography, CT</w:t>
      </w:r>
      <w:r>
        <w:rPr>
          <w:rFonts w:eastAsia="標楷體" w:hint="eastAsia"/>
          <w:bCs/>
          <w:color w:val="000000" w:themeColor="text1"/>
          <w:sz w:val="28"/>
          <w:szCs w:val="28"/>
        </w:rPr>
        <w:t>）</w:t>
      </w:r>
      <w:r w:rsidRPr="001A325E">
        <w:rPr>
          <w:rFonts w:eastAsia="標楷體"/>
          <w:bCs/>
          <w:color w:val="000000" w:themeColor="text1"/>
          <w:sz w:val="28"/>
          <w:szCs w:val="28"/>
        </w:rPr>
        <w:t>、</w:t>
      </w:r>
      <w:proofErr w:type="gramStart"/>
      <w:r w:rsidRPr="001A325E">
        <w:rPr>
          <w:rFonts w:eastAsia="標楷體"/>
          <w:bCs/>
          <w:color w:val="000000" w:themeColor="text1"/>
          <w:sz w:val="28"/>
          <w:szCs w:val="28"/>
        </w:rPr>
        <w:t>磁振造影</w:t>
      </w:r>
      <w:proofErr w:type="gramEnd"/>
      <w:r>
        <w:rPr>
          <w:rFonts w:eastAsia="標楷體" w:hint="eastAsia"/>
          <w:bCs/>
          <w:color w:val="000000" w:themeColor="text1"/>
          <w:sz w:val="28"/>
          <w:szCs w:val="28"/>
        </w:rPr>
        <w:t>（</w:t>
      </w:r>
      <w:r w:rsidRPr="001A325E">
        <w:rPr>
          <w:rFonts w:eastAsia="標楷體"/>
          <w:bCs/>
          <w:color w:val="000000" w:themeColor="text1"/>
          <w:sz w:val="28"/>
          <w:szCs w:val="28"/>
        </w:rPr>
        <w:t>magnetic resonance imaging, MRI</w:t>
      </w:r>
      <w:r>
        <w:rPr>
          <w:rFonts w:eastAsia="標楷體" w:hint="eastAsia"/>
          <w:bCs/>
          <w:color w:val="000000" w:themeColor="text1"/>
          <w:sz w:val="28"/>
          <w:szCs w:val="28"/>
        </w:rPr>
        <w:t>）</w:t>
      </w:r>
      <w:r w:rsidRPr="001A325E">
        <w:rPr>
          <w:rFonts w:eastAsia="標楷體"/>
          <w:bCs/>
          <w:color w:val="000000" w:themeColor="text1"/>
          <w:sz w:val="28"/>
          <w:szCs w:val="28"/>
        </w:rPr>
        <w:t>、正子攝影</w:t>
      </w:r>
      <w:r>
        <w:rPr>
          <w:rFonts w:eastAsia="標楷體" w:hint="eastAsia"/>
          <w:bCs/>
          <w:color w:val="000000" w:themeColor="text1"/>
          <w:sz w:val="28"/>
          <w:szCs w:val="28"/>
        </w:rPr>
        <w:t>（</w:t>
      </w:r>
      <w:r w:rsidRPr="001A325E">
        <w:rPr>
          <w:rFonts w:eastAsia="標楷體"/>
          <w:bCs/>
          <w:color w:val="000000" w:themeColor="text1"/>
          <w:sz w:val="28"/>
          <w:szCs w:val="28"/>
        </w:rPr>
        <w:t>positron emission tomography, PET</w:t>
      </w:r>
      <w:r>
        <w:rPr>
          <w:rFonts w:eastAsia="標楷體" w:hint="eastAsia"/>
          <w:bCs/>
          <w:color w:val="000000" w:themeColor="text1"/>
          <w:sz w:val="28"/>
          <w:szCs w:val="28"/>
        </w:rPr>
        <w:t>）</w:t>
      </w:r>
      <w:r w:rsidRPr="001A325E">
        <w:rPr>
          <w:rFonts w:eastAsia="標楷體"/>
          <w:bCs/>
          <w:color w:val="000000" w:themeColor="text1"/>
          <w:sz w:val="28"/>
          <w:szCs w:val="28"/>
        </w:rPr>
        <w:t>、超音波</w:t>
      </w:r>
      <w:r>
        <w:rPr>
          <w:rFonts w:eastAsia="標楷體" w:hint="eastAsia"/>
          <w:bCs/>
          <w:color w:val="000000" w:themeColor="text1"/>
          <w:sz w:val="28"/>
          <w:szCs w:val="28"/>
        </w:rPr>
        <w:t>（</w:t>
      </w:r>
      <w:r w:rsidRPr="001A325E">
        <w:rPr>
          <w:rFonts w:eastAsia="標楷體"/>
          <w:bCs/>
          <w:color w:val="000000" w:themeColor="text1"/>
          <w:sz w:val="28"/>
          <w:szCs w:val="28"/>
        </w:rPr>
        <w:t>ultrasound</w:t>
      </w:r>
      <w:r>
        <w:rPr>
          <w:rFonts w:eastAsia="標楷體" w:hint="eastAsia"/>
          <w:bCs/>
          <w:color w:val="000000" w:themeColor="text1"/>
          <w:sz w:val="28"/>
          <w:szCs w:val="28"/>
        </w:rPr>
        <w:t>）</w:t>
      </w:r>
      <w:r w:rsidRPr="001A325E">
        <w:rPr>
          <w:rFonts w:eastAsia="標楷體"/>
          <w:bCs/>
          <w:color w:val="000000" w:themeColor="text1"/>
          <w:sz w:val="28"/>
          <w:szCs w:val="28"/>
        </w:rPr>
        <w:t>等。</w:t>
      </w:r>
    </w:p>
    <w:p w:rsidR="0070542A" w:rsidRPr="001A325E" w:rsidRDefault="0070542A" w:rsidP="008C5D84">
      <w:pPr>
        <w:pStyle w:val="a8"/>
        <w:numPr>
          <w:ilvl w:val="0"/>
          <w:numId w:val="97"/>
        </w:numPr>
        <w:ind w:leftChars="0" w:left="709" w:hanging="709"/>
        <w:outlineLvl w:val="1"/>
        <w:rPr>
          <w:rFonts w:eastAsia="標楷體"/>
          <w:b/>
          <w:color w:val="000000" w:themeColor="text1"/>
          <w:sz w:val="32"/>
          <w:szCs w:val="32"/>
        </w:rPr>
      </w:pPr>
      <w:bookmarkStart w:id="40" w:name="_Toc496798163"/>
      <w:r w:rsidRPr="001A325E">
        <w:rPr>
          <w:rFonts w:eastAsia="標楷體"/>
          <w:b/>
          <w:color w:val="000000" w:themeColor="text1"/>
          <w:sz w:val="32"/>
          <w:szCs w:val="32"/>
        </w:rPr>
        <w:t>操作前注意事項</w:t>
      </w:r>
      <w:bookmarkEnd w:id="40"/>
    </w:p>
    <w:p w:rsidR="0070542A" w:rsidRPr="001A325E" w:rsidRDefault="0070542A" w:rsidP="004075C8">
      <w:pPr>
        <w:pStyle w:val="a8"/>
        <w:numPr>
          <w:ilvl w:val="1"/>
          <w:numId w:val="97"/>
        </w:numPr>
        <w:ind w:leftChars="0" w:left="993" w:hanging="709"/>
        <w:jc w:val="both"/>
        <w:rPr>
          <w:rFonts w:eastAsia="標楷體"/>
          <w:color w:val="000000" w:themeColor="text1"/>
          <w:sz w:val="28"/>
          <w:szCs w:val="28"/>
        </w:rPr>
      </w:pPr>
      <w:r w:rsidRPr="001A325E">
        <w:rPr>
          <w:rFonts w:eastAsia="標楷體"/>
          <w:color w:val="000000" w:themeColor="text1"/>
          <w:sz w:val="28"/>
          <w:szCs w:val="28"/>
        </w:rPr>
        <w:t>先確認影像檢查的途徑、使用的相關設備之</w:t>
      </w:r>
      <w:r w:rsidR="006C381F">
        <w:rPr>
          <w:rFonts w:eastAsia="標楷體" w:hint="eastAsia"/>
          <w:color w:val="000000" w:themeColor="text1"/>
          <w:sz w:val="28"/>
          <w:szCs w:val="28"/>
        </w:rPr>
        <w:t>清</w:t>
      </w:r>
      <w:r w:rsidR="006C381F">
        <w:rPr>
          <w:rFonts w:eastAsia="標楷體"/>
          <w:color w:val="000000" w:themeColor="text1"/>
          <w:sz w:val="28"/>
          <w:szCs w:val="28"/>
        </w:rPr>
        <w:t>潔及</w:t>
      </w:r>
      <w:r w:rsidRPr="001A325E">
        <w:rPr>
          <w:rFonts w:eastAsia="標楷體"/>
          <w:color w:val="000000" w:themeColor="text1"/>
          <w:sz w:val="28"/>
          <w:szCs w:val="28"/>
        </w:rPr>
        <w:t>消毒規範。</w:t>
      </w:r>
    </w:p>
    <w:p w:rsidR="0070542A" w:rsidRPr="001A325E" w:rsidRDefault="0070542A" w:rsidP="004075C8">
      <w:pPr>
        <w:pStyle w:val="a8"/>
        <w:numPr>
          <w:ilvl w:val="1"/>
          <w:numId w:val="97"/>
        </w:numPr>
        <w:ind w:leftChars="0" w:left="993" w:hanging="709"/>
        <w:jc w:val="both"/>
        <w:rPr>
          <w:rFonts w:eastAsia="標楷體"/>
          <w:color w:val="000000" w:themeColor="text1"/>
          <w:sz w:val="28"/>
          <w:szCs w:val="28"/>
        </w:rPr>
      </w:pPr>
      <w:r w:rsidRPr="001A325E">
        <w:rPr>
          <w:rFonts w:eastAsia="標楷體"/>
          <w:color w:val="000000" w:themeColor="text1"/>
          <w:sz w:val="28"/>
          <w:szCs w:val="28"/>
        </w:rPr>
        <w:t>影像檢查若有接觸人體黏膜，如：食道心臟超音波、直腸超音波或陰道超音波等，探頭可</w:t>
      </w:r>
      <w:proofErr w:type="gramStart"/>
      <w:r w:rsidRPr="001A325E">
        <w:rPr>
          <w:rFonts w:eastAsia="標楷體"/>
          <w:color w:val="000000" w:themeColor="text1"/>
          <w:sz w:val="28"/>
          <w:szCs w:val="28"/>
        </w:rPr>
        <w:t>採</w:t>
      </w:r>
      <w:proofErr w:type="gramEnd"/>
      <w:r w:rsidRPr="001A325E">
        <w:rPr>
          <w:rFonts w:eastAsia="標楷體"/>
          <w:color w:val="000000" w:themeColor="text1"/>
          <w:sz w:val="28"/>
          <w:szCs w:val="28"/>
        </w:rPr>
        <w:t>高層次或中層次消毒，並使用「乾淨套膜」包覆探頭，傳導膠使用無菌包裝，且於每位病人使用後，</w:t>
      </w:r>
      <w:proofErr w:type="gramStart"/>
      <w:r w:rsidRPr="001A325E">
        <w:rPr>
          <w:rFonts w:eastAsia="標楷體"/>
          <w:color w:val="000000" w:themeColor="text1"/>
          <w:sz w:val="28"/>
          <w:szCs w:val="28"/>
        </w:rPr>
        <w:t>採</w:t>
      </w:r>
      <w:proofErr w:type="gramEnd"/>
      <w:r w:rsidRPr="001A325E">
        <w:rPr>
          <w:rFonts w:eastAsia="標楷體"/>
          <w:color w:val="000000" w:themeColor="text1"/>
          <w:sz w:val="28"/>
          <w:szCs w:val="28"/>
        </w:rPr>
        <w:t>中層次消毒劑</w:t>
      </w:r>
      <w:r>
        <w:rPr>
          <w:rFonts w:eastAsia="標楷體" w:hint="eastAsia"/>
          <w:color w:val="000000" w:themeColor="text1"/>
          <w:sz w:val="28"/>
          <w:szCs w:val="28"/>
        </w:rPr>
        <w:t>（</w:t>
      </w:r>
      <w:r w:rsidRPr="001A325E">
        <w:rPr>
          <w:rFonts w:eastAsia="標楷體"/>
          <w:color w:val="000000" w:themeColor="text1"/>
          <w:sz w:val="28"/>
          <w:szCs w:val="28"/>
        </w:rPr>
        <w:t>如酒精</w:t>
      </w:r>
      <w:r>
        <w:rPr>
          <w:rFonts w:eastAsia="標楷體" w:hint="eastAsia"/>
          <w:color w:val="000000" w:themeColor="text1"/>
          <w:sz w:val="28"/>
          <w:szCs w:val="28"/>
        </w:rPr>
        <w:t>）</w:t>
      </w:r>
      <w:r w:rsidRPr="001A325E">
        <w:rPr>
          <w:rFonts w:eastAsia="標楷體"/>
          <w:color w:val="000000" w:themeColor="text1"/>
          <w:sz w:val="28"/>
          <w:szCs w:val="28"/>
        </w:rPr>
        <w:t>消毒探頭。</w:t>
      </w:r>
    </w:p>
    <w:p w:rsidR="0070542A" w:rsidRPr="001A325E" w:rsidRDefault="0070542A" w:rsidP="004075C8">
      <w:pPr>
        <w:pStyle w:val="a8"/>
        <w:numPr>
          <w:ilvl w:val="1"/>
          <w:numId w:val="97"/>
        </w:numPr>
        <w:ind w:leftChars="0" w:left="993" w:hanging="709"/>
        <w:jc w:val="both"/>
        <w:rPr>
          <w:rFonts w:eastAsia="標楷體"/>
          <w:color w:val="000000" w:themeColor="text1"/>
          <w:sz w:val="28"/>
          <w:szCs w:val="28"/>
        </w:rPr>
      </w:pPr>
      <w:r w:rsidRPr="001A325E">
        <w:rPr>
          <w:rFonts w:eastAsia="標楷體"/>
          <w:color w:val="000000" w:themeColor="text1"/>
          <w:sz w:val="28"/>
          <w:szCs w:val="28"/>
        </w:rPr>
        <w:t>影像檢查若經完整皮膚，如：腹部超音波等，使用一般傳導膠，一般病人使用後，清除探頭的傳導膠，再使用消毒劑</w:t>
      </w:r>
      <w:r>
        <w:rPr>
          <w:rFonts w:eastAsia="標楷體" w:hint="eastAsia"/>
          <w:color w:val="000000" w:themeColor="text1"/>
          <w:sz w:val="28"/>
          <w:szCs w:val="28"/>
        </w:rPr>
        <w:t>（</w:t>
      </w:r>
      <w:r w:rsidRPr="001A325E">
        <w:rPr>
          <w:rFonts w:eastAsia="標楷體"/>
          <w:color w:val="000000" w:themeColor="text1"/>
          <w:sz w:val="28"/>
          <w:szCs w:val="28"/>
        </w:rPr>
        <w:t>如酒精</w:t>
      </w:r>
      <w:r>
        <w:rPr>
          <w:rFonts w:eastAsia="標楷體" w:hint="eastAsia"/>
          <w:color w:val="000000" w:themeColor="text1"/>
          <w:sz w:val="28"/>
          <w:szCs w:val="28"/>
        </w:rPr>
        <w:t>）</w:t>
      </w:r>
      <w:r w:rsidRPr="001A325E">
        <w:rPr>
          <w:rFonts w:eastAsia="標楷體"/>
          <w:color w:val="000000" w:themeColor="text1"/>
          <w:sz w:val="28"/>
          <w:szCs w:val="28"/>
        </w:rPr>
        <w:t>消毒；若為具抗藥性</w:t>
      </w:r>
      <w:proofErr w:type="gramStart"/>
      <w:r w:rsidRPr="001A325E">
        <w:rPr>
          <w:rFonts w:eastAsia="標楷體"/>
          <w:color w:val="000000" w:themeColor="text1"/>
          <w:sz w:val="28"/>
          <w:szCs w:val="28"/>
        </w:rPr>
        <w:t>菌</w:t>
      </w:r>
      <w:proofErr w:type="gramEnd"/>
      <w:r w:rsidRPr="001A325E">
        <w:rPr>
          <w:rFonts w:eastAsia="標楷體"/>
          <w:color w:val="000000" w:themeColor="text1"/>
          <w:sz w:val="28"/>
          <w:szCs w:val="28"/>
        </w:rPr>
        <w:t>病人使用，應使用「乾淨套膜」包覆探頭，脫</w:t>
      </w:r>
      <w:proofErr w:type="gramStart"/>
      <w:r w:rsidRPr="001A325E">
        <w:rPr>
          <w:rFonts w:eastAsia="標楷體"/>
          <w:color w:val="000000" w:themeColor="text1"/>
          <w:sz w:val="28"/>
          <w:szCs w:val="28"/>
        </w:rPr>
        <w:t>除套膜後</w:t>
      </w:r>
      <w:proofErr w:type="gramEnd"/>
      <w:r w:rsidRPr="001A325E">
        <w:rPr>
          <w:rFonts w:eastAsia="標楷體"/>
          <w:color w:val="000000" w:themeColor="text1"/>
          <w:sz w:val="28"/>
          <w:szCs w:val="28"/>
        </w:rPr>
        <w:t>，探頭使用消毒劑</w:t>
      </w:r>
      <w:r>
        <w:rPr>
          <w:rFonts w:eastAsia="標楷體" w:hint="eastAsia"/>
          <w:color w:val="000000" w:themeColor="text1"/>
          <w:sz w:val="28"/>
          <w:szCs w:val="28"/>
        </w:rPr>
        <w:t>（</w:t>
      </w:r>
      <w:r w:rsidRPr="001A325E">
        <w:rPr>
          <w:rFonts w:eastAsia="標楷體"/>
          <w:color w:val="000000" w:themeColor="text1"/>
          <w:sz w:val="28"/>
          <w:szCs w:val="28"/>
        </w:rPr>
        <w:t>如酒精</w:t>
      </w:r>
      <w:r>
        <w:rPr>
          <w:rFonts w:eastAsia="標楷體" w:hint="eastAsia"/>
          <w:color w:val="000000" w:themeColor="text1"/>
          <w:sz w:val="28"/>
          <w:szCs w:val="28"/>
        </w:rPr>
        <w:t>）</w:t>
      </w:r>
      <w:r w:rsidRPr="001A325E">
        <w:rPr>
          <w:rFonts w:eastAsia="標楷體"/>
          <w:color w:val="000000" w:themeColor="text1"/>
          <w:sz w:val="28"/>
          <w:szCs w:val="28"/>
        </w:rPr>
        <w:t>消毒。</w:t>
      </w:r>
    </w:p>
    <w:p w:rsidR="0070542A" w:rsidRPr="001A325E" w:rsidRDefault="0070542A" w:rsidP="004075C8">
      <w:pPr>
        <w:pStyle w:val="a8"/>
        <w:numPr>
          <w:ilvl w:val="1"/>
          <w:numId w:val="97"/>
        </w:numPr>
        <w:ind w:leftChars="0" w:left="993" w:hanging="709"/>
        <w:jc w:val="both"/>
        <w:rPr>
          <w:rFonts w:eastAsia="標楷體"/>
          <w:color w:val="000000" w:themeColor="text1"/>
          <w:sz w:val="28"/>
          <w:szCs w:val="28"/>
        </w:rPr>
      </w:pPr>
      <w:r w:rsidRPr="001A325E">
        <w:rPr>
          <w:rFonts w:eastAsia="標楷體"/>
          <w:color w:val="000000" w:themeColor="text1"/>
          <w:sz w:val="28"/>
          <w:szCs w:val="28"/>
        </w:rPr>
        <w:t>影像檢查若需穿刺血管，如：血管攝影等，使用</w:t>
      </w:r>
      <w:proofErr w:type="gramStart"/>
      <w:r w:rsidRPr="001A325E">
        <w:rPr>
          <w:rFonts w:eastAsia="標楷體"/>
          <w:color w:val="000000" w:themeColor="text1"/>
          <w:sz w:val="28"/>
          <w:szCs w:val="28"/>
        </w:rPr>
        <w:t>醫</w:t>
      </w:r>
      <w:proofErr w:type="gramEnd"/>
      <w:r w:rsidRPr="001A325E">
        <w:rPr>
          <w:rFonts w:eastAsia="標楷體"/>
          <w:color w:val="000000" w:themeColor="text1"/>
          <w:sz w:val="28"/>
          <w:szCs w:val="28"/>
        </w:rPr>
        <w:t>材及設備應</w:t>
      </w:r>
      <w:proofErr w:type="gramStart"/>
      <w:r w:rsidRPr="001A325E">
        <w:rPr>
          <w:rFonts w:eastAsia="標楷體"/>
          <w:color w:val="000000" w:themeColor="text1"/>
          <w:sz w:val="28"/>
          <w:szCs w:val="28"/>
        </w:rPr>
        <w:t>採</w:t>
      </w:r>
      <w:proofErr w:type="gramEnd"/>
      <w:r w:rsidRPr="001A325E">
        <w:rPr>
          <w:rFonts w:eastAsia="標楷體"/>
          <w:color w:val="000000" w:themeColor="text1"/>
          <w:sz w:val="28"/>
          <w:szCs w:val="28"/>
        </w:rPr>
        <w:t>無菌。</w:t>
      </w:r>
    </w:p>
    <w:p w:rsidR="0070542A" w:rsidRPr="001A325E" w:rsidRDefault="0070542A" w:rsidP="004075C8">
      <w:pPr>
        <w:pStyle w:val="a8"/>
        <w:numPr>
          <w:ilvl w:val="1"/>
          <w:numId w:val="97"/>
        </w:numPr>
        <w:ind w:leftChars="0" w:left="993" w:hanging="709"/>
        <w:jc w:val="both"/>
        <w:rPr>
          <w:rFonts w:eastAsia="標楷體"/>
          <w:color w:val="000000" w:themeColor="text1"/>
          <w:sz w:val="28"/>
          <w:szCs w:val="28"/>
        </w:rPr>
      </w:pPr>
      <w:r w:rsidRPr="001A325E">
        <w:rPr>
          <w:rFonts w:eastAsia="標楷體"/>
          <w:color w:val="000000" w:themeColor="text1"/>
          <w:sz w:val="28"/>
          <w:szCs w:val="28"/>
        </w:rPr>
        <w:t>清洗間、儲存區及檢查室之動線應避免交錯，且應有完善的洗手設備</w:t>
      </w:r>
      <w:r>
        <w:rPr>
          <w:rFonts w:eastAsia="標楷體" w:hint="eastAsia"/>
          <w:color w:val="000000" w:themeColor="text1"/>
          <w:sz w:val="28"/>
          <w:szCs w:val="28"/>
        </w:rPr>
        <w:lastRenderedPageBreak/>
        <w:t>（</w:t>
      </w:r>
      <w:r w:rsidRPr="001A325E">
        <w:rPr>
          <w:rFonts w:eastAsia="標楷體"/>
          <w:color w:val="000000" w:themeColor="text1"/>
          <w:sz w:val="28"/>
          <w:szCs w:val="28"/>
        </w:rPr>
        <w:t>請參考「第一章</w:t>
      </w:r>
      <w:r>
        <w:rPr>
          <w:rFonts w:eastAsia="標楷體" w:hint="eastAsia"/>
          <w:color w:val="000000" w:themeColor="text1"/>
          <w:sz w:val="28"/>
          <w:szCs w:val="28"/>
        </w:rPr>
        <w:t>、</w:t>
      </w:r>
      <w:r w:rsidRPr="001A325E">
        <w:rPr>
          <w:rFonts w:eastAsia="標楷體"/>
          <w:color w:val="000000" w:themeColor="text1"/>
          <w:sz w:val="28"/>
          <w:szCs w:val="28"/>
        </w:rPr>
        <w:t>手部衛生」</w:t>
      </w:r>
      <w:r>
        <w:rPr>
          <w:rFonts w:eastAsia="標楷體" w:hint="eastAsia"/>
          <w:color w:val="000000" w:themeColor="text1"/>
          <w:sz w:val="28"/>
          <w:szCs w:val="28"/>
        </w:rPr>
        <w:t>）</w:t>
      </w:r>
      <w:r w:rsidRPr="001A325E">
        <w:rPr>
          <w:rFonts w:eastAsia="標楷體"/>
          <w:color w:val="000000" w:themeColor="text1"/>
          <w:sz w:val="28"/>
          <w:szCs w:val="28"/>
        </w:rPr>
        <w:t>。</w:t>
      </w:r>
    </w:p>
    <w:p w:rsidR="0070542A" w:rsidRPr="001A325E" w:rsidRDefault="0070542A" w:rsidP="004075C8">
      <w:pPr>
        <w:pStyle w:val="a8"/>
        <w:numPr>
          <w:ilvl w:val="1"/>
          <w:numId w:val="97"/>
        </w:numPr>
        <w:ind w:leftChars="0" w:left="993" w:hanging="709"/>
        <w:jc w:val="both"/>
        <w:rPr>
          <w:rFonts w:eastAsia="標楷體"/>
          <w:color w:val="000000" w:themeColor="text1"/>
          <w:sz w:val="28"/>
          <w:szCs w:val="28"/>
        </w:rPr>
      </w:pPr>
      <w:r w:rsidRPr="001A325E">
        <w:rPr>
          <w:rFonts w:eastAsia="標楷體"/>
          <w:color w:val="000000" w:themeColor="text1"/>
          <w:sz w:val="28"/>
          <w:szCs w:val="28"/>
        </w:rPr>
        <w:t>醫療物品應採用拋棄式</w:t>
      </w:r>
      <w:proofErr w:type="gramStart"/>
      <w:r w:rsidRPr="001A325E">
        <w:rPr>
          <w:rFonts w:eastAsia="標楷體"/>
          <w:color w:val="000000" w:themeColor="text1"/>
          <w:sz w:val="28"/>
          <w:szCs w:val="28"/>
        </w:rPr>
        <w:t>醫</w:t>
      </w:r>
      <w:proofErr w:type="gramEnd"/>
      <w:r w:rsidRPr="001A325E">
        <w:rPr>
          <w:rFonts w:eastAsia="標楷體"/>
          <w:color w:val="000000" w:themeColor="text1"/>
          <w:sz w:val="28"/>
          <w:szCs w:val="28"/>
        </w:rPr>
        <w:t>材，如靜脈輸液管路。</w:t>
      </w:r>
    </w:p>
    <w:p w:rsidR="0070542A" w:rsidRPr="001A325E" w:rsidRDefault="0070542A" w:rsidP="004075C8">
      <w:pPr>
        <w:pStyle w:val="a8"/>
        <w:numPr>
          <w:ilvl w:val="1"/>
          <w:numId w:val="97"/>
        </w:numPr>
        <w:ind w:leftChars="0" w:left="993" w:hanging="709"/>
        <w:jc w:val="both"/>
        <w:rPr>
          <w:rFonts w:eastAsia="標楷體"/>
          <w:color w:val="000000" w:themeColor="text1"/>
          <w:sz w:val="28"/>
          <w:szCs w:val="28"/>
        </w:rPr>
      </w:pPr>
      <w:r w:rsidRPr="001A325E">
        <w:rPr>
          <w:rFonts w:eastAsia="標楷體"/>
          <w:color w:val="000000" w:themeColor="text1"/>
          <w:sz w:val="28"/>
          <w:szCs w:val="28"/>
        </w:rPr>
        <w:t>隔離病人應安排在最後一位。</w:t>
      </w:r>
    </w:p>
    <w:p w:rsidR="0070542A" w:rsidRPr="001A325E" w:rsidRDefault="0070542A" w:rsidP="004075C8">
      <w:pPr>
        <w:pStyle w:val="a8"/>
        <w:numPr>
          <w:ilvl w:val="1"/>
          <w:numId w:val="97"/>
        </w:numPr>
        <w:ind w:leftChars="0" w:left="993" w:hanging="709"/>
        <w:jc w:val="both"/>
        <w:rPr>
          <w:rFonts w:eastAsia="標楷體"/>
          <w:color w:val="000000" w:themeColor="text1"/>
          <w:sz w:val="28"/>
          <w:szCs w:val="28"/>
        </w:rPr>
      </w:pPr>
      <w:r w:rsidRPr="001A325E">
        <w:rPr>
          <w:rFonts w:eastAsia="標楷體"/>
          <w:color w:val="000000" w:themeColor="text1"/>
          <w:sz w:val="28"/>
          <w:szCs w:val="28"/>
        </w:rPr>
        <w:t>執行檢查前，應確認衛材、用具等準備完整，清楚區分</w:t>
      </w:r>
      <w:proofErr w:type="gramStart"/>
      <w:r w:rsidRPr="001A325E">
        <w:rPr>
          <w:rFonts w:eastAsia="標楷體"/>
          <w:color w:val="000000" w:themeColor="text1"/>
          <w:sz w:val="28"/>
          <w:szCs w:val="28"/>
        </w:rPr>
        <w:t>無菌及清潔</w:t>
      </w:r>
      <w:proofErr w:type="gramEnd"/>
      <w:r w:rsidRPr="001A325E">
        <w:rPr>
          <w:rFonts w:eastAsia="標楷體"/>
          <w:color w:val="000000" w:themeColor="text1"/>
          <w:sz w:val="28"/>
          <w:szCs w:val="28"/>
        </w:rPr>
        <w:t>。</w:t>
      </w:r>
    </w:p>
    <w:p w:rsidR="0070542A" w:rsidRPr="001A325E" w:rsidRDefault="0070542A" w:rsidP="004075C8">
      <w:pPr>
        <w:pStyle w:val="a8"/>
        <w:numPr>
          <w:ilvl w:val="1"/>
          <w:numId w:val="97"/>
        </w:numPr>
        <w:ind w:leftChars="0" w:left="993" w:hanging="709"/>
        <w:jc w:val="both"/>
        <w:rPr>
          <w:rFonts w:eastAsia="標楷體"/>
          <w:color w:val="000000" w:themeColor="text1"/>
          <w:sz w:val="28"/>
          <w:szCs w:val="28"/>
        </w:rPr>
      </w:pPr>
      <w:proofErr w:type="gramStart"/>
      <w:r w:rsidRPr="001A325E">
        <w:rPr>
          <w:rFonts w:eastAsia="標楷體"/>
          <w:color w:val="000000" w:themeColor="text1"/>
          <w:sz w:val="28"/>
          <w:szCs w:val="28"/>
        </w:rPr>
        <w:t>醫</w:t>
      </w:r>
      <w:proofErr w:type="gramEnd"/>
      <w:r w:rsidRPr="001A325E">
        <w:rPr>
          <w:rFonts w:eastAsia="標楷體"/>
          <w:color w:val="000000" w:themeColor="text1"/>
          <w:sz w:val="28"/>
          <w:szCs w:val="28"/>
        </w:rPr>
        <w:t>事人員執行直接接觸病人體液或血液之醫療處置時，應使用</w:t>
      </w:r>
      <w:proofErr w:type="gramStart"/>
      <w:r w:rsidRPr="001A325E">
        <w:rPr>
          <w:rFonts w:eastAsia="標楷體"/>
          <w:color w:val="000000" w:themeColor="text1"/>
          <w:sz w:val="28"/>
          <w:szCs w:val="28"/>
        </w:rPr>
        <w:t>安全針具</w:t>
      </w:r>
      <w:proofErr w:type="gramEnd"/>
      <w:r w:rsidRPr="001A325E">
        <w:rPr>
          <w:rFonts w:eastAsia="標楷體"/>
          <w:color w:val="000000" w:themeColor="text1"/>
          <w:sz w:val="28"/>
          <w:szCs w:val="28"/>
        </w:rPr>
        <w:t>。</w:t>
      </w:r>
    </w:p>
    <w:p w:rsidR="0070542A" w:rsidRPr="001A325E" w:rsidRDefault="0070542A" w:rsidP="004075C8">
      <w:pPr>
        <w:pStyle w:val="a8"/>
        <w:numPr>
          <w:ilvl w:val="1"/>
          <w:numId w:val="97"/>
        </w:numPr>
        <w:ind w:leftChars="0" w:left="993" w:hanging="709"/>
        <w:jc w:val="both"/>
        <w:rPr>
          <w:rFonts w:eastAsia="標楷體"/>
          <w:color w:val="000000" w:themeColor="text1"/>
          <w:sz w:val="28"/>
          <w:szCs w:val="28"/>
        </w:rPr>
      </w:pPr>
      <w:r w:rsidRPr="001A325E">
        <w:rPr>
          <w:rFonts w:eastAsia="標楷體"/>
          <w:color w:val="000000" w:themeColor="text1"/>
          <w:sz w:val="28"/>
          <w:szCs w:val="28"/>
        </w:rPr>
        <w:t>若執行過程可能會引發嘔吐，檢查前應禁食</w:t>
      </w:r>
      <w:r w:rsidRPr="001A325E">
        <w:rPr>
          <w:rFonts w:eastAsia="標楷體"/>
          <w:color w:val="000000" w:themeColor="text1"/>
          <w:sz w:val="28"/>
          <w:szCs w:val="28"/>
        </w:rPr>
        <w:t xml:space="preserve"> 6~8 </w:t>
      </w:r>
      <w:r w:rsidRPr="001A325E">
        <w:rPr>
          <w:rFonts w:eastAsia="標楷體"/>
          <w:color w:val="000000" w:themeColor="text1"/>
          <w:sz w:val="28"/>
          <w:szCs w:val="28"/>
        </w:rPr>
        <w:t>小時，預防吸入性肺炎發生。</w:t>
      </w:r>
    </w:p>
    <w:p w:rsidR="0070542A" w:rsidRPr="001A325E" w:rsidRDefault="0070542A" w:rsidP="008C5D84">
      <w:pPr>
        <w:pStyle w:val="a8"/>
        <w:numPr>
          <w:ilvl w:val="0"/>
          <w:numId w:val="97"/>
        </w:numPr>
        <w:ind w:leftChars="0" w:left="709" w:hanging="709"/>
        <w:outlineLvl w:val="1"/>
        <w:rPr>
          <w:rFonts w:eastAsia="標楷體"/>
          <w:b/>
          <w:color w:val="000000" w:themeColor="text1"/>
          <w:sz w:val="32"/>
          <w:szCs w:val="32"/>
        </w:rPr>
      </w:pPr>
      <w:bookmarkStart w:id="41" w:name="_Toc496798164"/>
      <w:r w:rsidRPr="001A325E">
        <w:rPr>
          <w:rFonts w:eastAsia="標楷體"/>
          <w:b/>
          <w:color w:val="000000" w:themeColor="text1"/>
          <w:sz w:val="32"/>
          <w:szCs w:val="32"/>
        </w:rPr>
        <w:t>操作時注意事項</w:t>
      </w:r>
      <w:bookmarkEnd w:id="41"/>
    </w:p>
    <w:p w:rsidR="0070542A" w:rsidRPr="001A325E" w:rsidRDefault="0070542A" w:rsidP="004075C8">
      <w:pPr>
        <w:pStyle w:val="a8"/>
        <w:numPr>
          <w:ilvl w:val="0"/>
          <w:numId w:val="98"/>
        </w:numPr>
        <w:autoSpaceDE w:val="0"/>
        <w:autoSpaceDN w:val="0"/>
        <w:adjustRightInd w:val="0"/>
        <w:ind w:leftChars="0" w:left="993" w:hanging="709"/>
        <w:jc w:val="both"/>
        <w:rPr>
          <w:rFonts w:eastAsia="標楷體"/>
          <w:sz w:val="28"/>
          <w:szCs w:val="28"/>
        </w:rPr>
      </w:pPr>
      <w:r w:rsidRPr="001A325E">
        <w:rPr>
          <w:rFonts w:eastAsia="標楷體"/>
          <w:sz w:val="28"/>
          <w:szCs w:val="28"/>
        </w:rPr>
        <w:t>遵守手部衛生</w:t>
      </w:r>
      <w:r>
        <w:rPr>
          <w:rFonts w:eastAsia="標楷體" w:hint="eastAsia"/>
          <w:sz w:val="28"/>
          <w:szCs w:val="28"/>
        </w:rPr>
        <w:t>（</w:t>
      </w:r>
      <w:r w:rsidRPr="001A325E">
        <w:rPr>
          <w:rFonts w:eastAsia="標楷體"/>
          <w:sz w:val="28"/>
          <w:szCs w:val="28"/>
        </w:rPr>
        <w:t>請參考「第一章</w:t>
      </w:r>
      <w:r>
        <w:rPr>
          <w:rFonts w:eastAsia="標楷體" w:hint="eastAsia"/>
          <w:sz w:val="28"/>
          <w:szCs w:val="28"/>
        </w:rPr>
        <w:t>、</w:t>
      </w:r>
      <w:r w:rsidRPr="001A325E">
        <w:rPr>
          <w:rFonts w:eastAsia="標楷體"/>
          <w:sz w:val="28"/>
          <w:szCs w:val="28"/>
        </w:rPr>
        <w:t>手部衛生」</w:t>
      </w:r>
      <w:r>
        <w:rPr>
          <w:rFonts w:eastAsia="標楷體" w:hint="eastAsia"/>
          <w:sz w:val="28"/>
          <w:szCs w:val="28"/>
        </w:rPr>
        <w:t>）</w:t>
      </w:r>
      <w:r w:rsidRPr="001A325E">
        <w:rPr>
          <w:rFonts w:eastAsia="標楷體"/>
          <w:sz w:val="28"/>
          <w:szCs w:val="28"/>
        </w:rPr>
        <w:t>及標準防護措施。</w:t>
      </w:r>
    </w:p>
    <w:p w:rsidR="0070542A" w:rsidRPr="001A325E" w:rsidRDefault="0070542A" w:rsidP="004075C8">
      <w:pPr>
        <w:pStyle w:val="a8"/>
        <w:numPr>
          <w:ilvl w:val="0"/>
          <w:numId w:val="98"/>
        </w:numPr>
        <w:autoSpaceDE w:val="0"/>
        <w:autoSpaceDN w:val="0"/>
        <w:adjustRightInd w:val="0"/>
        <w:ind w:leftChars="0" w:left="993" w:hanging="709"/>
        <w:jc w:val="both"/>
        <w:rPr>
          <w:rFonts w:eastAsia="標楷體"/>
          <w:sz w:val="28"/>
          <w:szCs w:val="28"/>
        </w:rPr>
      </w:pPr>
      <w:r w:rsidRPr="001A325E">
        <w:rPr>
          <w:rFonts w:eastAsia="標楷體"/>
          <w:sz w:val="28"/>
          <w:szCs w:val="28"/>
        </w:rPr>
        <w:t>操作者之個人防護裝備：外科口罩、隔離衣及手套，必要時配戴護目鏡及防水圍裙等。</w:t>
      </w:r>
    </w:p>
    <w:p w:rsidR="0070542A" w:rsidRPr="001A325E" w:rsidRDefault="0070542A" w:rsidP="004075C8">
      <w:pPr>
        <w:pStyle w:val="a8"/>
        <w:numPr>
          <w:ilvl w:val="0"/>
          <w:numId w:val="98"/>
        </w:numPr>
        <w:autoSpaceDE w:val="0"/>
        <w:autoSpaceDN w:val="0"/>
        <w:adjustRightInd w:val="0"/>
        <w:ind w:leftChars="0" w:left="993" w:hanging="709"/>
        <w:jc w:val="both"/>
        <w:rPr>
          <w:rFonts w:eastAsia="標楷體"/>
          <w:sz w:val="28"/>
          <w:szCs w:val="28"/>
        </w:rPr>
      </w:pPr>
      <w:r w:rsidRPr="001A325E">
        <w:rPr>
          <w:rFonts w:eastAsia="標楷體"/>
          <w:sz w:val="28"/>
          <w:szCs w:val="28"/>
        </w:rPr>
        <w:t>執行侵入性處置時應遵守無菌操作原則，且應使用滅菌器械。</w:t>
      </w:r>
    </w:p>
    <w:p w:rsidR="0070542A" w:rsidRPr="001A325E" w:rsidRDefault="0070542A" w:rsidP="004075C8">
      <w:pPr>
        <w:pStyle w:val="a8"/>
        <w:numPr>
          <w:ilvl w:val="0"/>
          <w:numId w:val="98"/>
        </w:numPr>
        <w:autoSpaceDE w:val="0"/>
        <w:autoSpaceDN w:val="0"/>
        <w:adjustRightInd w:val="0"/>
        <w:ind w:leftChars="0" w:left="993" w:hanging="709"/>
        <w:jc w:val="both"/>
        <w:rPr>
          <w:rFonts w:eastAsia="標楷體"/>
          <w:sz w:val="28"/>
          <w:szCs w:val="28"/>
        </w:rPr>
      </w:pPr>
      <w:r w:rsidRPr="001A325E">
        <w:rPr>
          <w:rFonts w:eastAsia="標楷體"/>
          <w:sz w:val="28"/>
          <w:szCs w:val="28"/>
        </w:rPr>
        <w:t>若需使用注射顯影劑，應</w:t>
      </w:r>
      <w:proofErr w:type="gramStart"/>
      <w:r w:rsidRPr="001A325E">
        <w:rPr>
          <w:rFonts w:eastAsia="標楷體"/>
          <w:sz w:val="28"/>
          <w:szCs w:val="28"/>
        </w:rPr>
        <w:t>採</w:t>
      </w:r>
      <w:proofErr w:type="gramEnd"/>
      <w:r w:rsidRPr="001A325E">
        <w:rPr>
          <w:rFonts w:eastAsia="標楷體"/>
          <w:sz w:val="28"/>
          <w:szCs w:val="28"/>
        </w:rPr>
        <w:t>單包裝使用，用後即棄，不可共用或僅更換延長管。</w:t>
      </w:r>
    </w:p>
    <w:p w:rsidR="0070542A" w:rsidRPr="001A325E" w:rsidRDefault="0070542A" w:rsidP="004075C8">
      <w:pPr>
        <w:pStyle w:val="a8"/>
        <w:numPr>
          <w:ilvl w:val="0"/>
          <w:numId w:val="98"/>
        </w:numPr>
        <w:autoSpaceDE w:val="0"/>
        <w:autoSpaceDN w:val="0"/>
        <w:adjustRightInd w:val="0"/>
        <w:ind w:leftChars="0" w:left="993" w:hanging="709"/>
        <w:jc w:val="both"/>
        <w:rPr>
          <w:rFonts w:eastAsia="標楷體"/>
          <w:sz w:val="28"/>
          <w:szCs w:val="28"/>
        </w:rPr>
      </w:pPr>
      <w:r w:rsidRPr="001A325E">
        <w:rPr>
          <w:rFonts w:eastAsia="標楷體"/>
          <w:sz w:val="28"/>
          <w:szCs w:val="28"/>
        </w:rPr>
        <w:t>若執行過程可能會引發嘔吐，應適當擺位，預防吸入性肺炎發生。</w:t>
      </w:r>
    </w:p>
    <w:p w:rsidR="0070542A" w:rsidRPr="001A325E" w:rsidRDefault="0070542A" w:rsidP="008C5D84">
      <w:pPr>
        <w:pStyle w:val="a8"/>
        <w:numPr>
          <w:ilvl w:val="0"/>
          <w:numId w:val="97"/>
        </w:numPr>
        <w:spacing w:beforeLines="50" w:before="180"/>
        <w:ind w:leftChars="0" w:left="567" w:hanging="567"/>
        <w:jc w:val="both"/>
        <w:outlineLvl w:val="1"/>
        <w:rPr>
          <w:rFonts w:eastAsia="標楷體"/>
          <w:b/>
          <w:sz w:val="32"/>
          <w:szCs w:val="32"/>
        </w:rPr>
      </w:pPr>
      <w:bookmarkStart w:id="42" w:name="_Toc496798165"/>
      <w:r w:rsidRPr="001A325E">
        <w:rPr>
          <w:rFonts w:eastAsia="標楷體"/>
          <w:b/>
          <w:sz w:val="32"/>
          <w:szCs w:val="32"/>
        </w:rPr>
        <w:t>操作後注意事項</w:t>
      </w:r>
      <w:bookmarkEnd w:id="42"/>
    </w:p>
    <w:p w:rsidR="0070542A" w:rsidRPr="001A325E" w:rsidRDefault="0070542A" w:rsidP="004075C8">
      <w:pPr>
        <w:pStyle w:val="a8"/>
        <w:numPr>
          <w:ilvl w:val="0"/>
          <w:numId w:val="99"/>
        </w:numPr>
        <w:ind w:leftChars="0" w:left="993" w:hanging="709"/>
        <w:jc w:val="both"/>
        <w:rPr>
          <w:rFonts w:eastAsia="標楷體"/>
          <w:color w:val="000000"/>
          <w:kern w:val="0"/>
          <w:sz w:val="28"/>
          <w:szCs w:val="28"/>
        </w:rPr>
      </w:pPr>
      <w:r w:rsidRPr="001A325E">
        <w:rPr>
          <w:rFonts w:eastAsia="標楷體"/>
          <w:sz w:val="28"/>
          <w:szCs w:val="28"/>
        </w:rPr>
        <w:t>操作後應</w:t>
      </w:r>
      <w:r w:rsidRPr="001A325E">
        <w:rPr>
          <w:rFonts w:eastAsia="標楷體"/>
          <w:color w:val="000000"/>
          <w:kern w:val="0"/>
          <w:sz w:val="28"/>
          <w:szCs w:val="28"/>
        </w:rPr>
        <w:t>立即脫除個人防護裝備，並執行手部衛生。</w:t>
      </w:r>
    </w:p>
    <w:p w:rsidR="0070542A" w:rsidRPr="001A325E" w:rsidRDefault="0070542A" w:rsidP="004075C8">
      <w:pPr>
        <w:pStyle w:val="a8"/>
        <w:numPr>
          <w:ilvl w:val="0"/>
          <w:numId w:val="99"/>
        </w:numPr>
        <w:ind w:leftChars="0" w:left="993" w:hanging="709"/>
        <w:jc w:val="both"/>
        <w:rPr>
          <w:rFonts w:eastAsia="標楷體"/>
          <w:sz w:val="28"/>
          <w:szCs w:val="28"/>
        </w:rPr>
      </w:pPr>
      <w:r w:rsidRPr="001A325E">
        <w:rPr>
          <w:rFonts w:eastAsia="標楷體"/>
          <w:sz w:val="28"/>
          <w:szCs w:val="28"/>
        </w:rPr>
        <w:t>環境清潔：</w:t>
      </w:r>
      <w:r w:rsidRPr="001A325E">
        <w:rPr>
          <w:rFonts w:eastAsia="標楷體"/>
          <w:color w:val="000000"/>
          <w:sz w:val="28"/>
          <w:szCs w:val="28"/>
        </w:rPr>
        <w:t>需</w:t>
      </w:r>
      <w:r w:rsidR="006C381F">
        <w:rPr>
          <w:rFonts w:eastAsia="標楷體" w:hint="eastAsia"/>
          <w:color w:val="000000"/>
          <w:sz w:val="28"/>
          <w:szCs w:val="28"/>
        </w:rPr>
        <w:t>隨</w:t>
      </w:r>
      <w:r w:rsidR="006C381F">
        <w:rPr>
          <w:rFonts w:eastAsia="標楷體"/>
          <w:color w:val="000000"/>
          <w:sz w:val="28"/>
          <w:szCs w:val="28"/>
        </w:rPr>
        <w:t>時去除可見</w:t>
      </w:r>
      <w:proofErr w:type="gramStart"/>
      <w:r w:rsidR="006C381F">
        <w:rPr>
          <w:rFonts w:eastAsia="標楷體"/>
          <w:color w:val="000000"/>
          <w:sz w:val="28"/>
          <w:szCs w:val="28"/>
        </w:rPr>
        <w:t>髒污並</w:t>
      </w:r>
      <w:proofErr w:type="gramEnd"/>
      <w:r w:rsidRPr="001A325E">
        <w:rPr>
          <w:rFonts w:eastAsia="標楷體"/>
          <w:color w:val="000000"/>
          <w:sz w:val="28"/>
          <w:szCs w:val="28"/>
        </w:rPr>
        <w:t>定期清潔，必要時</w:t>
      </w:r>
      <w:r w:rsidR="006C381F">
        <w:rPr>
          <w:rFonts w:eastAsia="標楷體" w:hint="eastAsia"/>
          <w:color w:val="000000"/>
          <w:sz w:val="28"/>
          <w:szCs w:val="28"/>
        </w:rPr>
        <w:t>以</w:t>
      </w:r>
      <w:r w:rsidRPr="001A325E">
        <w:rPr>
          <w:rFonts w:eastAsia="標楷體"/>
          <w:color w:val="000000"/>
          <w:sz w:val="28"/>
          <w:szCs w:val="28"/>
        </w:rPr>
        <w:t>消毒劑做環境消毒，並隨時維持環境之</w:t>
      </w:r>
      <w:proofErr w:type="gramStart"/>
      <w:r w:rsidRPr="001A325E">
        <w:rPr>
          <w:rFonts w:eastAsia="標楷體"/>
          <w:color w:val="000000"/>
          <w:sz w:val="28"/>
          <w:szCs w:val="28"/>
        </w:rPr>
        <w:t>乾燥、</w:t>
      </w:r>
      <w:proofErr w:type="gramEnd"/>
      <w:r w:rsidRPr="001A325E">
        <w:rPr>
          <w:rFonts w:eastAsia="標楷體"/>
          <w:color w:val="000000"/>
          <w:sz w:val="28"/>
          <w:szCs w:val="28"/>
        </w:rPr>
        <w:t>清潔。</w:t>
      </w:r>
    </w:p>
    <w:p w:rsidR="0070542A" w:rsidRPr="001A325E" w:rsidRDefault="0070542A" w:rsidP="004075C8">
      <w:pPr>
        <w:pStyle w:val="a8"/>
        <w:numPr>
          <w:ilvl w:val="0"/>
          <w:numId w:val="99"/>
        </w:numPr>
        <w:ind w:leftChars="0" w:left="993" w:hanging="709"/>
        <w:jc w:val="both"/>
        <w:rPr>
          <w:rFonts w:eastAsia="標楷體"/>
          <w:sz w:val="28"/>
          <w:szCs w:val="28"/>
        </w:rPr>
      </w:pPr>
      <w:r w:rsidRPr="001A325E">
        <w:rPr>
          <w:rFonts w:eastAsia="標楷體"/>
          <w:sz w:val="28"/>
          <w:szCs w:val="28"/>
        </w:rPr>
        <w:lastRenderedPageBreak/>
        <w:t>病人</w:t>
      </w:r>
      <w:r>
        <w:rPr>
          <w:rFonts w:eastAsia="標楷體" w:hint="eastAsia"/>
          <w:sz w:val="28"/>
          <w:szCs w:val="28"/>
        </w:rPr>
        <w:t>檢</w:t>
      </w:r>
      <w:r>
        <w:rPr>
          <w:rFonts w:eastAsia="標楷體"/>
          <w:sz w:val="28"/>
          <w:szCs w:val="28"/>
        </w:rPr>
        <w:t>查</w:t>
      </w:r>
      <w:r w:rsidRPr="001A325E">
        <w:rPr>
          <w:rFonts w:eastAsia="標楷體"/>
          <w:sz w:val="28"/>
          <w:szCs w:val="28"/>
        </w:rPr>
        <w:t>後照護：檢查後若有留置管路或傷口時，則應每日檢查管路，不需使用時應及早移除</w:t>
      </w:r>
      <w:r w:rsidR="006C381F">
        <w:rPr>
          <w:rFonts w:eastAsia="標楷體" w:hint="eastAsia"/>
          <w:sz w:val="28"/>
          <w:szCs w:val="28"/>
        </w:rPr>
        <w:t>，</w:t>
      </w:r>
      <w:r w:rsidRPr="001A325E">
        <w:rPr>
          <w:rFonts w:eastAsia="標楷體"/>
          <w:sz w:val="28"/>
          <w:szCs w:val="28"/>
        </w:rPr>
        <w:t>傷口應每日觀察並依醫囑進行換藥。</w:t>
      </w:r>
    </w:p>
    <w:p w:rsidR="0070542A" w:rsidRPr="001A325E" w:rsidRDefault="0070542A" w:rsidP="004075C8">
      <w:pPr>
        <w:pStyle w:val="a8"/>
        <w:numPr>
          <w:ilvl w:val="0"/>
          <w:numId w:val="99"/>
        </w:numPr>
        <w:ind w:leftChars="0" w:left="993" w:hanging="709"/>
        <w:jc w:val="both"/>
        <w:rPr>
          <w:rFonts w:eastAsia="標楷體"/>
          <w:color w:val="000000" w:themeColor="text1"/>
          <w:sz w:val="28"/>
          <w:szCs w:val="28"/>
        </w:rPr>
      </w:pPr>
      <w:r w:rsidRPr="001A325E">
        <w:rPr>
          <w:rFonts w:eastAsia="標楷體"/>
          <w:color w:val="000000" w:themeColor="text1"/>
          <w:sz w:val="28"/>
          <w:szCs w:val="28"/>
        </w:rPr>
        <w:t>隔離病人檢查後應徹底執行環境清潔消毒。</w:t>
      </w:r>
    </w:p>
    <w:p w:rsidR="0070542A" w:rsidRPr="001A325E" w:rsidRDefault="0070542A" w:rsidP="004075C8">
      <w:pPr>
        <w:pStyle w:val="a8"/>
        <w:numPr>
          <w:ilvl w:val="0"/>
          <w:numId w:val="99"/>
        </w:numPr>
        <w:ind w:leftChars="0" w:left="993" w:hanging="709"/>
        <w:jc w:val="both"/>
        <w:rPr>
          <w:rFonts w:eastAsia="標楷體"/>
          <w:sz w:val="28"/>
          <w:szCs w:val="28"/>
        </w:rPr>
      </w:pPr>
      <w:r w:rsidRPr="001A325E">
        <w:rPr>
          <w:rFonts w:eastAsia="標楷體"/>
          <w:sz w:val="28"/>
          <w:szCs w:val="28"/>
        </w:rPr>
        <w:t>廢棄物處理：沾有血</w:t>
      </w:r>
      <w:r w:rsidR="006C381F">
        <w:rPr>
          <w:rFonts w:eastAsia="標楷體" w:hint="eastAsia"/>
          <w:sz w:val="28"/>
          <w:szCs w:val="28"/>
        </w:rPr>
        <w:t>液</w:t>
      </w:r>
      <w:r w:rsidRPr="001A325E">
        <w:rPr>
          <w:rFonts w:eastAsia="標楷體"/>
          <w:sz w:val="28"/>
          <w:szCs w:val="28"/>
        </w:rPr>
        <w:t>、體液之</w:t>
      </w:r>
      <w:proofErr w:type="gramStart"/>
      <w:r w:rsidRPr="001A325E">
        <w:rPr>
          <w:rFonts w:eastAsia="標楷體"/>
          <w:sz w:val="28"/>
          <w:szCs w:val="28"/>
        </w:rPr>
        <w:t>廢棄物應丟入</w:t>
      </w:r>
      <w:proofErr w:type="gramEnd"/>
      <w:r w:rsidRPr="001A325E">
        <w:rPr>
          <w:rFonts w:eastAsia="標楷體"/>
          <w:sz w:val="28"/>
          <w:szCs w:val="28"/>
        </w:rPr>
        <w:t>生物醫療廢棄物垃圾桶。</w:t>
      </w:r>
      <w:r w:rsidRPr="001A325E">
        <w:rPr>
          <w:rFonts w:eastAsia="標楷體"/>
          <w:sz w:val="28"/>
          <w:szCs w:val="28"/>
        </w:rPr>
        <w:t xml:space="preserve"> </w:t>
      </w:r>
    </w:p>
    <w:p w:rsidR="0070542A" w:rsidRPr="001A325E" w:rsidRDefault="0070542A" w:rsidP="004075C8">
      <w:pPr>
        <w:pStyle w:val="a8"/>
        <w:numPr>
          <w:ilvl w:val="0"/>
          <w:numId w:val="99"/>
        </w:numPr>
        <w:ind w:leftChars="0" w:left="993" w:hanging="709"/>
        <w:jc w:val="both"/>
        <w:rPr>
          <w:rFonts w:eastAsia="標楷體"/>
          <w:sz w:val="28"/>
          <w:szCs w:val="28"/>
        </w:rPr>
      </w:pPr>
      <w:r w:rsidRPr="001A325E">
        <w:rPr>
          <w:rFonts w:eastAsia="標楷體"/>
          <w:sz w:val="28"/>
          <w:szCs w:val="28"/>
        </w:rPr>
        <w:t>尖銳</w:t>
      </w:r>
      <w:proofErr w:type="gramStart"/>
      <w:r w:rsidRPr="001A325E">
        <w:rPr>
          <w:rFonts w:eastAsia="標楷體"/>
          <w:sz w:val="28"/>
          <w:szCs w:val="28"/>
        </w:rPr>
        <w:t>物品應丟入</w:t>
      </w:r>
      <w:proofErr w:type="gramEnd"/>
      <w:r>
        <w:rPr>
          <w:rFonts w:eastAsia="標楷體" w:hint="eastAsia"/>
          <w:sz w:val="28"/>
          <w:szCs w:val="28"/>
        </w:rPr>
        <w:t>尖銳</w:t>
      </w:r>
      <w:r>
        <w:rPr>
          <w:rFonts w:eastAsia="標楷體"/>
          <w:sz w:val="28"/>
          <w:szCs w:val="28"/>
        </w:rPr>
        <w:t>物品收集容器</w:t>
      </w:r>
      <w:r w:rsidRPr="001A325E">
        <w:rPr>
          <w:rFonts w:eastAsia="標楷體"/>
          <w:sz w:val="28"/>
          <w:szCs w:val="28"/>
        </w:rPr>
        <w:t>。</w:t>
      </w:r>
    </w:p>
    <w:p w:rsidR="0070542A" w:rsidRPr="001A325E" w:rsidRDefault="0070542A" w:rsidP="008C5D84">
      <w:pPr>
        <w:pStyle w:val="a8"/>
        <w:numPr>
          <w:ilvl w:val="0"/>
          <w:numId w:val="97"/>
        </w:numPr>
        <w:spacing w:beforeLines="50" w:before="180"/>
        <w:ind w:leftChars="0" w:left="567" w:hanging="567"/>
        <w:outlineLvl w:val="1"/>
        <w:rPr>
          <w:rFonts w:eastAsia="標楷體"/>
          <w:b/>
          <w:sz w:val="32"/>
          <w:szCs w:val="32"/>
        </w:rPr>
      </w:pPr>
      <w:bookmarkStart w:id="43" w:name="_Toc496798166"/>
      <w:r w:rsidRPr="001A325E">
        <w:rPr>
          <w:rFonts w:eastAsia="標楷體"/>
          <w:b/>
          <w:sz w:val="32"/>
          <w:szCs w:val="32"/>
        </w:rPr>
        <w:t>參考文獻</w:t>
      </w:r>
      <w:bookmarkEnd w:id="43"/>
    </w:p>
    <w:p w:rsidR="0070542A" w:rsidRPr="0070542A" w:rsidRDefault="0070542A" w:rsidP="004075C8">
      <w:pPr>
        <w:numPr>
          <w:ilvl w:val="0"/>
          <w:numId w:val="100"/>
        </w:numPr>
        <w:adjustRightInd w:val="0"/>
        <w:snapToGrid w:val="0"/>
        <w:spacing w:line="360" w:lineRule="auto"/>
        <w:rPr>
          <w:rFonts w:eastAsia="標楷體"/>
          <w:sz w:val="28"/>
          <w:szCs w:val="28"/>
        </w:rPr>
      </w:pPr>
      <w:r w:rsidRPr="0070542A">
        <w:rPr>
          <w:rFonts w:eastAsia="標楷體"/>
          <w:sz w:val="28"/>
          <w:szCs w:val="28"/>
        </w:rPr>
        <w:t>陳安琪、黄雅惠、陳美伶等：綜論</w:t>
      </w:r>
      <w:r w:rsidRPr="0070542A">
        <w:rPr>
          <w:rFonts w:eastAsia="標楷體"/>
          <w:sz w:val="28"/>
          <w:szCs w:val="28"/>
        </w:rPr>
        <w:t>--</w:t>
      </w:r>
      <w:r w:rsidRPr="0070542A">
        <w:rPr>
          <w:rFonts w:eastAsia="標楷體"/>
          <w:sz w:val="28"/>
          <w:szCs w:val="28"/>
        </w:rPr>
        <w:t>超音波儀器使用之感染管制。感染控制雜誌</w:t>
      </w:r>
      <w:r w:rsidRPr="0070542A">
        <w:rPr>
          <w:rFonts w:eastAsia="標楷體"/>
          <w:sz w:val="28"/>
          <w:szCs w:val="28"/>
        </w:rPr>
        <w:t xml:space="preserve"> 2013</w:t>
      </w:r>
      <w:r w:rsidRPr="0070542A">
        <w:rPr>
          <w:rFonts w:eastAsia="標楷體"/>
          <w:sz w:val="28"/>
          <w:szCs w:val="28"/>
        </w:rPr>
        <w:t>，</w:t>
      </w:r>
      <w:r w:rsidRPr="0070542A">
        <w:rPr>
          <w:rFonts w:eastAsia="標楷體"/>
          <w:sz w:val="28"/>
          <w:szCs w:val="28"/>
        </w:rPr>
        <w:t>24(1)</w:t>
      </w:r>
      <w:r w:rsidRPr="0070542A">
        <w:rPr>
          <w:rFonts w:eastAsia="標楷體"/>
          <w:sz w:val="28"/>
          <w:szCs w:val="28"/>
        </w:rPr>
        <w:t>，</w:t>
      </w:r>
      <w:r w:rsidRPr="0070542A">
        <w:rPr>
          <w:rFonts w:eastAsia="標楷體"/>
          <w:sz w:val="28"/>
          <w:szCs w:val="28"/>
        </w:rPr>
        <w:t>18-25</w:t>
      </w:r>
      <w:r w:rsidRPr="0070542A">
        <w:rPr>
          <w:rFonts w:eastAsia="標楷體"/>
          <w:sz w:val="28"/>
          <w:szCs w:val="28"/>
        </w:rPr>
        <w:t>。</w:t>
      </w:r>
    </w:p>
    <w:p w:rsidR="0070542A" w:rsidRPr="0070542A" w:rsidRDefault="0070542A" w:rsidP="004075C8">
      <w:pPr>
        <w:numPr>
          <w:ilvl w:val="0"/>
          <w:numId w:val="100"/>
        </w:numPr>
        <w:tabs>
          <w:tab w:val="clear" w:pos="720"/>
          <w:tab w:val="num" w:pos="709"/>
        </w:tabs>
        <w:adjustRightInd w:val="0"/>
        <w:snapToGrid w:val="0"/>
        <w:spacing w:line="360" w:lineRule="auto"/>
        <w:rPr>
          <w:rFonts w:eastAsia="標楷體"/>
          <w:sz w:val="28"/>
          <w:szCs w:val="28"/>
        </w:rPr>
      </w:pPr>
      <w:r w:rsidRPr="0070542A">
        <w:rPr>
          <w:rFonts w:eastAsia="標楷體"/>
          <w:sz w:val="28"/>
          <w:szCs w:val="28"/>
        </w:rPr>
        <w:t>鄭慶明編譯：醫學影像診斷學第四版，</w:t>
      </w:r>
      <w:r w:rsidRPr="0070542A">
        <w:rPr>
          <w:rFonts w:eastAsia="標楷體"/>
          <w:sz w:val="28"/>
          <w:szCs w:val="28"/>
        </w:rPr>
        <w:t>2011</w:t>
      </w:r>
      <w:r w:rsidRPr="0070542A">
        <w:rPr>
          <w:rFonts w:eastAsia="標楷體"/>
          <w:sz w:val="28"/>
          <w:szCs w:val="28"/>
        </w:rPr>
        <w:t>。</w:t>
      </w:r>
    </w:p>
    <w:p w:rsidR="0070542A" w:rsidRPr="0070542A" w:rsidRDefault="0070542A" w:rsidP="004075C8">
      <w:pPr>
        <w:numPr>
          <w:ilvl w:val="0"/>
          <w:numId w:val="100"/>
        </w:numPr>
        <w:tabs>
          <w:tab w:val="clear" w:pos="720"/>
          <w:tab w:val="num" w:pos="709"/>
        </w:tabs>
        <w:adjustRightInd w:val="0"/>
        <w:snapToGrid w:val="0"/>
        <w:spacing w:line="360" w:lineRule="auto"/>
        <w:rPr>
          <w:rFonts w:eastAsia="標楷體"/>
          <w:sz w:val="28"/>
          <w:szCs w:val="28"/>
        </w:rPr>
      </w:pPr>
      <w:r w:rsidRPr="0070542A">
        <w:rPr>
          <w:rFonts w:eastAsia="標楷體"/>
          <w:sz w:val="28"/>
          <w:szCs w:val="28"/>
        </w:rPr>
        <w:t>莊克士編著：醫學影像物理學第二版，</w:t>
      </w:r>
      <w:r w:rsidRPr="0070542A">
        <w:rPr>
          <w:rFonts w:eastAsia="標楷體"/>
          <w:sz w:val="28"/>
          <w:szCs w:val="28"/>
        </w:rPr>
        <w:t>2012</w:t>
      </w:r>
      <w:r w:rsidRPr="0070542A">
        <w:rPr>
          <w:rFonts w:eastAsia="標楷體"/>
          <w:sz w:val="28"/>
          <w:szCs w:val="28"/>
        </w:rPr>
        <w:t>。</w:t>
      </w:r>
    </w:p>
    <w:p w:rsidR="0070542A" w:rsidRPr="0070542A" w:rsidRDefault="0070542A" w:rsidP="004075C8">
      <w:pPr>
        <w:numPr>
          <w:ilvl w:val="0"/>
          <w:numId w:val="100"/>
        </w:numPr>
        <w:tabs>
          <w:tab w:val="clear" w:pos="720"/>
          <w:tab w:val="num" w:pos="709"/>
        </w:tabs>
        <w:adjustRightInd w:val="0"/>
        <w:snapToGrid w:val="0"/>
        <w:spacing w:line="360" w:lineRule="auto"/>
        <w:rPr>
          <w:rFonts w:eastAsia="標楷體"/>
          <w:sz w:val="28"/>
          <w:szCs w:val="28"/>
        </w:rPr>
      </w:pPr>
      <w:r w:rsidRPr="0070542A">
        <w:rPr>
          <w:rFonts w:eastAsia="標楷體"/>
          <w:sz w:val="28"/>
          <w:szCs w:val="28"/>
        </w:rPr>
        <w:t>衛生福利部疾病管制署：標準防護措施。醫療機構感染管制手冊彙編，</w:t>
      </w:r>
      <w:r w:rsidRPr="0070542A">
        <w:rPr>
          <w:rFonts w:eastAsia="標楷體"/>
          <w:sz w:val="28"/>
          <w:szCs w:val="28"/>
        </w:rPr>
        <w:t>2015</w:t>
      </w:r>
      <w:r w:rsidRPr="0070542A">
        <w:rPr>
          <w:rFonts w:eastAsia="標楷體"/>
          <w:sz w:val="28"/>
          <w:szCs w:val="28"/>
        </w:rPr>
        <w:t>：</w:t>
      </w:r>
      <w:r w:rsidRPr="0070542A">
        <w:rPr>
          <w:rFonts w:eastAsia="標楷體"/>
          <w:sz w:val="28"/>
          <w:szCs w:val="28"/>
        </w:rPr>
        <w:t>26-37</w:t>
      </w:r>
      <w:r w:rsidRPr="0070542A">
        <w:rPr>
          <w:rFonts w:eastAsia="標楷體"/>
          <w:sz w:val="28"/>
          <w:szCs w:val="28"/>
        </w:rPr>
        <w:t>。</w:t>
      </w:r>
    </w:p>
    <w:p w:rsidR="0070542A" w:rsidRPr="0070542A" w:rsidRDefault="0070542A" w:rsidP="004075C8">
      <w:pPr>
        <w:numPr>
          <w:ilvl w:val="0"/>
          <w:numId w:val="100"/>
        </w:numPr>
        <w:tabs>
          <w:tab w:val="clear" w:pos="720"/>
          <w:tab w:val="num" w:pos="709"/>
        </w:tabs>
        <w:adjustRightInd w:val="0"/>
        <w:snapToGrid w:val="0"/>
        <w:spacing w:line="360" w:lineRule="auto"/>
        <w:rPr>
          <w:rFonts w:eastAsia="標楷體"/>
          <w:sz w:val="28"/>
          <w:szCs w:val="28"/>
        </w:rPr>
      </w:pPr>
      <w:r w:rsidRPr="0070542A">
        <w:rPr>
          <w:rFonts w:eastAsia="標楷體"/>
          <w:sz w:val="28"/>
          <w:szCs w:val="28"/>
        </w:rPr>
        <w:t>Hayashi S, Koibuchi H, Taniguchi N, et al:Evaluation of procedures for decontaminating</w:t>
      </w:r>
      <w:r w:rsidRPr="0070542A">
        <w:rPr>
          <w:rFonts w:eastAsia="標楷體" w:hint="eastAsia"/>
          <w:sz w:val="28"/>
          <w:szCs w:val="28"/>
        </w:rPr>
        <w:t xml:space="preserve">　</w:t>
      </w:r>
      <w:r w:rsidRPr="0070542A">
        <w:rPr>
          <w:rFonts w:eastAsia="標楷體"/>
          <w:sz w:val="28"/>
          <w:szCs w:val="28"/>
        </w:rPr>
        <w:t>ultrasound probes. J Med Ultrasonics 2012</w:t>
      </w:r>
      <w:proofErr w:type="gramStart"/>
      <w:r w:rsidRPr="0070542A">
        <w:rPr>
          <w:rFonts w:eastAsia="標楷體"/>
          <w:sz w:val="28"/>
          <w:szCs w:val="28"/>
        </w:rPr>
        <w:t>;39:11</w:t>
      </w:r>
      <w:proofErr w:type="gramEnd"/>
      <w:r w:rsidRPr="0070542A">
        <w:rPr>
          <w:rFonts w:eastAsia="標楷體"/>
          <w:sz w:val="28"/>
          <w:szCs w:val="28"/>
        </w:rPr>
        <w:t>-4.</w:t>
      </w:r>
    </w:p>
    <w:p w:rsidR="0070542A" w:rsidRPr="0070542A" w:rsidRDefault="0070542A" w:rsidP="004075C8">
      <w:pPr>
        <w:numPr>
          <w:ilvl w:val="0"/>
          <w:numId w:val="100"/>
        </w:numPr>
        <w:tabs>
          <w:tab w:val="clear" w:pos="720"/>
          <w:tab w:val="num" w:pos="709"/>
        </w:tabs>
        <w:adjustRightInd w:val="0"/>
        <w:snapToGrid w:val="0"/>
        <w:spacing w:line="360" w:lineRule="auto"/>
        <w:rPr>
          <w:rFonts w:eastAsia="標楷體"/>
          <w:sz w:val="28"/>
          <w:szCs w:val="28"/>
        </w:rPr>
      </w:pPr>
      <w:r w:rsidRPr="0070542A">
        <w:rPr>
          <w:rFonts w:eastAsia="標楷體"/>
          <w:sz w:val="28"/>
          <w:szCs w:val="28"/>
        </w:rPr>
        <w:t xml:space="preserve"> Koibuchi H, Fujii Y, Kotani K, et al: Degradation</w:t>
      </w:r>
      <w:r w:rsidRPr="0070542A">
        <w:rPr>
          <w:rFonts w:eastAsia="標楷體" w:hint="eastAsia"/>
          <w:sz w:val="28"/>
          <w:szCs w:val="28"/>
        </w:rPr>
        <w:t xml:space="preserve">　</w:t>
      </w:r>
      <w:r w:rsidRPr="0070542A">
        <w:rPr>
          <w:rFonts w:eastAsia="標楷體"/>
          <w:sz w:val="28"/>
          <w:szCs w:val="28"/>
        </w:rPr>
        <w:t>of ultrasound probes caused by disinfection with</w:t>
      </w:r>
      <w:r w:rsidRPr="0070542A">
        <w:rPr>
          <w:rFonts w:eastAsia="標楷體" w:hint="eastAsia"/>
          <w:sz w:val="28"/>
          <w:szCs w:val="28"/>
        </w:rPr>
        <w:t xml:space="preserve">　</w:t>
      </w:r>
      <w:r w:rsidRPr="0070542A">
        <w:rPr>
          <w:rFonts w:eastAsia="標楷體"/>
          <w:sz w:val="28"/>
          <w:szCs w:val="28"/>
        </w:rPr>
        <w:t>alcohol. J Med Ultrasonics 2011</w:t>
      </w:r>
      <w:proofErr w:type="gramStart"/>
      <w:r w:rsidRPr="0070542A">
        <w:rPr>
          <w:rFonts w:eastAsia="標楷體"/>
          <w:sz w:val="28"/>
          <w:szCs w:val="28"/>
        </w:rPr>
        <w:t>;38:97</w:t>
      </w:r>
      <w:proofErr w:type="gramEnd"/>
      <w:r w:rsidRPr="0070542A">
        <w:rPr>
          <w:rFonts w:eastAsia="標楷體"/>
          <w:sz w:val="28"/>
          <w:szCs w:val="28"/>
        </w:rPr>
        <w:t>-100</w:t>
      </w:r>
      <w:r w:rsidRPr="0070542A">
        <w:rPr>
          <w:rFonts w:eastAsia="標楷體" w:hint="eastAsia"/>
          <w:sz w:val="28"/>
          <w:szCs w:val="28"/>
        </w:rPr>
        <w:t>.</w:t>
      </w:r>
    </w:p>
    <w:p w:rsidR="0070542A" w:rsidRPr="0070542A" w:rsidRDefault="0070542A" w:rsidP="004075C8">
      <w:pPr>
        <w:numPr>
          <w:ilvl w:val="0"/>
          <w:numId w:val="100"/>
        </w:numPr>
        <w:tabs>
          <w:tab w:val="clear" w:pos="720"/>
          <w:tab w:val="num" w:pos="709"/>
        </w:tabs>
        <w:adjustRightInd w:val="0"/>
        <w:snapToGrid w:val="0"/>
        <w:spacing w:line="360" w:lineRule="auto"/>
        <w:rPr>
          <w:rFonts w:eastAsia="標楷體"/>
          <w:sz w:val="28"/>
          <w:szCs w:val="28"/>
        </w:rPr>
      </w:pPr>
      <w:r w:rsidRPr="0070542A">
        <w:rPr>
          <w:rFonts w:eastAsia="標楷體"/>
          <w:sz w:val="28"/>
          <w:szCs w:val="28"/>
        </w:rPr>
        <w:t>FDA Safety Communication: UPDATE on</w:t>
      </w:r>
      <w:r w:rsidRPr="0070542A">
        <w:rPr>
          <w:rFonts w:eastAsia="標楷體" w:hint="eastAsia"/>
          <w:sz w:val="28"/>
          <w:szCs w:val="28"/>
        </w:rPr>
        <w:t xml:space="preserve"> </w:t>
      </w:r>
      <w:r w:rsidRPr="0070542A">
        <w:rPr>
          <w:rFonts w:eastAsia="標楷體"/>
          <w:sz w:val="28"/>
          <w:szCs w:val="28"/>
        </w:rPr>
        <w:t>Bacteria Found in Other-Sonic Generic</w:t>
      </w:r>
      <w:r w:rsidRPr="0070542A">
        <w:rPr>
          <w:rFonts w:eastAsia="標楷體" w:hint="eastAsia"/>
          <w:sz w:val="28"/>
          <w:szCs w:val="28"/>
        </w:rPr>
        <w:t xml:space="preserve"> </w:t>
      </w:r>
      <w:r w:rsidRPr="0070542A">
        <w:rPr>
          <w:rFonts w:eastAsia="標楷體"/>
          <w:sz w:val="28"/>
          <w:szCs w:val="28"/>
        </w:rPr>
        <w:t>Ultrasound Transmission Gel Poses Risk of</w:t>
      </w:r>
      <w:r w:rsidRPr="0070542A">
        <w:rPr>
          <w:rFonts w:eastAsia="標楷體" w:hint="eastAsia"/>
          <w:sz w:val="28"/>
          <w:szCs w:val="28"/>
        </w:rPr>
        <w:t xml:space="preserve"> </w:t>
      </w:r>
      <w:r w:rsidRPr="0070542A">
        <w:rPr>
          <w:rFonts w:eastAsia="標楷體"/>
          <w:sz w:val="28"/>
          <w:szCs w:val="28"/>
        </w:rPr>
        <w:t xml:space="preserve">Infection. Available at </w:t>
      </w:r>
      <w:hyperlink r:id="rId24" w:history="1">
        <w:r w:rsidRPr="0070542A">
          <w:t>http://www.fda.gov/</w:t>
        </w:r>
      </w:hyperlink>
      <w:r w:rsidRPr="0070542A">
        <w:rPr>
          <w:rFonts w:eastAsia="標楷體" w:hint="eastAsia"/>
          <w:sz w:val="28"/>
          <w:szCs w:val="28"/>
        </w:rPr>
        <w:t xml:space="preserve"> </w:t>
      </w:r>
      <w:r w:rsidRPr="0070542A">
        <w:rPr>
          <w:rFonts w:eastAsia="標楷體"/>
          <w:sz w:val="28"/>
          <w:szCs w:val="28"/>
        </w:rPr>
        <w:t>medicaldevices/safety/alertsandnotices/ucm299409.htm</w:t>
      </w:r>
    </w:p>
    <w:p w:rsidR="0070542A" w:rsidRPr="0070542A" w:rsidRDefault="0070542A" w:rsidP="004075C8">
      <w:pPr>
        <w:numPr>
          <w:ilvl w:val="0"/>
          <w:numId w:val="100"/>
        </w:numPr>
        <w:tabs>
          <w:tab w:val="clear" w:pos="720"/>
          <w:tab w:val="num" w:pos="709"/>
        </w:tabs>
        <w:adjustRightInd w:val="0"/>
        <w:snapToGrid w:val="0"/>
        <w:spacing w:line="360" w:lineRule="auto"/>
        <w:rPr>
          <w:rFonts w:eastAsia="標楷體"/>
          <w:sz w:val="28"/>
          <w:szCs w:val="28"/>
        </w:rPr>
      </w:pPr>
      <w:r w:rsidRPr="0070542A">
        <w:rPr>
          <w:rFonts w:eastAsia="標楷體"/>
          <w:sz w:val="28"/>
          <w:szCs w:val="28"/>
        </w:rPr>
        <w:t xml:space="preserve">Rutala WA, Weber DJ, </w:t>
      </w:r>
      <w:proofErr w:type="gramStart"/>
      <w:r w:rsidRPr="0070542A">
        <w:rPr>
          <w:rFonts w:eastAsia="標楷體"/>
          <w:sz w:val="28"/>
          <w:szCs w:val="28"/>
        </w:rPr>
        <w:t>The</w:t>
      </w:r>
      <w:proofErr w:type="gramEnd"/>
      <w:r w:rsidRPr="0070542A">
        <w:rPr>
          <w:rFonts w:eastAsia="標楷體"/>
          <w:sz w:val="28"/>
          <w:szCs w:val="28"/>
        </w:rPr>
        <w:t xml:space="preserve"> Healthcare Infection</w:t>
      </w:r>
      <w:r w:rsidRPr="0070542A">
        <w:rPr>
          <w:rFonts w:eastAsia="標楷體" w:hint="eastAsia"/>
          <w:sz w:val="28"/>
          <w:szCs w:val="28"/>
        </w:rPr>
        <w:t xml:space="preserve"> </w:t>
      </w:r>
      <w:r w:rsidRPr="0070542A">
        <w:rPr>
          <w:rFonts w:eastAsia="標楷體"/>
          <w:sz w:val="28"/>
          <w:szCs w:val="28"/>
        </w:rPr>
        <w:t>Control Practices Advisory Committee. 2008</w:t>
      </w:r>
      <w:r w:rsidRPr="0070542A">
        <w:rPr>
          <w:rFonts w:eastAsia="標楷體" w:hint="eastAsia"/>
          <w:sz w:val="28"/>
          <w:szCs w:val="28"/>
        </w:rPr>
        <w:t xml:space="preserve"> </w:t>
      </w:r>
      <w:r w:rsidRPr="0070542A">
        <w:rPr>
          <w:rFonts w:eastAsia="標楷體"/>
          <w:sz w:val="28"/>
          <w:szCs w:val="28"/>
        </w:rPr>
        <w:t>Guideline for Disinfection and Sterilization in</w:t>
      </w:r>
      <w:r w:rsidRPr="0070542A">
        <w:rPr>
          <w:rFonts w:eastAsia="標楷體" w:hint="eastAsia"/>
          <w:sz w:val="28"/>
          <w:szCs w:val="28"/>
        </w:rPr>
        <w:t xml:space="preserve"> </w:t>
      </w:r>
      <w:r w:rsidRPr="0070542A">
        <w:rPr>
          <w:rFonts w:eastAsia="標楷體"/>
          <w:sz w:val="28"/>
          <w:szCs w:val="28"/>
        </w:rPr>
        <w:t>Healthcare Facilities, 2008. Available</w:t>
      </w:r>
      <w:r w:rsidRPr="0070542A">
        <w:rPr>
          <w:rFonts w:eastAsia="標楷體" w:hint="eastAsia"/>
          <w:sz w:val="28"/>
          <w:szCs w:val="28"/>
        </w:rPr>
        <w:t xml:space="preserve"> </w:t>
      </w:r>
      <w:r w:rsidRPr="0070542A">
        <w:rPr>
          <w:rFonts w:eastAsia="標楷體"/>
          <w:sz w:val="28"/>
          <w:szCs w:val="28"/>
        </w:rPr>
        <w:t>http://www.cdc.gov/hicpac/pdf/guidelines/Disinfection_Nov_2008.pdf</w:t>
      </w:r>
    </w:p>
    <w:p w:rsidR="0070542A" w:rsidRDefault="0070542A" w:rsidP="0020634C">
      <w:pPr>
        <w:adjustRightInd w:val="0"/>
        <w:snapToGrid w:val="0"/>
        <w:spacing w:line="360" w:lineRule="auto"/>
        <w:ind w:rightChars="-142" w:right="-341"/>
        <w:jc w:val="both"/>
        <w:rPr>
          <w:rFonts w:eastAsia="標楷體"/>
          <w:sz w:val="28"/>
          <w:szCs w:val="28"/>
        </w:rPr>
      </w:pPr>
      <w:r>
        <w:rPr>
          <w:rFonts w:eastAsia="標楷體"/>
          <w:sz w:val="28"/>
          <w:szCs w:val="28"/>
        </w:rPr>
        <w:br w:type="page"/>
      </w:r>
    </w:p>
    <w:p w:rsidR="0070542A" w:rsidRPr="008C5D84" w:rsidRDefault="0070542A" w:rsidP="008C5D84">
      <w:pPr>
        <w:pStyle w:val="a8"/>
        <w:numPr>
          <w:ilvl w:val="0"/>
          <w:numId w:val="25"/>
        </w:numPr>
        <w:ind w:leftChars="0" w:left="0" w:firstLine="0"/>
        <w:jc w:val="center"/>
        <w:outlineLvl w:val="0"/>
        <w:rPr>
          <w:rFonts w:eastAsia="標楷體"/>
          <w:b/>
          <w:sz w:val="40"/>
          <w:szCs w:val="28"/>
        </w:rPr>
      </w:pPr>
      <w:bookmarkStart w:id="44" w:name="_Toc496798167"/>
      <w:r w:rsidRPr="008C5D84">
        <w:rPr>
          <w:rFonts w:eastAsia="標楷體"/>
          <w:b/>
          <w:sz w:val="40"/>
          <w:szCs w:val="28"/>
        </w:rPr>
        <w:lastRenderedPageBreak/>
        <w:t>導管放置</w:t>
      </w:r>
      <w:bookmarkEnd w:id="44"/>
    </w:p>
    <w:p w:rsidR="0070542A" w:rsidRPr="00B73C5B" w:rsidRDefault="0070542A" w:rsidP="0070542A">
      <w:pPr>
        <w:widowControl/>
        <w:jc w:val="center"/>
        <w:rPr>
          <w:rFonts w:eastAsia="標楷體"/>
          <w:b/>
          <w:kern w:val="0"/>
          <w:sz w:val="40"/>
          <w:szCs w:val="32"/>
        </w:rPr>
      </w:pPr>
      <w:r w:rsidRPr="00B73C5B">
        <w:rPr>
          <w:rFonts w:eastAsia="標楷體"/>
          <w:b/>
          <w:kern w:val="0"/>
          <w:sz w:val="40"/>
          <w:szCs w:val="32"/>
        </w:rPr>
        <w:t>Catheterization</w:t>
      </w:r>
    </w:p>
    <w:p w:rsidR="0070542A" w:rsidRPr="00B73C5B" w:rsidRDefault="0070542A" w:rsidP="008C5D84">
      <w:pPr>
        <w:pStyle w:val="a8"/>
        <w:widowControl/>
        <w:numPr>
          <w:ilvl w:val="0"/>
          <w:numId w:val="106"/>
        </w:numPr>
        <w:ind w:leftChars="0" w:left="709" w:hanging="709"/>
        <w:jc w:val="both"/>
        <w:outlineLvl w:val="1"/>
        <w:rPr>
          <w:rFonts w:eastAsia="標楷體"/>
          <w:b/>
          <w:kern w:val="0"/>
          <w:sz w:val="32"/>
          <w:szCs w:val="32"/>
        </w:rPr>
      </w:pPr>
      <w:bookmarkStart w:id="45" w:name="_Toc496798168"/>
      <w:r w:rsidRPr="00B73C5B">
        <w:rPr>
          <w:rFonts w:eastAsia="標楷體"/>
          <w:b/>
          <w:kern w:val="0"/>
          <w:sz w:val="32"/>
          <w:szCs w:val="32"/>
        </w:rPr>
        <w:t>簡介</w:t>
      </w:r>
      <w:bookmarkEnd w:id="45"/>
    </w:p>
    <w:p w:rsidR="0070542A" w:rsidRPr="00B73C5B" w:rsidRDefault="0070542A" w:rsidP="0070542A">
      <w:pPr>
        <w:widowControl/>
        <w:ind w:firstLineChars="200" w:firstLine="560"/>
        <w:jc w:val="both"/>
        <w:rPr>
          <w:rFonts w:eastAsia="標楷體"/>
          <w:kern w:val="0"/>
          <w:sz w:val="28"/>
          <w:szCs w:val="28"/>
        </w:rPr>
      </w:pPr>
      <w:r w:rsidRPr="00B73C5B">
        <w:rPr>
          <w:rFonts w:eastAsia="標楷體"/>
          <w:kern w:val="0"/>
          <w:sz w:val="28"/>
          <w:szCs w:val="28"/>
        </w:rPr>
        <w:t>導管放置</w:t>
      </w:r>
      <w:r w:rsidRPr="00B73C5B">
        <w:rPr>
          <w:rFonts w:eastAsia="標楷體"/>
          <w:sz w:val="28"/>
          <w:szCs w:val="28"/>
        </w:rPr>
        <w:t>是一種侵入性的措施，依據病人的狀況而選擇不同導管，其置入</w:t>
      </w:r>
      <w:r w:rsidRPr="00B73C5B">
        <w:rPr>
          <w:rFonts w:eastAsia="標楷體"/>
          <w:kern w:val="0"/>
          <w:sz w:val="28"/>
          <w:szCs w:val="28"/>
        </w:rPr>
        <w:t>的主要目的可為</w:t>
      </w:r>
      <w:r w:rsidRPr="00B73C5B">
        <w:rPr>
          <w:rFonts w:eastAsia="標楷體"/>
          <w:kern w:val="0"/>
          <w:sz w:val="28"/>
          <w:szCs w:val="28"/>
        </w:rPr>
        <w:t>(1)</w:t>
      </w:r>
      <w:r w:rsidRPr="00B73C5B">
        <w:rPr>
          <w:rFonts w:eastAsia="標楷體"/>
          <w:sz w:val="28"/>
          <w:szCs w:val="28"/>
        </w:rPr>
        <w:t>監測血流動力</w:t>
      </w:r>
      <w:r w:rsidRPr="00B73C5B">
        <w:rPr>
          <w:rFonts w:eastAsia="標楷體"/>
          <w:kern w:val="0"/>
          <w:sz w:val="28"/>
          <w:szCs w:val="28"/>
        </w:rPr>
        <w:t>；</w:t>
      </w:r>
      <w:r w:rsidRPr="00B73C5B">
        <w:rPr>
          <w:rFonts w:eastAsia="標楷體"/>
          <w:kern w:val="0"/>
          <w:sz w:val="28"/>
          <w:szCs w:val="28"/>
        </w:rPr>
        <w:t>(2)</w:t>
      </w:r>
      <w:r w:rsidRPr="00B73C5B">
        <w:rPr>
          <w:rFonts w:eastAsia="標楷體"/>
          <w:kern w:val="0"/>
          <w:sz w:val="28"/>
          <w:szCs w:val="28"/>
        </w:rPr>
        <w:t>治療，如提供輸液及靜脈注射藥物、引流、控制心跳或心室</w:t>
      </w:r>
      <w:proofErr w:type="gramStart"/>
      <w:r w:rsidRPr="00B73C5B">
        <w:rPr>
          <w:rFonts w:eastAsia="標楷體"/>
          <w:kern w:val="0"/>
          <w:sz w:val="28"/>
          <w:szCs w:val="28"/>
        </w:rPr>
        <w:t>頻脈、</w:t>
      </w:r>
      <w:proofErr w:type="gramEnd"/>
      <w:r w:rsidRPr="00B73C5B">
        <w:rPr>
          <w:rFonts w:eastAsia="標楷體"/>
          <w:kern w:val="0"/>
          <w:sz w:val="28"/>
          <w:szCs w:val="28"/>
        </w:rPr>
        <w:t>營養補充、給藥、灌洗；</w:t>
      </w:r>
      <w:r w:rsidRPr="00B73C5B">
        <w:rPr>
          <w:rFonts w:eastAsia="標楷體"/>
          <w:kern w:val="0"/>
          <w:sz w:val="28"/>
          <w:szCs w:val="28"/>
        </w:rPr>
        <w:t>(3)</w:t>
      </w:r>
      <w:r w:rsidRPr="00B73C5B">
        <w:rPr>
          <w:rFonts w:eastAsia="標楷體"/>
          <w:kern w:val="0"/>
          <w:sz w:val="28"/>
          <w:szCs w:val="28"/>
        </w:rPr>
        <w:t>取標本檢驗或鑑別疾病診斷等。</w:t>
      </w:r>
    </w:p>
    <w:p w:rsidR="0070542A" w:rsidRDefault="0070542A" w:rsidP="0070542A">
      <w:pPr>
        <w:widowControl/>
        <w:ind w:firstLineChars="200" w:firstLine="560"/>
        <w:jc w:val="both"/>
        <w:rPr>
          <w:rFonts w:eastAsia="標楷體"/>
          <w:kern w:val="0"/>
          <w:sz w:val="28"/>
          <w:szCs w:val="28"/>
        </w:rPr>
      </w:pPr>
      <w:r w:rsidRPr="0070542A">
        <w:rPr>
          <w:rFonts w:eastAsia="標楷體" w:hint="eastAsia"/>
          <w:kern w:val="0"/>
          <w:sz w:val="28"/>
          <w:szCs w:val="28"/>
        </w:rPr>
        <w:t>因應臨床不同治療目的及診斷的需求，而有多種不同類型的導管，同時操作導管之置放地點也有所不同；本章節所列之導管</w:t>
      </w:r>
      <w:r w:rsidR="006C381F">
        <w:rPr>
          <w:rFonts w:eastAsia="標楷體" w:hint="eastAsia"/>
          <w:kern w:val="0"/>
          <w:sz w:val="28"/>
          <w:szCs w:val="28"/>
        </w:rPr>
        <w:t>放</w:t>
      </w:r>
      <w:r w:rsidR="006C381F">
        <w:rPr>
          <w:rFonts w:eastAsia="標楷體"/>
          <w:kern w:val="0"/>
          <w:sz w:val="28"/>
          <w:szCs w:val="28"/>
        </w:rPr>
        <w:t>置</w:t>
      </w:r>
      <w:r w:rsidRPr="0070542A">
        <w:rPr>
          <w:rFonts w:eastAsia="標楷體" w:hint="eastAsia"/>
          <w:kern w:val="0"/>
          <w:sz w:val="28"/>
          <w:szCs w:val="28"/>
        </w:rPr>
        <w:t>類別，排除在開刀房執行的技術；</w:t>
      </w:r>
      <w:r w:rsidRPr="0070542A">
        <w:rPr>
          <w:rFonts w:eastAsia="標楷體"/>
          <w:kern w:val="0"/>
          <w:sz w:val="28"/>
          <w:szCs w:val="28"/>
        </w:rPr>
        <w:t>主要</w:t>
      </w:r>
      <w:r w:rsidRPr="0070542A">
        <w:rPr>
          <w:rFonts w:eastAsia="標楷體" w:hint="eastAsia"/>
          <w:kern w:val="0"/>
          <w:sz w:val="28"/>
          <w:szCs w:val="28"/>
        </w:rPr>
        <w:t>是以“病房置入且為臨床常見之技術”為主，例如「</w:t>
      </w:r>
      <w:r w:rsidRPr="0070542A">
        <w:rPr>
          <w:rFonts w:eastAsia="標楷體"/>
          <w:kern w:val="0"/>
          <w:sz w:val="28"/>
          <w:szCs w:val="28"/>
        </w:rPr>
        <w:t>胸管、肺動脈導管、</w:t>
      </w:r>
      <w:r w:rsidRPr="0070542A">
        <w:rPr>
          <w:rFonts w:eastAsia="標楷體"/>
          <w:sz w:val="28"/>
          <w:szCs w:val="28"/>
        </w:rPr>
        <w:t>動脈導管</w:t>
      </w:r>
      <w:r w:rsidRPr="0070542A">
        <w:rPr>
          <w:rFonts w:eastAsia="標楷體"/>
          <w:kern w:val="0"/>
          <w:sz w:val="28"/>
          <w:szCs w:val="28"/>
        </w:rPr>
        <w:t>、</w:t>
      </w:r>
      <w:r w:rsidRPr="0070542A">
        <w:rPr>
          <w:rFonts w:eastAsia="標楷體"/>
          <w:sz w:val="28"/>
          <w:szCs w:val="28"/>
        </w:rPr>
        <w:t>中央靜脈導管</w:t>
      </w:r>
      <w:r w:rsidRPr="0070542A">
        <w:rPr>
          <w:rFonts w:eastAsia="標楷體"/>
          <w:kern w:val="0"/>
          <w:sz w:val="28"/>
          <w:szCs w:val="28"/>
        </w:rPr>
        <w:t>、</w:t>
      </w:r>
      <w:r w:rsidRPr="0070542A">
        <w:rPr>
          <w:rFonts w:eastAsia="標楷體"/>
          <w:sz w:val="28"/>
          <w:szCs w:val="28"/>
        </w:rPr>
        <w:t>周邊靜脈導管</w:t>
      </w:r>
      <w:proofErr w:type="gramStart"/>
      <w:r w:rsidRPr="0070542A">
        <w:rPr>
          <w:rFonts w:eastAsia="標楷體" w:hint="eastAsia"/>
          <w:sz w:val="28"/>
          <w:szCs w:val="28"/>
        </w:rPr>
        <w:t>（</w:t>
      </w:r>
      <w:proofErr w:type="gramEnd"/>
      <w:r w:rsidRPr="0070542A">
        <w:rPr>
          <w:rFonts w:eastAsia="標楷體" w:hAnsi="標楷體" w:hint="eastAsia"/>
          <w:sz w:val="28"/>
          <w:szCs w:val="28"/>
        </w:rPr>
        <w:t>含</w:t>
      </w:r>
      <w:r w:rsidRPr="0070542A">
        <w:rPr>
          <w:rFonts w:eastAsia="標楷體" w:hAnsi="標楷體" w:hint="eastAsia"/>
          <w:sz w:val="28"/>
          <w:szCs w:val="28"/>
          <w:shd w:val="clear" w:color="auto" w:fill="FFFFFF"/>
        </w:rPr>
        <w:t>周邊置入</w:t>
      </w:r>
      <w:r w:rsidRPr="0070542A">
        <w:rPr>
          <w:rFonts w:eastAsia="標楷體" w:hAnsi="標楷體"/>
          <w:sz w:val="28"/>
          <w:szCs w:val="28"/>
          <w:shd w:val="clear" w:color="auto" w:fill="FFFFFF"/>
        </w:rPr>
        <w:t>靜脈</w:t>
      </w:r>
      <w:r w:rsidRPr="0070542A">
        <w:rPr>
          <w:rFonts w:eastAsia="標楷體" w:hAnsi="標楷體" w:hint="eastAsia"/>
          <w:sz w:val="28"/>
          <w:szCs w:val="28"/>
          <w:shd w:val="clear" w:color="auto" w:fill="FFFFFF"/>
        </w:rPr>
        <w:t>中心導管</w:t>
      </w:r>
      <w:proofErr w:type="gramStart"/>
      <w:r w:rsidRPr="0070542A">
        <w:rPr>
          <w:rFonts w:eastAsia="標楷體" w:hint="eastAsia"/>
          <w:sz w:val="28"/>
          <w:szCs w:val="28"/>
          <w:shd w:val="clear" w:color="auto" w:fill="FFFFFF"/>
        </w:rPr>
        <w:t>（</w:t>
      </w:r>
      <w:proofErr w:type="gramEnd"/>
      <w:r w:rsidRPr="0070542A">
        <w:rPr>
          <w:sz w:val="28"/>
          <w:szCs w:val="28"/>
        </w:rPr>
        <w:t xml:space="preserve">Peripherally Inserted Central Catheter, </w:t>
      </w:r>
      <w:r w:rsidRPr="0070542A">
        <w:rPr>
          <w:rStyle w:val="aff6"/>
          <w:rFonts w:eastAsia="標楷體"/>
          <w:i w:val="0"/>
          <w:iCs w:val="0"/>
          <w:sz w:val="28"/>
          <w:szCs w:val="28"/>
          <w:shd w:val="clear" w:color="auto" w:fill="FFFFFF"/>
        </w:rPr>
        <w:t>PICC</w:t>
      </w:r>
      <w:proofErr w:type="gramStart"/>
      <w:r w:rsidRPr="0070542A">
        <w:rPr>
          <w:rFonts w:eastAsia="標楷體" w:hint="eastAsia"/>
          <w:sz w:val="28"/>
          <w:szCs w:val="28"/>
          <w:shd w:val="clear" w:color="auto" w:fill="FFFFFF"/>
        </w:rPr>
        <w:t>）</w:t>
      </w:r>
      <w:r w:rsidRPr="0070542A">
        <w:rPr>
          <w:rFonts w:eastAsia="標楷體"/>
          <w:sz w:val="28"/>
          <w:szCs w:val="28"/>
          <w:shd w:val="clear" w:color="auto" w:fill="FFFFFF"/>
        </w:rPr>
        <w:t>）</w:t>
      </w:r>
      <w:proofErr w:type="gramEnd"/>
      <w:r w:rsidRPr="0070542A">
        <w:rPr>
          <w:rFonts w:eastAsia="標楷體"/>
          <w:kern w:val="0"/>
          <w:sz w:val="28"/>
          <w:szCs w:val="28"/>
        </w:rPr>
        <w:t>、導尿管</w:t>
      </w:r>
      <w:r w:rsidRPr="0070542A">
        <w:rPr>
          <w:rFonts w:eastAsia="標楷體" w:hint="eastAsia"/>
          <w:sz w:val="28"/>
          <w:szCs w:val="28"/>
        </w:rPr>
        <w:t>」</w:t>
      </w:r>
      <w:r w:rsidRPr="0070542A">
        <w:rPr>
          <w:rFonts w:eastAsia="標楷體"/>
          <w:sz w:val="28"/>
          <w:szCs w:val="28"/>
        </w:rPr>
        <w:t>等</w:t>
      </w:r>
      <w:r w:rsidRPr="0070542A">
        <w:rPr>
          <w:rFonts w:eastAsia="標楷體"/>
          <w:kern w:val="0"/>
          <w:sz w:val="28"/>
          <w:szCs w:val="28"/>
        </w:rPr>
        <w:t>。並依其進</w:t>
      </w:r>
      <w:r w:rsidRPr="00B73C5B">
        <w:rPr>
          <w:rFonts w:eastAsia="標楷體"/>
          <w:kern w:val="0"/>
          <w:sz w:val="28"/>
          <w:szCs w:val="28"/>
        </w:rPr>
        <w:t>入血管系統或人體無菌組織，及密切接觸受損的皮膚或黏膜組織</w:t>
      </w:r>
      <w:r>
        <w:rPr>
          <w:rFonts w:eastAsia="標楷體" w:hint="eastAsia"/>
          <w:kern w:val="0"/>
          <w:sz w:val="28"/>
          <w:szCs w:val="28"/>
        </w:rPr>
        <w:t>（</w:t>
      </w:r>
      <w:r w:rsidRPr="00B73C5B">
        <w:rPr>
          <w:rFonts w:eastAsia="標楷體"/>
          <w:kern w:val="0"/>
          <w:sz w:val="28"/>
          <w:szCs w:val="28"/>
        </w:rPr>
        <w:t>但不進入血管系統或人體無菌組織</w:t>
      </w:r>
      <w:r>
        <w:rPr>
          <w:rFonts w:eastAsia="標楷體" w:hint="eastAsia"/>
          <w:kern w:val="0"/>
          <w:sz w:val="28"/>
          <w:szCs w:val="28"/>
        </w:rPr>
        <w:t>）</w:t>
      </w:r>
      <w:r w:rsidRPr="00B73C5B">
        <w:rPr>
          <w:rFonts w:eastAsia="標楷體"/>
          <w:kern w:val="0"/>
          <w:sz w:val="28"/>
          <w:szCs w:val="28"/>
        </w:rPr>
        <w:t>的程度，而適當選擇使用</w:t>
      </w:r>
      <w:r w:rsidRPr="00B73C5B">
        <w:rPr>
          <w:rFonts w:eastAsia="標楷體"/>
          <w:kern w:val="0"/>
          <w:sz w:val="28"/>
          <w:szCs w:val="28"/>
        </w:rPr>
        <w:t>“</w:t>
      </w:r>
      <w:r w:rsidRPr="00B73C5B">
        <w:rPr>
          <w:rFonts w:eastAsia="標楷體"/>
          <w:kern w:val="0"/>
          <w:sz w:val="28"/>
          <w:szCs w:val="28"/>
        </w:rPr>
        <w:t>經滅菌或高</w:t>
      </w:r>
      <w:r>
        <w:rPr>
          <w:rFonts w:eastAsia="標楷體" w:hint="eastAsia"/>
          <w:kern w:val="0"/>
          <w:sz w:val="28"/>
          <w:szCs w:val="28"/>
        </w:rPr>
        <w:t>層次</w:t>
      </w:r>
      <w:r w:rsidRPr="00B73C5B">
        <w:rPr>
          <w:rFonts w:eastAsia="標楷體"/>
          <w:kern w:val="0"/>
          <w:sz w:val="28"/>
          <w:szCs w:val="28"/>
        </w:rPr>
        <w:t>消毒</w:t>
      </w:r>
      <w:r w:rsidRPr="00B73C5B">
        <w:rPr>
          <w:rFonts w:eastAsia="標楷體"/>
          <w:kern w:val="0"/>
          <w:sz w:val="28"/>
          <w:szCs w:val="28"/>
        </w:rPr>
        <w:t>”</w:t>
      </w:r>
      <w:r w:rsidRPr="00B73C5B">
        <w:rPr>
          <w:rFonts w:eastAsia="標楷體"/>
          <w:kern w:val="0"/>
          <w:sz w:val="28"/>
          <w:szCs w:val="28"/>
        </w:rPr>
        <w:t>的醫療物品</w:t>
      </w:r>
      <w:r>
        <w:rPr>
          <w:rFonts w:eastAsia="標楷體" w:hint="eastAsia"/>
          <w:kern w:val="0"/>
          <w:sz w:val="28"/>
          <w:szCs w:val="28"/>
        </w:rPr>
        <w:t>（</w:t>
      </w:r>
      <w:r w:rsidRPr="00B73C5B">
        <w:rPr>
          <w:rFonts w:eastAsia="標楷體"/>
          <w:kern w:val="0"/>
          <w:sz w:val="28"/>
          <w:szCs w:val="28"/>
        </w:rPr>
        <w:t>材料</w:t>
      </w:r>
      <w:r>
        <w:rPr>
          <w:rFonts w:eastAsia="標楷體" w:hint="eastAsia"/>
          <w:kern w:val="0"/>
          <w:sz w:val="28"/>
          <w:szCs w:val="28"/>
        </w:rPr>
        <w:t>）</w:t>
      </w:r>
      <w:r w:rsidRPr="00B73C5B">
        <w:rPr>
          <w:rFonts w:eastAsia="標楷體"/>
          <w:kern w:val="0"/>
          <w:sz w:val="28"/>
          <w:szCs w:val="28"/>
        </w:rPr>
        <w:t>。</w:t>
      </w:r>
    </w:p>
    <w:p w:rsidR="0070542A" w:rsidRPr="0070542A" w:rsidRDefault="0070542A" w:rsidP="0070542A">
      <w:pPr>
        <w:widowControl/>
        <w:ind w:firstLineChars="200" w:firstLine="560"/>
        <w:rPr>
          <w:rFonts w:eastAsia="標楷體"/>
          <w:b/>
          <w:kern w:val="0"/>
          <w:sz w:val="32"/>
          <w:szCs w:val="32"/>
        </w:rPr>
      </w:pPr>
      <w:r w:rsidRPr="0070542A">
        <w:rPr>
          <w:rFonts w:eastAsia="標楷體" w:hint="eastAsia"/>
          <w:kern w:val="0"/>
          <w:sz w:val="28"/>
          <w:szCs w:val="32"/>
        </w:rPr>
        <w:t>其它未列於本章節之導管</w:t>
      </w:r>
      <w:proofErr w:type="gramStart"/>
      <w:r w:rsidRPr="0070542A">
        <w:rPr>
          <w:rFonts w:eastAsia="標楷體" w:hint="eastAsia"/>
          <w:kern w:val="0"/>
          <w:sz w:val="28"/>
          <w:szCs w:val="32"/>
        </w:rPr>
        <w:t>置放術等</w:t>
      </w:r>
      <w:proofErr w:type="gramEnd"/>
      <w:r w:rsidRPr="0070542A">
        <w:rPr>
          <w:rFonts w:eastAsia="標楷體" w:hint="eastAsia"/>
          <w:kern w:val="0"/>
          <w:sz w:val="28"/>
          <w:szCs w:val="32"/>
        </w:rPr>
        <w:t>，請逕自查閱</w:t>
      </w:r>
      <w:r w:rsidRPr="0070542A">
        <w:rPr>
          <w:rFonts w:eastAsia="標楷體"/>
          <w:kern w:val="0"/>
          <w:sz w:val="28"/>
          <w:szCs w:val="32"/>
        </w:rPr>
        <w:t>該項術式之</w:t>
      </w:r>
      <w:r w:rsidRPr="0070542A">
        <w:rPr>
          <w:rFonts w:eastAsia="標楷體" w:hint="eastAsia"/>
          <w:kern w:val="0"/>
          <w:sz w:val="28"/>
          <w:szCs w:val="32"/>
        </w:rPr>
        <w:t>相關指引（</w:t>
      </w:r>
      <w:r w:rsidRPr="0070542A">
        <w:rPr>
          <w:rFonts w:eastAsia="標楷體"/>
          <w:kern w:val="0"/>
          <w:sz w:val="28"/>
          <w:szCs w:val="32"/>
        </w:rPr>
        <w:t>guideline</w:t>
      </w:r>
      <w:r w:rsidRPr="0070542A">
        <w:rPr>
          <w:rFonts w:eastAsia="標楷體" w:hint="eastAsia"/>
          <w:kern w:val="0"/>
          <w:sz w:val="28"/>
          <w:szCs w:val="32"/>
        </w:rPr>
        <w:t>），本章節</w:t>
      </w:r>
      <w:proofErr w:type="gramStart"/>
      <w:r w:rsidRPr="0070542A">
        <w:rPr>
          <w:rFonts w:eastAsia="標楷體" w:hint="eastAsia"/>
          <w:kern w:val="0"/>
          <w:sz w:val="28"/>
          <w:szCs w:val="32"/>
        </w:rPr>
        <w:t>不</w:t>
      </w:r>
      <w:proofErr w:type="gramEnd"/>
      <w:r w:rsidRPr="0070542A">
        <w:rPr>
          <w:rFonts w:eastAsia="標楷體" w:hint="eastAsia"/>
          <w:kern w:val="0"/>
          <w:sz w:val="28"/>
          <w:szCs w:val="32"/>
        </w:rPr>
        <w:t>另論述。</w:t>
      </w:r>
      <w:proofErr w:type="gramStart"/>
      <w:r w:rsidRPr="0070542A">
        <w:rPr>
          <w:rFonts w:eastAsia="標楷體" w:hint="eastAsia"/>
          <w:kern w:val="0"/>
          <w:sz w:val="28"/>
          <w:szCs w:val="32"/>
        </w:rPr>
        <w:t>此外，</w:t>
      </w:r>
      <w:proofErr w:type="gramEnd"/>
      <w:r w:rsidRPr="0070542A">
        <w:rPr>
          <w:rFonts w:eastAsia="標楷體" w:hint="eastAsia"/>
          <w:kern w:val="0"/>
          <w:sz w:val="28"/>
          <w:szCs w:val="32"/>
        </w:rPr>
        <w:t>本章節所提及之各項技術</w:t>
      </w:r>
      <w:r w:rsidRPr="0070542A">
        <w:rPr>
          <w:rFonts w:eastAsia="標楷體"/>
          <w:kern w:val="0"/>
          <w:sz w:val="28"/>
          <w:szCs w:val="32"/>
        </w:rPr>
        <w:t>及內容</w:t>
      </w:r>
      <w:r w:rsidRPr="0070542A">
        <w:rPr>
          <w:rFonts w:eastAsia="標楷體" w:hint="eastAsia"/>
          <w:kern w:val="0"/>
          <w:sz w:val="28"/>
          <w:szCs w:val="32"/>
        </w:rPr>
        <w:t>，僅</w:t>
      </w:r>
      <w:r w:rsidRPr="0070542A">
        <w:rPr>
          <w:rFonts w:eastAsia="標楷體"/>
          <w:kern w:val="0"/>
          <w:sz w:val="28"/>
          <w:szCs w:val="32"/>
        </w:rPr>
        <w:t>以感染管制</w:t>
      </w:r>
      <w:r w:rsidRPr="0070542A">
        <w:rPr>
          <w:rFonts w:eastAsia="標楷體" w:hint="eastAsia"/>
          <w:kern w:val="0"/>
          <w:sz w:val="28"/>
          <w:szCs w:val="32"/>
        </w:rPr>
        <w:t>觀點提出建議事項</w:t>
      </w:r>
      <w:r w:rsidRPr="0070542A">
        <w:rPr>
          <w:rFonts w:eastAsia="標楷體"/>
          <w:kern w:val="0"/>
          <w:sz w:val="28"/>
          <w:szCs w:val="32"/>
        </w:rPr>
        <w:t>，其餘較特殊</w:t>
      </w:r>
      <w:r w:rsidRPr="0070542A">
        <w:rPr>
          <w:rFonts w:eastAsia="標楷體" w:hint="eastAsia"/>
          <w:kern w:val="0"/>
          <w:sz w:val="28"/>
          <w:szCs w:val="32"/>
        </w:rPr>
        <w:t>或單一</w:t>
      </w:r>
      <w:r w:rsidRPr="0070542A">
        <w:rPr>
          <w:rFonts w:eastAsia="標楷體"/>
          <w:kern w:val="0"/>
          <w:sz w:val="28"/>
          <w:szCs w:val="32"/>
        </w:rPr>
        <w:t>之</w:t>
      </w:r>
      <w:r w:rsidRPr="0070542A">
        <w:rPr>
          <w:rFonts w:eastAsia="標楷體" w:hint="eastAsia"/>
          <w:kern w:val="0"/>
          <w:sz w:val="28"/>
          <w:szCs w:val="32"/>
        </w:rPr>
        <w:t>注意</w:t>
      </w:r>
      <w:r w:rsidRPr="0070542A">
        <w:rPr>
          <w:rFonts w:eastAsia="標楷體"/>
          <w:kern w:val="0"/>
          <w:sz w:val="28"/>
          <w:szCs w:val="32"/>
        </w:rPr>
        <w:t>事項</w:t>
      </w:r>
      <w:r w:rsidRPr="0070542A">
        <w:rPr>
          <w:rFonts w:eastAsia="標楷體" w:hint="eastAsia"/>
          <w:kern w:val="0"/>
          <w:sz w:val="28"/>
          <w:szCs w:val="32"/>
        </w:rPr>
        <w:t>請</w:t>
      </w:r>
      <w:proofErr w:type="gramStart"/>
      <w:r w:rsidRPr="0070542A">
        <w:rPr>
          <w:rFonts w:eastAsia="標楷體" w:hint="eastAsia"/>
          <w:kern w:val="0"/>
          <w:sz w:val="28"/>
          <w:szCs w:val="32"/>
        </w:rPr>
        <w:t>另參</w:t>
      </w:r>
      <w:r w:rsidRPr="0070542A">
        <w:rPr>
          <w:rFonts w:eastAsia="標楷體"/>
          <w:kern w:val="0"/>
          <w:sz w:val="28"/>
          <w:szCs w:val="32"/>
        </w:rPr>
        <w:t>閱該</w:t>
      </w:r>
      <w:proofErr w:type="gramEnd"/>
      <w:r w:rsidRPr="0070542A">
        <w:rPr>
          <w:rFonts w:eastAsia="標楷體"/>
          <w:kern w:val="0"/>
          <w:sz w:val="28"/>
          <w:szCs w:val="32"/>
        </w:rPr>
        <w:t>項術式之</w:t>
      </w:r>
      <w:r w:rsidRPr="0070542A">
        <w:rPr>
          <w:rFonts w:eastAsia="標楷體" w:hint="eastAsia"/>
          <w:kern w:val="0"/>
          <w:sz w:val="28"/>
          <w:szCs w:val="32"/>
        </w:rPr>
        <w:t>相關指引</w:t>
      </w:r>
      <w:r w:rsidRPr="0070542A">
        <w:rPr>
          <w:rFonts w:eastAsia="標楷體"/>
          <w:kern w:val="0"/>
          <w:sz w:val="28"/>
          <w:szCs w:val="32"/>
        </w:rPr>
        <w:t>。</w:t>
      </w:r>
    </w:p>
    <w:p w:rsidR="0070542A" w:rsidRPr="00976F95" w:rsidRDefault="0070542A" w:rsidP="0070542A">
      <w:pPr>
        <w:widowControl/>
        <w:ind w:firstLineChars="200" w:firstLine="560"/>
        <w:jc w:val="both"/>
        <w:rPr>
          <w:rFonts w:eastAsia="標楷體"/>
          <w:kern w:val="0"/>
          <w:sz w:val="28"/>
          <w:szCs w:val="28"/>
        </w:rPr>
      </w:pPr>
    </w:p>
    <w:p w:rsidR="0070542A" w:rsidRPr="00B73C5B" w:rsidRDefault="0070542A" w:rsidP="008C5D84">
      <w:pPr>
        <w:pStyle w:val="a8"/>
        <w:widowControl/>
        <w:numPr>
          <w:ilvl w:val="0"/>
          <w:numId w:val="106"/>
        </w:numPr>
        <w:ind w:leftChars="0" w:left="709" w:hanging="709"/>
        <w:jc w:val="both"/>
        <w:outlineLvl w:val="1"/>
        <w:rPr>
          <w:rFonts w:eastAsia="標楷體"/>
          <w:b/>
          <w:kern w:val="0"/>
          <w:sz w:val="32"/>
          <w:szCs w:val="32"/>
        </w:rPr>
      </w:pPr>
      <w:bookmarkStart w:id="46" w:name="_Toc496798169"/>
      <w:r w:rsidRPr="00B73C5B">
        <w:rPr>
          <w:rFonts w:eastAsia="標楷體"/>
          <w:b/>
          <w:kern w:val="0"/>
          <w:sz w:val="32"/>
          <w:szCs w:val="32"/>
        </w:rPr>
        <w:lastRenderedPageBreak/>
        <w:t>操作前注意事項</w:t>
      </w:r>
      <w:bookmarkEnd w:id="46"/>
    </w:p>
    <w:p w:rsidR="0070542A" w:rsidRPr="00B73C5B" w:rsidRDefault="0070542A" w:rsidP="004075C8">
      <w:pPr>
        <w:pStyle w:val="a8"/>
        <w:widowControl/>
        <w:numPr>
          <w:ilvl w:val="0"/>
          <w:numId w:val="101"/>
        </w:numPr>
        <w:ind w:leftChars="0" w:left="993"/>
        <w:jc w:val="both"/>
        <w:rPr>
          <w:rFonts w:eastAsia="標楷體"/>
          <w:kern w:val="0"/>
          <w:sz w:val="28"/>
          <w:szCs w:val="28"/>
        </w:rPr>
      </w:pPr>
      <w:r w:rsidRPr="00B73C5B">
        <w:rPr>
          <w:rFonts w:eastAsia="標楷體"/>
          <w:kern w:val="0"/>
          <w:sz w:val="28"/>
          <w:szCs w:val="28"/>
        </w:rPr>
        <w:t>訪視病人，詳細詢問過去病史，並作理學檢查</w:t>
      </w:r>
      <w:r>
        <w:rPr>
          <w:rFonts w:eastAsia="標楷體" w:hint="eastAsia"/>
          <w:kern w:val="0"/>
          <w:sz w:val="28"/>
          <w:szCs w:val="28"/>
        </w:rPr>
        <w:t>（</w:t>
      </w:r>
      <w:r w:rsidRPr="00B73C5B">
        <w:rPr>
          <w:rFonts w:eastAsia="標楷體"/>
          <w:kern w:val="0"/>
          <w:sz w:val="28"/>
          <w:szCs w:val="28"/>
        </w:rPr>
        <w:t>如凝血功能，胸部</w:t>
      </w:r>
      <w:r w:rsidRPr="00B73C5B">
        <w:rPr>
          <w:rFonts w:eastAsia="標楷體"/>
          <w:kern w:val="0"/>
          <w:sz w:val="28"/>
          <w:szCs w:val="28"/>
        </w:rPr>
        <w:t>X</w:t>
      </w:r>
      <w:r w:rsidRPr="00B73C5B">
        <w:rPr>
          <w:rFonts w:eastAsia="標楷體"/>
          <w:kern w:val="0"/>
          <w:sz w:val="28"/>
          <w:szCs w:val="28"/>
        </w:rPr>
        <w:t>光片</w:t>
      </w:r>
      <w:r>
        <w:rPr>
          <w:rFonts w:eastAsia="標楷體" w:hint="eastAsia"/>
          <w:kern w:val="0"/>
          <w:sz w:val="28"/>
          <w:szCs w:val="28"/>
        </w:rPr>
        <w:t>）</w:t>
      </w:r>
      <w:r w:rsidRPr="00B73C5B">
        <w:rPr>
          <w:rFonts w:eastAsia="標楷體"/>
          <w:kern w:val="0"/>
          <w:sz w:val="28"/>
          <w:szCs w:val="28"/>
        </w:rPr>
        <w:t>，了解病人臨床上使用之適應症，查看有無禁忌症，並向病人及家屬解釋解釋處置的目的、過程及可能引起的併發症。</w:t>
      </w:r>
    </w:p>
    <w:p w:rsidR="0070542A" w:rsidRPr="00B73C5B" w:rsidRDefault="0070542A" w:rsidP="004075C8">
      <w:pPr>
        <w:pStyle w:val="a8"/>
        <w:widowControl/>
        <w:numPr>
          <w:ilvl w:val="0"/>
          <w:numId w:val="101"/>
        </w:numPr>
        <w:ind w:leftChars="0" w:left="993"/>
        <w:jc w:val="both"/>
        <w:rPr>
          <w:rFonts w:eastAsia="標楷體"/>
          <w:kern w:val="0"/>
          <w:sz w:val="28"/>
          <w:szCs w:val="28"/>
        </w:rPr>
      </w:pPr>
      <w:r w:rsidRPr="00B73C5B">
        <w:rPr>
          <w:rFonts w:eastAsia="標楷體"/>
          <w:kern w:val="0"/>
          <w:sz w:val="28"/>
          <w:szCs w:val="28"/>
        </w:rPr>
        <w:t>選取適當的置入部位：</w:t>
      </w:r>
    </w:p>
    <w:p w:rsidR="0070542A" w:rsidRPr="00B73C5B" w:rsidRDefault="0070542A" w:rsidP="004075C8">
      <w:pPr>
        <w:pStyle w:val="a8"/>
        <w:numPr>
          <w:ilvl w:val="1"/>
          <w:numId w:val="101"/>
        </w:numPr>
        <w:autoSpaceDE w:val="0"/>
        <w:autoSpaceDN w:val="0"/>
        <w:adjustRightInd w:val="0"/>
        <w:spacing w:line="276" w:lineRule="auto"/>
        <w:ind w:leftChars="0" w:left="1418" w:hanging="938"/>
        <w:jc w:val="both"/>
        <w:rPr>
          <w:rFonts w:eastAsia="標楷體"/>
          <w:kern w:val="0"/>
          <w:sz w:val="28"/>
          <w:szCs w:val="28"/>
        </w:rPr>
      </w:pPr>
      <w:r w:rsidRPr="00B73C5B">
        <w:rPr>
          <w:rFonts w:eastAsia="標楷體"/>
          <w:kern w:val="0"/>
          <w:sz w:val="28"/>
          <w:szCs w:val="28"/>
        </w:rPr>
        <w:t>肺動脈導管：可經由鎖骨下靜脈</w:t>
      </w:r>
      <w:r>
        <w:rPr>
          <w:rFonts w:eastAsia="標楷體" w:hint="eastAsia"/>
          <w:sz w:val="28"/>
          <w:szCs w:val="28"/>
        </w:rPr>
        <w:t>（</w:t>
      </w:r>
      <w:r w:rsidRPr="00B73C5B">
        <w:rPr>
          <w:rFonts w:eastAsia="標楷體"/>
          <w:bCs/>
          <w:sz w:val="28"/>
          <w:szCs w:val="28"/>
        </w:rPr>
        <w:t>Subclavian Vein</w:t>
      </w:r>
      <w:r>
        <w:rPr>
          <w:rFonts w:eastAsia="標楷體" w:hint="eastAsia"/>
          <w:sz w:val="28"/>
          <w:szCs w:val="28"/>
        </w:rPr>
        <w:t>）</w:t>
      </w:r>
      <w:r w:rsidRPr="00B73C5B">
        <w:rPr>
          <w:rFonts w:eastAsia="標楷體"/>
          <w:kern w:val="0"/>
          <w:sz w:val="28"/>
          <w:szCs w:val="28"/>
        </w:rPr>
        <w:t>、內頸靜脈</w:t>
      </w:r>
      <w:r>
        <w:rPr>
          <w:rFonts w:eastAsia="標楷體" w:hint="eastAsia"/>
          <w:sz w:val="28"/>
          <w:szCs w:val="28"/>
        </w:rPr>
        <w:t>（</w:t>
      </w:r>
      <w:r w:rsidRPr="00B73C5B">
        <w:rPr>
          <w:rFonts w:eastAsia="標楷體"/>
          <w:bCs/>
          <w:sz w:val="28"/>
          <w:szCs w:val="28"/>
        </w:rPr>
        <w:t>Internal Jugular Vein</w:t>
      </w:r>
      <w:r>
        <w:rPr>
          <w:rFonts w:eastAsia="標楷體" w:hint="eastAsia"/>
          <w:sz w:val="28"/>
          <w:szCs w:val="28"/>
        </w:rPr>
        <w:t>）</w:t>
      </w:r>
      <w:r w:rsidRPr="00B73C5B">
        <w:rPr>
          <w:rFonts w:eastAsia="標楷體"/>
          <w:kern w:val="0"/>
          <w:sz w:val="28"/>
          <w:szCs w:val="28"/>
        </w:rPr>
        <w:t>或股靜脈</w:t>
      </w:r>
      <w:r>
        <w:rPr>
          <w:rFonts w:eastAsia="標楷體" w:hint="eastAsia"/>
          <w:kern w:val="0"/>
          <w:sz w:val="28"/>
          <w:szCs w:val="28"/>
        </w:rPr>
        <w:t>（</w:t>
      </w:r>
      <w:r w:rsidRPr="00B73C5B">
        <w:rPr>
          <w:rFonts w:eastAsia="標楷體"/>
          <w:bCs/>
          <w:kern w:val="0"/>
          <w:sz w:val="28"/>
          <w:szCs w:val="28"/>
        </w:rPr>
        <w:t>Femoral Vein</w:t>
      </w:r>
      <w:r>
        <w:rPr>
          <w:rFonts w:eastAsia="標楷體" w:hint="eastAsia"/>
          <w:bCs/>
          <w:kern w:val="0"/>
          <w:sz w:val="28"/>
          <w:szCs w:val="28"/>
        </w:rPr>
        <w:t>）</w:t>
      </w:r>
      <w:r w:rsidRPr="00B73C5B">
        <w:rPr>
          <w:rFonts w:eastAsia="標楷體"/>
          <w:kern w:val="0"/>
          <w:sz w:val="28"/>
          <w:szCs w:val="28"/>
        </w:rPr>
        <w:t>置入。</w:t>
      </w:r>
    </w:p>
    <w:p w:rsidR="0070542A" w:rsidRPr="00B73C5B" w:rsidRDefault="0070542A" w:rsidP="004075C8">
      <w:pPr>
        <w:pStyle w:val="a8"/>
        <w:numPr>
          <w:ilvl w:val="1"/>
          <w:numId w:val="101"/>
        </w:numPr>
        <w:autoSpaceDE w:val="0"/>
        <w:autoSpaceDN w:val="0"/>
        <w:adjustRightInd w:val="0"/>
        <w:spacing w:line="276" w:lineRule="auto"/>
        <w:ind w:leftChars="0" w:left="1418" w:hanging="938"/>
        <w:jc w:val="both"/>
        <w:rPr>
          <w:rFonts w:eastAsia="標楷體"/>
          <w:kern w:val="0"/>
          <w:sz w:val="28"/>
          <w:szCs w:val="28"/>
        </w:rPr>
      </w:pPr>
      <w:r w:rsidRPr="00B73C5B">
        <w:rPr>
          <w:rFonts w:eastAsia="標楷體"/>
          <w:kern w:val="0"/>
          <w:sz w:val="28"/>
          <w:szCs w:val="28"/>
        </w:rPr>
        <w:t>胸管：針對</w:t>
      </w:r>
      <w:proofErr w:type="gramStart"/>
      <w:r w:rsidRPr="00B73C5B">
        <w:rPr>
          <w:rFonts w:eastAsia="標楷體"/>
          <w:kern w:val="0"/>
          <w:sz w:val="28"/>
          <w:szCs w:val="28"/>
        </w:rPr>
        <w:t>水胸、血胸</w:t>
      </w:r>
      <w:proofErr w:type="gramEnd"/>
      <w:r w:rsidRPr="00B73C5B">
        <w:rPr>
          <w:rFonts w:eastAsia="標楷體"/>
          <w:kern w:val="0"/>
          <w:sz w:val="28"/>
          <w:szCs w:val="28"/>
        </w:rPr>
        <w:t>或氣胸病人，可從前或中腋窩線的第三到第七</w:t>
      </w:r>
      <w:proofErr w:type="gramStart"/>
      <w:r w:rsidRPr="00B73C5B">
        <w:rPr>
          <w:rFonts w:eastAsia="標楷體"/>
          <w:kern w:val="0"/>
          <w:sz w:val="28"/>
          <w:szCs w:val="28"/>
        </w:rPr>
        <w:t>肋間置入</w:t>
      </w:r>
      <w:proofErr w:type="gramEnd"/>
      <w:r w:rsidRPr="00B73C5B">
        <w:rPr>
          <w:rFonts w:eastAsia="標楷體"/>
          <w:kern w:val="0"/>
          <w:sz w:val="28"/>
          <w:szCs w:val="28"/>
        </w:rPr>
        <w:t>。針對侷限性</w:t>
      </w:r>
      <w:r>
        <w:rPr>
          <w:rFonts w:eastAsia="標楷體" w:hint="eastAsia"/>
          <w:kern w:val="0"/>
          <w:sz w:val="28"/>
          <w:szCs w:val="28"/>
        </w:rPr>
        <w:t>（</w:t>
      </w:r>
      <w:r w:rsidRPr="00B73C5B">
        <w:rPr>
          <w:rFonts w:eastAsia="標楷體"/>
          <w:kern w:val="0"/>
          <w:sz w:val="28"/>
          <w:szCs w:val="28"/>
        </w:rPr>
        <w:t>localized</w:t>
      </w:r>
      <w:r>
        <w:rPr>
          <w:rFonts w:eastAsia="標楷體" w:hint="eastAsia"/>
          <w:kern w:val="0"/>
          <w:sz w:val="28"/>
          <w:szCs w:val="28"/>
        </w:rPr>
        <w:t>）</w:t>
      </w:r>
      <w:proofErr w:type="gramStart"/>
      <w:r w:rsidRPr="00B73C5B">
        <w:rPr>
          <w:rFonts w:eastAsia="標楷體"/>
          <w:kern w:val="0"/>
          <w:sz w:val="28"/>
          <w:szCs w:val="28"/>
        </w:rPr>
        <w:t>血胸</w:t>
      </w:r>
      <w:proofErr w:type="gramEnd"/>
      <w:r w:rsidRPr="00B73C5B">
        <w:rPr>
          <w:rFonts w:eastAsia="標楷體"/>
          <w:kern w:val="0"/>
          <w:sz w:val="28"/>
          <w:szCs w:val="28"/>
        </w:rPr>
        <w:t>、氣胸病人，則可先以超音波定位後，</w:t>
      </w:r>
      <w:proofErr w:type="gramStart"/>
      <w:r w:rsidRPr="00B73C5B">
        <w:rPr>
          <w:rFonts w:eastAsia="標楷體"/>
          <w:kern w:val="0"/>
          <w:sz w:val="28"/>
          <w:szCs w:val="28"/>
        </w:rPr>
        <w:t>由氣、血胸處</w:t>
      </w:r>
      <w:proofErr w:type="gramEnd"/>
      <w:r w:rsidRPr="00B73C5B">
        <w:rPr>
          <w:rFonts w:eastAsia="標楷體"/>
          <w:kern w:val="0"/>
          <w:sz w:val="28"/>
          <w:szCs w:val="28"/>
        </w:rPr>
        <w:t>的較</w:t>
      </w:r>
      <w:proofErr w:type="gramStart"/>
      <w:r w:rsidRPr="00B73C5B">
        <w:rPr>
          <w:rFonts w:eastAsia="標楷體"/>
          <w:kern w:val="0"/>
          <w:sz w:val="28"/>
          <w:szCs w:val="28"/>
        </w:rPr>
        <w:t>低肋間置</w:t>
      </w:r>
      <w:proofErr w:type="gramEnd"/>
      <w:r w:rsidRPr="00B73C5B">
        <w:rPr>
          <w:rFonts w:eastAsia="標楷體"/>
          <w:kern w:val="0"/>
          <w:sz w:val="28"/>
          <w:szCs w:val="28"/>
        </w:rPr>
        <w:t>入。</w:t>
      </w:r>
    </w:p>
    <w:p w:rsidR="0070542A" w:rsidRPr="00B73C5B" w:rsidRDefault="0070542A" w:rsidP="004075C8">
      <w:pPr>
        <w:pStyle w:val="a8"/>
        <w:numPr>
          <w:ilvl w:val="1"/>
          <w:numId w:val="101"/>
        </w:numPr>
        <w:autoSpaceDE w:val="0"/>
        <w:autoSpaceDN w:val="0"/>
        <w:adjustRightInd w:val="0"/>
        <w:spacing w:line="276" w:lineRule="auto"/>
        <w:ind w:leftChars="0" w:left="1418" w:hanging="938"/>
        <w:jc w:val="both"/>
        <w:rPr>
          <w:rFonts w:eastAsia="標楷體"/>
          <w:kern w:val="0"/>
          <w:sz w:val="28"/>
          <w:szCs w:val="28"/>
        </w:rPr>
      </w:pPr>
      <w:r w:rsidRPr="00B73C5B">
        <w:rPr>
          <w:rFonts w:eastAsia="標楷體"/>
          <w:kern w:val="0"/>
          <w:sz w:val="28"/>
          <w:szCs w:val="28"/>
        </w:rPr>
        <w:t>動脈導管：成人建議以</w:t>
      </w:r>
      <w:proofErr w:type="gramStart"/>
      <w:r w:rsidRPr="00B73C5B">
        <w:rPr>
          <w:rFonts w:eastAsia="標楷體"/>
          <w:kern w:val="0"/>
          <w:sz w:val="28"/>
          <w:szCs w:val="28"/>
        </w:rPr>
        <w:t>橈</w:t>
      </w:r>
      <w:proofErr w:type="gramEnd"/>
      <w:r w:rsidRPr="00B73C5B">
        <w:rPr>
          <w:rFonts w:eastAsia="標楷體"/>
          <w:kern w:val="0"/>
          <w:sz w:val="28"/>
          <w:szCs w:val="28"/>
        </w:rPr>
        <w:t>動脈為首選，或由股動脈處置入。</w:t>
      </w:r>
    </w:p>
    <w:p w:rsidR="0070542A" w:rsidRPr="00B73C5B" w:rsidRDefault="0070542A" w:rsidP="004075C8">
      <w:pPr>
        <w:pStyle w:val="a8"/>
        <w:numPr>
          <w:ilvl w:val="1"/>
          <w:numId w:val="101"/>
        </w:numPr>
        <w:autoSpaceDE w:val="0"/>
        <w:autoSpaceDN w:val="0"/>
        <w:adjustRightInd w:val="0"/>
        <w:spacing w:line="276" w:lineRule="auto"/>
        <w:ind w:leftChars="0" w:left="1418" w:hanging="938"/>
        <w:jc w:val="both"/>
        <w:rPr>
          <w:rFonts w:eastAsia="標楷體"/>
          <w:kern w:val="0"/>
          <w:sz w:val="28"/>
          <w:szCs w:val="28"/>
        </w:rPr>
      </w:pPr>
      <w:r w:rsidRPr="00B73C5B">
        <w:rPr>
          <w:rFonts w:eastAsia="標楷體"/>
          <w:kern w:val="0"/>
          <w:sz w:val="28"/>
          <w:szCs w:val="28"/>
        </w:rPr>
        <w:t>中央靜脈導管：可經由鎖骨下靜脈、內頸靜脈或股靜脈置入</w:t>
      </w:r>
      <w:r>
        <w:rPr>
          <w:rFonts w:eastAsia="標楷體" w:hint="eastAsia"/>
          <w:kern w:val="0"/>
          <w:sz w:val="28"/>
          <w:szCs w:val="28"/>
        </w:rPr>
        <w:t>（</w:t>
      </w:r>
      <w:r w:rsidRPr="00B73C5B">
        <w:rPr>
          <w:rFonts w:eastAsia="標楷體"/>
          <w:kern w:val="0"/>
          <w:sz w:val="28"/>
          <w:szCs w:val="28"/>
        </w:rPr>
        <w:t>盡量避免，除非緊急狀況或血液透析者例外</w:t>
      </w:r>
      <w:r>
        <w:rPr>
          <w:rFonts w:eastAsia="標楷體" w:hint="eastAsia"/>
          <w:kern w:val="0"/>
          <w:sz w:val="28"/>
          <w:szCs w:val="28"/>
        </w:rPr>
        <w:t>）</w:t>
      </w:r>
      <w:r w:rsidRPr="00B73C5B">
        <w:rPr>
          <w:rFonts w:eastAsia="標楷體"/>
          <w:kern w:val="0"/>
          <w:sz w:val="28"/>
          <w:szCs w:val="28"/>
        </w:rPr>
        <w:t>。</w:t>
      </w:r>
    </w:p>
    <w:p w:rsidR="0070542A" w:rsidRPr="0070542A" w:rsidRDefault="0070542A" w:rsidP="004075C8">
      <w:pPr>
        <w:pStyle w:val="a8"/>
        <w:numPr>
          <w:ilvl w:val="1"/>
          <w:numId w:val="101"/>
        </w:numPr>
        <w:autoSpaceDE w:val="0"/>
        <w:autoSpaceDN w:val="0"/>
        <w:adjustRightInd w:val="0"/>
        <w:spacing w:line="276" w:lineRule="auto"/>
        <w:ind w:leftChars="0" w:left="1418" w:hanging="938"/>
        <w:jc w:val="both"/>
        <w:rPr>
          <w:rFonts w:eastAsia="標楷體"/>
          <w:kern w:val="0"/>
          <w:sz w:val="28"/>
          <w:szCs w:val="28"/>
        </w:rPr>
      </w:pPr>
      <w:r w:rsidRPr="0070542A">
        <w:rPr>
          <w:rFonts w:eastAsia="標楷體"/>
          <w:kern w:val="0"/>
          <w:sz w:val="28"/>
          <w:szCs w:val="28"/>
        </w:rPr>
        <w:t>周邊靜脈導管</w:t>
      </w:r>
      <w:r w:rsidRPr="0070542A">
        <w:rPr>
          <w:rFonts w:eastAsia="標楷體" w:hint="eastAsia"/>
          <w:sz w:val="28"/>
          <w:szCs w:val="28"/>
        </w:rPr>
        <w:t>（</w:t>
      </w:r>
      <w:r w:rsidRPr="0070542A">
        <w:rPr>
          <w:rFonts w:eastAsia="標楷體" w:hAnsi="標楷體"/>
          <w:sz w:val="28"/>
          <w:szCs w:val="28"/>
        </w:rPr>
        <w:t>含</w:t>
      </w:r>
      <w:r w:rsidRPr="0070542A">
        <w:rPr>
          <w:rFonts w:eastAsia="標楷體" w:hAnsi="標楷體" w:hint="eastAsia"/>
          <w:sz w:val="28"/>
          <w:szCs w:val="28"/>
          <w:shd w:val="clear" w:color="auto" w:fill="FFFFFF"/>
        </w:rPr>
        <w:t>周邊</w:t>
      </w:r>
      <w:r w:rsidRPr="0070542A">
        <w:rPr>
          <w:rFonts w:eastAsia="標楷體" w:hAnsi="標楷體"/>
          <w:sz w:val="28"/>
          <w:szCs w:val="28"/>
          <w:shd w:val="clear" w:color="auto" w:fill="FFFFFF"/>
        </w:rPr>
        <w:t>置入靜脈中心導管</w:t>
      </w:r>
      <w:r w:rsidRPr="0070542A">
        <w:rPr>
          <w:rFonts w:eastAsia="標楷體" w:hint="eastAsia"/>
          <w:sz w:val="28"/>
          <w:szCs w:val="28"/>
          <w:shd w:val="clear" w:color="auto" w:fill="FFFFFF"/>
        </w:rPr>
        <w:t>）</w:t>
      </w:r>
      <w:r w:rsidRPr="0070542A">
        <w:rPr>
          <w:rFonts w:eastAsia="標楷體"/>
          <w:kern w:val="0"/>
          <w:sz w:val="28"/>
          <w:szCs w:val="28"/>
        </w:rPr>
        <w:t>：依據病人狀況，選定適當注射位</w:t>
      </w:r>
      <w:r w:rsidRPr="0070542A">
        <w:rPr>
          <w:rFonts w:eastAsia="標楷體" w:hAnsi="標楷體" w:hint="eastAsia"/>
          <w:kern w:val="0"/>
          <w:sz w:val="28"/>
          <w:szCs w:val="28"/>
        </w:rPr>
        <w:t>置。</w:t>
      </w:r>
      <w:r w:rsidRPr="0070542A">
        <w:rPr>
          <w:rFonts w:eastAsia="標楷體"/>
          <w:sz w:val="28"/>
          <w:szCs w:val="28"/>
        </w:rPr>
        <w:t>PICC</w:t>
      </w:r>
      <w:r w:rsidRPr="0070542A">
        <w:rPr>
          <w:rFonts w:eastAsia="標楷體" w:hAnsi="標楷體" w:hint="eastAsia"/>
          <w:sz w:val="28"/>
          <w:szCs w:val="28"/>
        </w:rPr>
        <w:t>的植入位置可於上臂處，除了增加病人的舒適度，也能減少導管扭曲發生率。</w:t>
      </w:r>
    </w:p>
    <w:p w:rsidR="0070542A" w:rsidRPr="00B73C5B" w:rsidRDefault="006C381F" w:rsidP="004075C8">
      <w:pPr>
        <w:pStyle w:val="a8"/>
        <w:widowControl/>
        <w:numPr>
          <w:ilvl w:val="0"/>
          <w:numId w:val="101"/>
        </w:numPr>
        <w:ind w:leftChars="0" w:left="993"/>
        <w:jc w:val="both"/>
        <w:rPr>
          <w:rFonts w:eastAsia="標楷體"/>
          <w:kern w:val="0"/>
          <w:sz w:val="28"/>
          <w:szCs w:val="28"/>
        </w:rPr>
      </w:pPr>
      <w:r>
        <w:rPr>
          <w:rFonts w:eastAsia="標楷體" w:hint="eastAsia"/>
          <w:kern w:val="0"/>
          <w:sz w:val="28"/>
          <w:szCs w:val="28"/>
        </w:rPr>
        <w:t>用</w:t>
      </w:r>
      <w:r>
        <w:rPr>
          <w:rFonts w:eastAsia="標楷體"/>
          <w:kern w:val="0"/>
          <w:sz w:val="28"/>
          <w:szCs w:val="28"/>
        </w:rPr>
        <w:t>物準</w:t>
      </w:r>
      <w:r w:rsidR="0070542A" w:rsidRPr="00B73C5B">
        <w:rPr>
          <w:rFonts w:eastAsia="標楷體"/>
          <w:kern w:val="0"/>
          <w:sz w:val="28"/>
          <w:szCs w:val="28"/>
        </w:rPr>
        <w:t>備：依據各種侵入性導管置放技術所需之設備</w:t>
      </w:r>
      <w:r w:rsidR="0070542A" w:rsidRPr="00B73C5B">
        <w:rPr>
          <w:rFonts w:eastAsia="標楷體"/>
          <w:kern w:val="0"/>
          <w:sz w:val="28"/>
          <w:szCs w:val="28"/>
        </w:rPr>
        <w:t>/</w:t>
      </w:r>
      <w:r w:rsidR="0070542A" w:rsidRPr="00B73C5B">
        <w:rPr>
          <w:rFonts w:eastAsia="標楷體"/>
          <w:kern w:val="0"/>
          <w:sz w:val="28"/>
          <w:szCs w:val="28"/>
        </w:rPr>
        <w:t>用物</w:t>
      </w:r>
      <w:r>
        <w:rPr>
          <w:rFonts w:eastAsia="標楷體" w:hint="eastAsia"/>
          <w:kern w:val="0"/>
          <w:sz w:val="28"/>
          <w:szCs w:val="28"/>
        </w:rPr>
        <w:t>準</w:t>
      </w:r>
      <w:r w:rsidR="0070542A" w:rsidRPr="00B73C5B">
        <w:rPr>
          <w:rFonts w:eastAsia="標楷體"/>
          <w:kern w:val="0"/>
          <w:sz w:val="28"/>
          <w:szCs w:val="28"/>
        </w:rPr>
        <w:t>備之。</w:t>
      </w:r>
    </w:p>
    <w:p w:rsidR="0070542A" w:rsidRPr="00B73C5B" w:rsidRDefault="0070542A" w:rsidP="004075C8">
      <w:pPr>
        <w:pStyle w:val="a8"/>
        <w:widowControl/>
        <w:numPr>
          <w:ilvl w:val="0"/>
          <w:numId w:val="101"/>
        </w:numPr>
        <w:ind w:leftChars="0" w:left="993"/>
        <w:jc w:val="both"/>
        <w:rPr>
          <w:rFonts w:eastAsia="標楷體"/>
        </w:rPr>
      </w:pPr>
      <w:r w:rsidRPr="00B73C5B">
        <w:rPr>
          <w:rFonts w:eastAsia="標楷體"/>
          <w:kern w:val="0"/>
          <w:sz w:val="28"/>
          <w:szCs w:val="28"/>
        </w:rPr>
        <w:t>使用材料之消毒層次</w:t>
      </w:r>
      <w:r w:rsidRPr="00B73C5B">
        <w:rPr>
          <w:rFonts w:eastAsia="標楷體"/>
          <w:kern w:val="0"/>
        </w:rPr>
        <w:t>：</w:t>
      </w:r>
    </w:p>
    <w:p w:rsidR="0070542A" w:rsidRPr="00B73C5B" w:rsidRDefault="0070542A" w:rsidP="0070542A">
      <w:pPr>
        <w:widowControl/>
        <w:ind w:left="273" w:firstLineChars="200" w:firstLine="560"/>
        <w:jc w:val="both"/>
        <w:rPr>
          <w:rFonts w:eastAsia="標楷體"/>
          <w:kern w:val="0"/>
          <w:sz w:val="28"/>
          <w:szCs w:val="28"/>
        </w:rPr>
      </w:pPr>
      <w:r w:rsidRPr="00B73C5B">
        <w:rPr>
          <w:rFonts w:eastAsia="標楷體"/>
          <w:kern w:val="0"/>
          <w:sz w:val="28"/>
          <w:szCs w:val="28"/>
        </w:rPr>
        <w:t>原則上主要醫療物品，如為拋棄式</w:t>
      </w:r>
      <w:r>
        <w:rPr>
          <w:rFonts w:eastAsia="標楷體" w:hint="eastAsia"/>
          <w:kern w:val="0"/>
          <w:sz w:val="28"/>
          <w:szCs w:val="28"/>
        </w:rPr>
        <w:t>（</w:t>
      </w:r>
      <w:r w:rsidRPr="00B73C5B">
        <w:rPr>
          <w:rFonts w:eastAsia="標楷體"/>
          <w:kern w:val="0"/>
          <w:sz w:val="28"/>
          <w:szCs w:val="28"/>
        </w:rPr>
        <w:t>disposable</w:t>
      </w:r>
      <w:r>
        <w:rPr>
          <w:rFonts w:eastAsia="標楷體" w:hint="eastAsia"/>
          <w:kern w:val="0"/>
          <w:sz w:val="28"/>
          <w:szCs w:val="28"/>
        </w:rPr>
        <w:t>）</w:t>
      </w:r>
      <w:r w:rsidRPr="00B73C5B">
        <w:rPr>
          <w:rFonts w:eastAsia="標楷體"/>
          <w:kern w:val="0"/>
          <w:sz w:val="28"/>
          <w:szCs w:val="28"/>
        </w:rPr>
        <w:t>則使用一次即應丟棄，絕對不可重複使用。但</w:t>
      </w:r>
      <w:r w:rsidR="006C381F">
        <w:rPr>
          <w:rFonts w:eastAsia="標楷體" w:hint="eastAsia"/>
          <w:kern w:val="0"/>
          <w:sz w:val="28"/>
          <w:szCs w:val="28"/>
        </w:rPr>
        <w:t>為</w:t>
      </w:r>
      <w:r w:rsidR="006C381F">
        <w:rPr>
          <w:rFonts w:eastAsia="標楷體"/>
          <w:kern w:val="0"/>
          <w:sz w:val="28"/>
          <w:szCs w:val="28"/>
        </w:rPr>
        <w:t>重覆使用之</w:t>
      </w:r>
      <w:r w:rsidRPr="00B73C5B">
        <w:rPr>
          <w:rFonts w:eastAsia="標楷體"/>
          <w:kern w:val="0"/>
          <w:sz w:val="28"/>
          <w:szCs w:val="28"/>
        </w:rPr>
        <w:t>器材依規定可經</w:t>
      </w:r>
      <w:r w:rsidR="006C381F">
        <w:rPr>
          <w:rFonts w:eastAsia="標楷體" w:hint="eastAsia"/>
          <w:kern w:val="0"/>
          <w:sz w:val="28"/>
          <w:szCs w:val="28"/>
        </w:rPr>
        <w:t>清</w:t>
      </w:r>
      <w:r w:rsidR="006C381F">
        <w:rPr>
          <w:rFonts w:eastAsia="標楷體"/>
          <w:kern w:val="0"/>
          <w:sz w:val="28"/>
          <w:szCs w:val="28"/>
        </w:rPr>
        <w:t>潔、</w:t>
      </w:r>
      <w:r w:rsidRPr="00B73C5B">
        <w:rPr>
          <w:rFonts w:eastAsia="標楷體"/>
          <w:kern w:val="0"/>
          <w:sz w:val="28"/>
          <w:szCs w:val="28"/>
        </w:rPr>
        <w:t>消毒</w:t>
      </w:r>
      <w:r w:rsidR="006C381F">
        <w:rPr>
          <w:rFonts w:eastAsia="標楷體" w:hint="eastAsia"/>
          <w:kern w:val="0"/>
          <w:sz w:val="28"/>
          <w:szCs w:val="28"/>
        </w:rPr>
        <w:t>或</w:t>
      </w:r>
      <w:r w:rsidRPr="00B73C5B">
        <w:rPr>
          <w:rFonts w:eastAsia="標楷體"/>
          <w:kern w:val="0"/>
          <w:sz w:val="28"/>
          <w:szCs w:val="28"/>
        </w:rPr>
        <w:t>滅菌後重</w:t>
      </w:r>
      <w:r w:rsidRPr="00B73C5B">
        <w:rPr>
          <w:rFonts w:eastAsia="標楷體"/>
          <w:kern w:val="0"/>
          <w:sz w:val="28"/>
          <w:szCs w:val="28"/>
        </w:rPr>
        <w:lastRenderedPageBreak/>
        <w:t>複使用，則依循「滅菌監測感染控制措施指引」之規範處理（請參考</w:t>
      </w:r>
      <w:r>
        <w:rPr>
          <w:rFonts w:eastAsia="標楷體" w:hint="eastAsia"/>
          <w:kern w:val="0"/>
          <w:sz w:val="28"/>
          <w:szCs w:val="28"/>
        </w:rPr>
        <w:t>「</w:t>
      </w:r>
      <w:r w:rsidRPr="00B73C5B">
        <w:rPr>
          <w:rFonts w:eastAsia="標楷體"/>
          <w:kern w:val="0"/>
          <w:sz w:val="28"/>
          <w:szCs w:val="28"/>
        </w:rPr>
        <w:t>第三章</w:t>
      </w:r>
      <w:r>
        <w:rPr>
          <w:rFonts w:eastAsia="標楷體" w:hint="eastAsia"/>
          <w:kern w:val="0"/>
          <w:sz w:val="28"/>
          <w:szCs w:val="28"/>
        </w:rPr>
        <w:t>、</w:t>
      </w:r>
      <w:r w:rsidRPr="00B73C5B">
        <w:rPr>
          <w:rFonts w:eastAsia="標楷體"/>
          <w:kern w:val="0"/>
          <w:sz w:val="28"/>
          <w:szCs w:val="28"/>
        </w:rPr>
        <w:t>醫療物品之消毒與滅菌</w:t>
      </w:r>
      <w:r>
        <w:rPr>
          <w:rFonts w:eastAsia="標楷體" w:hint="eastAsia"/>
          <w:kern w:val="0"/>
          <w:sz w:val="28"/>
          <w:szCs w:val="28"/>
        </w:rPr>
        <w:t>」</w:t>
      </w:r>
      <w:r w:rsidRPr="00B73C5B">
        <w:rPr>
          <w:rFonts w:eastAsia="標楷體"/>
          <w:kern w:val="0"/>
          <w:sz w:val="28"/>
          <w:szCs w:val="28"/>
        </w:rPr>
        <w:t>）。</w:t>
      </w:r>
    </w:p>
    <w:p w:rsidR="0070542A" w:rsidRPr="00B73C5B" w:rsidRDefault="0070542A" w:rsidP="008C5D84">
      <w:pPr>
        <w:pStyle w:val="a8"/>
        <w:widowControl/>
        <w:numPr>
          <w:ilvl w:val="0"/>
          <w:numId w:val="106"/>
        </w:numPr>
        <w:ind w:leftChars="0" w:left="709" w:hanging="709"/>
        <w:outlineLvl w:val="1"/>
        <w:rPr>
          <w:rFonts w:eastAsia="標楷體"/>
          <w:b/>
          <w:kern w:val="0"/>
          <w:sz w:val="32"/>
          <w:szCs w:val="32"/>
        </w:rPr>
      </w:pPr>
      <w:bookmarkStart w:id="47" w:name="_Toc496798170"/>
      <w:r w:rsidRPr="00B73C5B">
        <w:rPr>
          <w:rFonts w:eastAsia="標楷體"/>
          <w:b/>
          <w:kern w:val="0"/>
          <w:sz w:val="32"/>
          <w:szCs w:val="32"/>
        </w:rPr>
        <w:t>操作時注意事項</w:t>
      </w:r>
      <w:bookmarkEnd w:id="47"/>
    </w:p>
    <w:p w:rsidR="0070542A" w:rsidRPr="00B73C5B" w:rsidRDefault="0070542A" w:rsidP="004075C8">
      <w:pPr>
        <w:pStyle w:val="a8"/>
        <w:widowControl/>
        <w:numPr>
          <w:ilvl w:val="0"/>
          <w:numId w:val="107"/>
        </w:numPr>
        <w:ind w:leftChars="0" w:left="993"/>
        <w:jc w:val="both"/>
        <w:rPr>
          <w:rFonts w:eastAsia="標楷體"/>
          <w:kern w:val="0"/>
          <w:sz w:val="28"/>
        </w:rPr>
      </w:pPr>
      <w:r w:rsidRPr="00B73C5B">
        <w:rPr>
          <w:rFonts w:eastAsia="標楷體"/>
          <w:kern w:val="0"/>
          <w:sz w:val="28"/>
        </w:rPr>
        <w:t>遵守手部衛生（請參考</w:t>
      </w:r>
      <w:r>
        <w:rPr>
          <w:rFonts w:eastAsia="標楷體" w:hint="eastAsia"/>
          <w:kern w:val="0"/>
          <w:sz w:val="28"/>
        </w:rPr>
        <w:t>「</w:t>
      </w:r>
      <w:r w:rsidRPr="00B73C5B">
        <w:rPr>
          <w:rFonts w:eastAsia="標楷體"/>
          <w:kern w:val="0"/>
          <w:sz w:val="28"/>
        </w:rPr>
        <w:t>第一章</w:t>
      </w:r>
      <w:r>
        <w:rPr>
          <w:rFonts w:eastAsia="標楷體" w:hint="eastAsia"/>
          <w:kern w:val="0"/>
          <w:sz w:val="28"/>
        </w:rPr>
        <w:t>、</w:t>
      </w:r>
      <w:r w:rsidRPr="00B73C5B">
        <w:rPr>
          <w:rFonts w:eastAsia="標楷體"/>
          <w:kern w:val="0"/>
          <w:sz w:val="28"/>
        </w:rPr>
        <w:t>手部衛生</w:t>
      </w:r>
      <w:r>
        <w:rPr>
          <w:rFonts w:eastAsia="標楷體" w:hint="eastAsia"/>
          <w:kern w:val="0"/>
          <w:sz w:val="28"/>
        </w:rPr>
        <w:t>」</w:t>
      </w:r>
      <w:r w:rsidRPr="00B73C5B">
        <w:rPr>
          <w:rFonts w:eastAsia="標楷體"/>
          <w:kern w:val="0"/>
          <w:sz w:val="28"/>
        </w:rPr>
        <w:t>）及標準防護措施。</w:t>
      </w:r>
    </w:p>
    <w:p w:rsidR="0070542A" w:rsidRPr="00B73C5B" w:rsidRDefault="0070542A" w:rsidP="004075C8">
      <w:pPr>
        <w:pStyle w:val="a8"/>
        <w:widowControl/>
        <w:numPr>
          <w:ilvl w:val="0"/>
          <w:numId w:val="107"/>
        </w:numPr>
        <w:ind w:leftChars="0" w:left="993"/>
        <w:jc w:val="both"/>
        <w:rPr>
          <w:rFonts w:eastAsia="標楷體"/>
          <w:kern w:val="0"/>
          <w:sz w:val="28"/>
        </w:rPr>
      </w:pPr>
      <w:r w:rsidRPr="00B73C5B">
        <w:rPr>
          <w:rFonts w:eastAsia="標楷體"/>
          <w:kern w:val="0"/>
          <w:sz w:val="28"/>
        </w:rPr>
        <w:t>無菌技術（請參考</w:t>
      </w:r>
      <w:r>
        <w:rPr>
          <w:rFonts w:eastAsia="標楷體" w:hint="eastAsia"/>
          <w:kern w:val="0"/>
          <w:sz w:val="28"/>
        </w:rPr>
        <w:t>「</w:t>
      </w:r>
      <w:r w:rsidRPr="00B73C5B">
        <w:rPr>
          <w:rFonts w:eastAsia="標楷體"/>
          <w:kern w:val="0"/>
          <w:sz w:val="28"/>
        </w:rPr>
        <w:t>第二章</w:t>
      </w:r>
      <w:r>
        <w:rPr>
          <w:rFonts w:eastAsia="標楷體" w:hint="eastAsia"/>
          <w:kern w:val="0"/>
          <w:sz w:val="28"/>
        </w:rPr>
        <w:t>、</w:t>
      </w:r>
      <w:r w:rsidRPr="00B73C5B">
        <w:rPr>
          <w:rFonts w:eastAsia="標楷體"/>
          <w:kern w:val="0"/>
          <w:sz w:val="28"/>
        </w:rPr>
        <w:t>基本無菌技術</w:t>
      </w:r>
      <w:r>
        <w:rPr>
          <w:rFonts w:eastAsia="標楷體" w:hint="eastAsia"/>
          <w:kern w:val="0"/>
          <w:sz w:val="28"/>
        </w:rPr>
        <w:t>」</w:t>
      </w:r>
      <w:r w:rsidRPr="00B73C5B">
        <w:rPr>
          <w:rFonts w:eastAsia="標楷體"/>
          <w:kern w:val="0"/>
          <w:sz w:val="28"/>
        </w:rPr>
        <w:t>）。</w:t>
      </w:r>
    </w:p>
    <w:p w:rsidR="0070542A" w:rsidRPr="00B73C5B" w:rsidRDefault="0070542A" w:rsidP="004075C8">
      <w:pPr>
        <w:pStyle w:val="a8"/>
        <w:widowControl/>
        <w:numPr>
          <w:ilvl w:val="0"/>
          <w:numId w:val="107"/>
        </w:numPr>
        <w:ind w:leftChars="0" w:left="993"/>
        <w:jc w:val="both"/>
        <w:rPr>
          <w:rFonts w:eastAsia="標楷體"/>
          <w:sz w:val="28"/>
        </w:rPr>
      </w:pPr>
      <w:r w:rsidRPr="00B73C5B">
        <w:rPr>
          <w:rFonts w:eastAsia="標楷體"/>
          <w:kern w:val="0"/>
          <w:sz w:val="28"/>
        </w:rPr>
        <w:t>使用適當且有效的皮膚消毒劑：</w:t>
      </w:r>
    </w:p>
    <w:p w:rsidR="0070542A" w:rsidRPr="00B73C5B" w:rsidRDefault="0070542A" w:rsidP="004075C8">
      <w:pPr>
        <w:pStyle w:val="a8"/>
        <w:numPr>
          <w:ilvl w:val="1"/>
          <w:numId w:val="101"/>
        </w:numPr>
        <w:autoSpaceDE w:val="0"/>
        <w:autoSpaceDN w:val="0"/>
        <w:adjustRightInd w:val="0"/>
        <w:spacing w:line="276" w:lineRule="auto"/>
        <w:ind w:leftChars="0" w:left="1418" w:hanging="938"/>
        <w:jc w:val="both"/>
        <w:rPr>
          <w:rFonts w:eastAsia="標楷體"/>
          <w:kern w:val="0"/>
          <w:sz w:val="28"/>
          <w:szCs w:val="28"/>
        </w:rPr>
      </w:pPr>
      <w:r w:rsidRPr="00B73C5B">
        <w:rPr>
          <w:rFonts w:eastAsia="標楷體"/>
          <w:kern w:val="0"/>
          <w:sz w:val="28"/>
          <w:szCs w:val="28"/>
        </w:rPr>
        <w:t>使用適當且有效的皮膚消毒劑，</w:t>
      </w:r>
      <w:proofErr w:type="gramStart"/>
      <w:r w:rsidRPr="00B73C5B">
        <w:rPr>
          <w:rFonts w:eastAsia="標楷體"/>
          <w:kern w:val="0"/>
          <w:sz w:val="28"/>
          <w:szCs w:val="28"/>
        </w:rPr>
        <w:t>採</w:t>
      </w:r>
      <w:proofErr w:type="gramEnd"/>
      <w:r w:rsidRPr="00B73C5B">
        <w:rPr>
          <w:rFonts w:eastAsia="標楷體"/>
          <w:kern w:val="0"/>
          <w:sz w:val="28"/>
          <w:szCs w:val="28"/>
        </w:rPr>
        <w:t>環狀方式由內往外進行局部大範圍皮膚消毒，消毒劑應充分地留置在注射部位自然風乾；若使用</w:t>
      </w:r>
      <w:proofErr w:type="gramStart"/>
      <w:r w:rsidRPr="00B73C5B">
        <w:rPr>
          <w:rFonts w:eastAsia="標楷體"/>
          <w:kern w:val="0"/>
          <w:sz w:val="28"/>
          <w:szCs w:val="28"/>
        </w:rPr>
        <w:t>優碘或碘酒</w:t>
      </w:r>
      <w:proofErr w:type="gramEnd"/>
      <w:r w:rsidRPr="00B73C5B">
        <w:rPr>
          <w:rFonts w:eastAsia="標楷體"/>
          <w:kern w:val="0"/>
          <w:sz w:val="28"/>
          <w:szCs w:val="28"/>
        </w:rPr>
        <w:t>，則至少停留</w:t>
      </w:r>
      <w:r w:rsidRPr="00B73C5B">
        <w:rPr>
          <w:rFonts w:eastAsia="標楷體"/>
          <w:kern w:val="0"/>
          <w:sz w:val="28"/>
          <w:szCs w:val="28"/>
        </w:rPr>
        <w:t>2</w:t>
      </w:r>
      <w:r w:rsidRPr="00B73C5B">
        <w:rPr>
          <w:rFonts w:eastAsia="標楷體"/>
          <w:kern w:val="0"/>
          <w:sz w:val="28"/>
          <w:szCs w:val="28"/>
        </w:rPr>
        <w:t>分鐘，以達消毒效果，再鋪上無菌治療巾。</w:t>
      </w:r>
    </w:p>
    <w:p w:rsidR="0070542A" w:rsidRPr="00B73C5B" w:rsidRDefault="0070542A" w:rsidP="004075C8">
      <w:pPr>
        <w:pStyle w:val="a8"/>
        <w:numPr>
          <w:ilvl w:val="1"/>
          <w:numId w:val="101"/>
        </w:numPr>
        <w:autoSpaceDE w:val="0"/>
        <w:autoSpaceDN w:val="0"/>
        <w:adjustRightInd w:val="0"/>
        <w:spacing w:line="276" w:lineRule="auto"/>
        <w:ind w:leftChars="0" w:left="1418" w:hanging="938"/>
        <w:jc w:val="both"/>
        <w:rPr>
          <w:rFonts w:eastAsia="標楷體"/>
          <w:kern w:val="0"/>
          <w:sz w:val="28"/>
          <w:szCs w:val="28"/>
        </w:rPr>
      </w:pPr>
      <w:r w:rsidRPr="00B73C5B">
        <w:rPr>
          <w:rFonts w:eastAsia="標楷體"/>
          <w:kern w:val="0"/>
          <w:sz w:val="28"/>
          <w:szCs w:val="28"/>
        </w:rPr>
        <w:t>若選用</w:t>
      </w:r>
      <w:r w:rsidRPr="00B73C5B">
        <w:rPr>
          <w:rFonts w:eastAsia="標楷體"/>
          <w:kern w:val="0"/>
          <w:sz w:val="28"/>
          <w:szCs w:val="28"/>
        </w:rPr>
        <w:t>2% chlorhexidine</w:t>
      </w:r>
      <w:r w:rsidRPr="00B73C5B">
        <w:rPr>
          <w:rFonts w:eastAsia="標楷體"/>
          <w:kern w:val="0"/>
          <w:sz w:val="28"/>
          <w:szCs w:val="28"/>
        </w:rPr>
        <w:t>進行消毒，建議勿與</w:t>
      </w:r>
      <w:r w:rsidRPr="00B73C5B">
        <w:rPr>
          <w:rFonts w:eastAsia="標楷體"/>
          <w:kern w:val="0"/>
          <w:sz w:val="28"/>
          <w:szCs w:val="28"/>
        </w:rPr>
        <w:t>Iodine</w:t>
      </w:r>
      <w:r w:rsidRPr="00B73C5B">
        <w:rPr>
          <w:rFonts w:eastAsia="標楷體"/>
          <w:kern w:val="0"/>
          <w:sz w:val="28"/>
          <w:szCs w:val="28"/>
        </w:rPr>
        <w:t>或</w:t>
      </w:r>
      <w:r w:rsidRPr="00B73C5B">
        <w:rPr>
          <w:rFonts w:eastAsia="標楷體"/>
          <w:kern w:val="0"/>
          <w:sz w:val="28"/>
          <w:szCs w:val="28"/>
        </w:rPr>
        <w:t xml:space="preserve"> N/S</w:t>
      </w:r>
      <w:proofErr w:type="gramStart"/>
      <w:r w:rsidRPr="00B73C5B">
        <w:rPr>
          <w:rFonts w:eastAsia="標楷體"/>
          <w:kern w:val="0"/>
          <w:sz w:val="28"/>
          <w:szCs w:val="28"/>
        </w:rPr>
        <w:t>併</w:t>
      </w:r>
      <w:proofErr w:type="gramEnd"/>
      <w:r w:rsidRPr="00B73C5B">
        <w:rPr>
          <w:rFonts w:eastAsia="標楷體"/>
          <w:kern w:val="0"/>
          <w:sz w:val="28"/>
          <w:szCs w:val="28"/>
        </w:rPr>
        <w:t>用，以避免產生陰陽離子</w:t>
      </w:r>
      <w:proofErr w:type="gramStart"/>
      <w:r w:rsidRPr="00B73C5B">
        <w:rPr>
          <w:rFonts w:eastAsia="標楷體"/>
          <w:kern w:val="0"/>
          <w:sz w:val="28"/>
          <w:szCs w:val="28"/>
        </w:rPr>
        <w:t>拮</w:t>
      </w:r>
      <w:proofErr w:type="gramEnd"/>
      <w:r w:rsidRPr="00B73C5B">
        <w:rPr>
          <w:rFonts w:eastAsia="標楷體"/>
          <w:kern w:val="0"/>
          <w:sz w:val="28"/>
          <w:szCs w:val="28"/>
        </w:rPr>
        <w:t>抗，而影響消毒效果。</w:t>
      </w:r>
    </w:p>
    <w:p w:rsidR="0070542A" w:rsidRPr="00B73C5B" w:rsidRDefault="0070542A" w:rsidP="004075C8">
      <w:pPr>
        <w:pStyle w:val="a8"/>
        <w:numPr>
          <w:ilvl w:val="1"/>
          <w:numId w:val="101"/>
        </w:numPr>
        <w:autoSpaceDE w:val="0"/>
        <w:autoSpaceDN w:val="0"/>
        <w:adjustRightInd w:val="0"/>
        <w:spacing w:line="276" w:lineRule="auto"/>
        <w:ind w:leftChars="0" w:left="1418" w:hanging="938"/>
        <w:jc w:val="both"/>
        <w:rPr>
          <w:rFonts w:eastAsia="標楷體"/>
          <w:kern w:val="0"/>
          <w:sz w:val="28"/>
          <w:szCs w:val="28"/>
        </w:rPr>
      </w:pPr>
      <w:r w:rsidRPr="00B73C5B">
        <w:rPr>
          <w:rFonts w:eastAsia="標楷體"/>
          <w:kern w:val="0"/>
          <w:sz w:val="28"/>
          <w:szCs w:val="28"/>
        </w:rPr>
        <w:t>導管置入部</w:t>
      </w:r>
      <w:r w:rsidR="005E1F22">
        <w:rPr>
          <w:rFonts w:eastAsia="標楷體" w:hint="eastAsia"/>
          <w:kern w:val="0"/>
          <w:sz w:val="28"/>
          <w:szCs w:val="28"/>
        </w:rPr>
        <w:t>位</w:t>
      </w:r>
      <w:r w:rsidRPr="00B73C5B">
        <w:rPr>
          <w:rFonts w:eastAsia="標楷體"/>
          <w:kern w:val="0"/>
          <w:sz w:val="28"/>
          <w:szCs w:val="28"/>
        </w:rPr>
        <w:t>於消毒後，不可以再碰觸。</w:t>
      </w:r>
    </w:p>
    <w:p w:rsidR="0070542A" w:rsidRPr="00B73C5B" w:rsidRDefault="0070542A" w:rsidP="004075C8">
      <w:pPr>
        <w:pStyle w:val="a8"/>
        <w:widowControl/>
        <w:numPr>
          <w:ilvl w:val="0"/>
          <w:numId w:val="107"/>
        </w:numPr>
        <w:ind w:leftChars="0" w:left="993"/>
        <w:jc w:val="both"/>
        <w:rPr>
          <w:rFonts w:eastAsia="標楷體"/>
          <w:sz w:val="28"/>
        </w:rPr>
      </w:pPr>
      <w:r w:rsidRPr="00B73C5B">
        <w:rPr>
          <w:rFonts w:eastAsia="標楷體"/>
          <w:kern w:val="0"/>
          <w:sz w:val="28"/>
        </w:rPr>
        <w:t>導管置入：</w:t>
      </w:r>
    </w:p>
    <w:p w:rsidR="0070542A" w:rsidRPr="00B73C5B" w:rsidRDefault="0070542A" w:rsidP="004075C8">
      <w:pPr>
        <w:pStyle w:val="a8"/>
        <w:numPr>
          <w:ilvl w:val="0"/>
          <w:numId w:val="102"/>
        </w:numPr>
        <w:autoSpaceDE w:val="0"/>
        <w:autoSpaceDN w:val="0"/>
        <w:adjustRightInd w:val="0"/>
        <w:spacing w:line="276" w:lineRule="auto"/>
        <w:ind w:leftChars="0" w:left="1418" w:hanging="938"/>
        <w:jc w:val="both"/>
        <w:rPr>
          <w:rStyle w:val="A40"/>
          <w:rFonts w:eastAsia="標楷體"/>
        </w:rPr>
      </w:pPr>
      <w:r w:rsidRPr="00B73C5B">
        <w:rPr>
          <w:rStyle w:val="A40"/>
          <w:rFonts w:eastAsia="標楷體"/>
        </w:rPr>
        <w:t>依據導管類型及置放位置，可藉由</w:t>
      </w:r>
      <w:r w:rsidRPr="00B73C5B">
        <w:rPr>
          <w:rStyle w:val="A40"/>
          <w:rFonts w:eastAsia="標楷體"/>
        </w:rPr>
        <w:t>X</w:t>
      </w:r>
      <w:r w:rsidRPr="00B73C5B">
        <w:rPr>
          <w:rStyle w:val="A40"/>
          <w:rFonts w:eastAsia="標楷體"/>
        </w:rPr>
        <w:t>光透視或超音波引導</w:t>
      </w:r>
      <w:r w:rsidRPr="00B73C5B">
        <w:rPr>
          <w:rStyle w:val="A40"/>
          <w:rFonts w:eastAsia="標楷體"/>
        </w:rPr>
        <w:t>/</w:t>
      </w:r>
      <w:r w:rsidRPr="00B73C5B">
        <w:rPr>
          <w:rStyle w:val="A40"/>
          <w:rFonts w:eastAsia="標楷體"/>
        </w:rPr>
        <w:t>定位後置入固定之。</w:t>
      </w:r>
    </w:p>
    <w:p w:rsidR="0070542A" w:rsidRPr="00B73C5B" w:rsidRDefault="0070542A" w:rsidP="004075C8">
      <w:pPr>
        <w:pStyle w:val="a8"/>
        <w:numPr>
          <w:ilvl w:val="0"/>
          <w:numId w:val="102"/>
        </w:numPr>
        <w:autoSpaceDE w:val="0"/>
        <w:autoSpaceDN w:val="0"/>
        <w:adjustRightInd w:val="0"/>
        <w:spacing w:line="276" w:lineRule="auto"/>
        <w:ind w:leftChars="0" w:left="1418" w:hanging="938"/>
        <w:jc w:val="both"/>
        <w:rPr>
          <w:rStyle w:val="A40"/>
          <w:rFonts w:eastAsia="標楷體"/>
          <w:kern w:val="0"/>
        </w:rPr>
      </w:pPr>
      <w:r w:rsidRPr="00B73C5B">
        <w:rPr>
          <w:rStyle w:val="A40"/>
          <w:rFonts w:eastAsia="標楷體"/>
        </w:rPr>
        <w:t>置放後</w:t>
      </w:r>
      <w:r w:rsidRPr="00B73C5B">
        <w:rPr>
          <w:rFonts w:eastAsia="標楷體"/>
          <w:kern w:val="0"/>
          <w:sz w:val="28"/>
          <w:szCs w:val="28"/>
        </w:rPr>
        <w:t>，必要時可利用</w:t>
      </w:r>
      <w:r w:rsidRPr="00B73C5B">
        <w:rPr>
          <w:rStyle w:val="A40"/>
          <w:rFonts w:eastAsia="標楷體"/>
        </w:rPr>
        <w:t>X</w:t>
      </w:r>
      <w:r w:rsidRPr="00B73C5B">
        <w:rPr>
          <w:rStyle w:val="A40"/>
          <w:rFonts w:eastAsia="標楷體"/>
        </w:rPr>
        <w:t>光</w:t>
      </w:r>
      <w:r w:rsidRPr="00B73C5B">
        <w:rPr>
          <w:rFonts w:eastAsia="標楷體"/>
          <w:kern w:val="0"/>
          <w:sz w:val="28"/>
          <w:szCs w:val="28"/>
        </w:rPr>
        <w:t>進行確認。</w:t>
      </w:r>
    </w:p>
    <w:p w:rsidR="0070542A" w:rsidRDefault="0070542A" w:rsidP="008C5D84">
      <w:pPr>
        <w:pStyle w:val="a8"/>
        <w:widowControl/>
        <w:numPr>
          <w:ilvl w:val="0"/>
          <w:numId w:val="106"/>
        </w:numPr>
        <w:ind w:leftChars="0" w:left="709" w:hanging="709"/>
        <w:outlineLvl w:val="1"/>
        <w:rPr>
          <w:rFonts w:eastAsia="標楷體"/>
          <w:b/>
          <w:kern w:val="0"/>
          <w:sz w:val="32"/>
          <w:szCs w:val="32"/>
        </w:rPr>
      </w:pPr>
      <w:bookmarkStart w:id="48" w:name="_Toc496798171"/>
      <w:r w:rsidRPr="00B73C5B">
        <w:rPr>
          <w:rFonts w:eastAsia="標楷體"/>
          <w:b/>
          <w:kern w:val="0"/>
          <w:sz w:val="32"/>
          <w:szCs w:val="32"/>
        </w:rPr>
        <w:t>操作後注意事項</w:t>
      </w:r>
      <w:bookmarkEnd w:id="48"/>
    </w:p>
    <w:p w:rsidR="0070542A" w:rsidRPr="00B73C5B" w:rsidRDefault="0070542A" w:rsidP="004075C8">
      <w:pPr>
        <w:pStyle w:val="a8"/>
        <w:widowControl/>
        <w:numPr>
          <w:ilvl w:val="0"/>
          <w:numId w:val="108"/>
        </w:numPr>
        <w:ind w:leftChars="0" w:left="993"/>
        <w:jc w:val="both"/>
        <w:rPr>
          <w:rFonts w:eastAsia="標楷體"/>
          <w:b/>
          <w:kern w:val="0"/>
          <w:sz w:val="28"/>
        </w:rPr>
      </w:pPr>
      <w:proofErr w:type="gramStart"/>
      <w:r w:rsidRPr="00B73C5B">
        <w:rPr>
          <w:rFonts w:eastAsia="標楷體"/>
          <w:b/>
          <w:kern w:val="0"/>
          <w:sz w:val="28"/>
        </w:rPr>
        <w:t>胸管置入</w:t>
      </w:r>
      <w:proofErr w:type="gramEnd"/>
      <w:r w:rsidRPr="00B73C5B">
        <w:rPr>
          <w:rFonts w:eastAsia="標楷體"/>
          <w:b/>
          <w:kern w:val="0"/>
          <w:sz w:val="28"/>
        </w:rPr>
        <w:t>術</w:t>
      </w:r>
      <w:r>
        <w:rPr>
          <w:rFonts w:eastAsia="標楷體" w:hint="eastAsia"/>
          <w:b/>
          <w:kern w:val="0"/>
          <w:sz w:val="28"/>
        </w:rPr>
        <w:t>（</w:t>
      </w:r>
      <w:r w:rsidRPr="00B73C5B">
        <w:rPr>
          <w:rFonts w:eastAsia="標楷體"/>
          <w:b/>
          <w:kern w:val="0"/>
          <w:sz w:val="28"/>
        </w:rPr>
        <w:t>Chest Tube Insertion</w:t>
      </w:r>
      <w:r>
        <w:rPr>
          <w:rFonts w:eastAsia="標楷體" w:hint="eastAsia"/>
          <w:b/>
          <w:kern w:val="0"/>
          <w:sz w:val="28"/>
        </w:rPr>
        <w:t>）</w:t>
      </w:r>
    </w:p>
    <w:p w:rsidR="0070542A" w:rsidRPr="00B73C5B" w:rsidRDefault="0070542A" w:rsidP="004075C8">
      <w:pPr>
        <w:pStyle w:val="a8"/>
        <w:numPr>
          <w:ilvl w:val="0"/>
          <w:numId w:val="109"/>
        </w:numPr>
        <w:autoSpaceDE w:val="0"/>
        <w:autoSpaceDN w:val="0"/>
        <w:adjustRightInd w:val="0"/>
        <w:spacing w:line="276" w:lineRule="auto"/>
        <w:ind w:leftChars="0" w:left="1418" w:hanging="938"/>
        <w:jc w:val="both"/>
        <w:rPr>
          <w:rStyle w:val="A40"/>
          <w:rFonts w:eastAsia="標楷體"/>
        </w:rPr>
      </w:pPr>
      <w:proofErr w:type="gramStart"/>
      <w:r w:rsidRPr="00B73C5B">
        <w:rPr>
          <w:rStyle w:val="A40"/>
          <w:rFonts w:eastAsia="標楷體"/>
        </w:rPr>
        <w:t>擺入胸管</w:t>
      </w:r>
      <w:proofErr w:type="gramEnd"/>
      <w:r w:rsidRPr="00B73C5B">
        <w:rPr>
          <w:rStyle w:val="A40"/>
          <w:rFonts w:eastAsia="標楷體"/>
        </w:rPr>
        <w:t>後，因肋膜內為負壓，所以必須將胸</w:t>
      </w:r>
      <w:proofErr w:type="gramStart"/>
      <w:r w:rsidRPr="00B73C5B">
        <w:rPr>
          <w:rStyle w:val="A40"/>
          <w:rFonts w:eastAsia="標楷體"/>
        </w:rPr>
        <w:t>管接引流管再</w:t>
      </w:r>
      <w:proofErr w:type="gramEnd"/>
      <w:r w:rsidRPr="00B73C5B">
        <w:rPr>
          <w:rStyle w:val="A40"/>
          <w:rFonts w:eastAsia="標楷體"/>
        </w:rPr>
        <w:t>接到有</w:t>
      </w:r>
      <w:r w:rsidRPr="00B73C5B">
        <w:rPr>
          <w:rStyle w:val="A40"/>
          <w:rFonts w:eastAsia="標楷體"/>
        </w:rPr>
        <w:lastRenderedPageBreak/>
        <w:t>水下引流的引流瓶</w:t>
      </w:r>
      <w:r>
        <w:rPr>
          <w:rStyle w:val="A40"/>
          <w:rFonts w:eastAsia="標楷體" w:hint="eastAsia"/>
        </w:rPr>
        <w:t>（</w:t>
      </w:r>
      <w:r w:rsidRPr="00B73C5B">
        <w:rPr>
          <w:rStyle w:val="A40"/>
          <w:rFonts w:eastAsia="標楷體"/>
        </w:rPr>
        <w:t>under water sealed bottle</w:t>
      </w:r>
      <w:r>
        <w:rPr>
          <w:rStyle w:val="A40"/>
          <w:rFonts w:eastAsia="標楷體" w:hint="eastAsia"/>
        </w:rPr>
        <w:t>）</w:t>
      </w:r>
      <w:r w:rsidRPr="00B73C5B">
        <w:rPr>
          <w:rStyle w:val="A40"/>
          <w:rFonts w:eastAsia="標楷體"/>
        </w:rPr>
        <w:t>。否則大氣壓力會經由胸管進入肋膜腔內，並進一步造成開放性氣胸，而引起致命性的合併症。</w:t>
      </w:r>
    </w:p>
    <w:p w:rsidR="0070542A" w:rsidRPr="00B73C5B" w:rsidRDefault="0070542A" w:rsidP="004075C8">
      <w:pPr>
        <w:pStyle w:val="a8"/>
        <w:numPr>
          <w:ilvl w:val="0"/>
          <w:numId w:val="109"/>
        </w:numPr>
        <w:autoSpaceDE w:val="0"/>
        <w:autoSpaceDN w:val="0"/>
        <w:adjustRightInd w:val="0"/>
        <w:spacing w:line="276" w:lineRule="auto"/>
        <w:ind w:leftChars="0" w:left="1418" w:hanging="938"/>
        <w:jc w:val="both"/>
        <w:rPr>
          <w:rStyle w:val="A40"/>
          <w:rFonts w:eastAsia="標楷體"/>
        </w:rPr>
      </w:pPr>
      <w:r w:rsidRPr="00B73C5B">
        <w:rPr>
          <w:rStyle w:val="A40"/>
          <w:rFonts w:eastAsia="標楷體"/>
        </w:rPr>
        <w:t>為確定胸管是否置於適當的位置，在</w:t>
      </w:r>
      <w:proofErr w:type="gramStart"/>
      <w:r w:rsidRPr="00B73C5B">
        <w:rPr>
          <w:rStyle w:val="A40"/>
          <w:rFonts w:eastAsia="標楷體"/>
        </w:rPr>
        <w:t>擺入胸管</w:t>
      </w:r>
      <w:proofErr w:type="gramEnd"/>
      <w:r w:rsidRPr="00B73C5B">
        <w:rPr>
          <w:rStyle w:val="A40"/>
          <w:rFonts w:eastAsia="標楷體"/>
        </w:rPr>
        <w:t>後進行胸部</w:t>
      </w:r>
      <w:proofErr w:type="gramStart"/>
      <w:r w:rsidRPr="00B73C5B">
        <w:rPr>
          <w:rStyle w:val="A40"/>
          <w:rFonts w:eastAsia="標楷體"/>
        </w:rPr>
        <w:t>Ｘ</w:t>
      </w:r>
      <w:proofErr w:type="gramEnd"/>
      <w:r w:rsidRPr="00B73C5B">
        <w:rPr>
          <w:rStyle w:val="A40"/>
          <w:rFonts w:eastAsia="標楷體"/>
        </w:rPr>
        <w:t>光檢查，以確定胸管的位置恰當與否。</w:t>
      </w:r>
    </w:p>
    <w:p w:rsidR="0070542A" w:rsidRPr="00B73C5B" w:rsidRDefault="0070542A" w:rsidP="004075C8">
      <w:pPr>
        <w:pStyle w:val="a8"/>
        <w:numPr>
          <w:ilvl w:val="0"/>
          <w:numId w:val="109"/>
        </w:numPr>
        <w:autoSpaceDE w:val="0"/>
        <w:autoSpaceDN w:val="0"/>
        <w:adjustRightInd w:val="0"/>
        <w:spacing w:line="276" w:lineRule="auto"/>
        <w:ind w:leftChars="0" w:left="1418" w:hanging="938"/>
        <w:jc w:val="both"/>
        <w:rPr>
          <w:rStyle w:val="A40"/>
          <w:rFonts w:eastAsia="標楷體"/>
        </w:rPr>
      </w:pPr>
      <w:r w:rsidRPr="00B73C5B">
        <w:rPr>
          <w:rStyle w:val="A40"/>
          <w:rFonts w:eastAsia="標楷體"/>
        </w:rPr>
        <w:t>其它注意事項：</w:t>
      </w:r>
    </w:p>
    <w:p w:rsidR="0070542A" w:rsidRPr="00B73C5B" w:rsidRDefault="0070542A" w:rsidP="0070542A">
      <w:pPr>
        <w:autoSpaceDE w:val="0"/>
        <w:autoSpaceDN w:val="0"/>
        <w:adjustRightInd w:val="0"/>
        <w:spacing w:line="276" w:lineRule="auto"/>
        <w:ind w:left="480" w:firstLineChars="200" w:firstLine="560"/>
        <w:jc w:val="both"/>
        <w:rPr>
          <w:rFonts w:eastAsia="標楷體"/>
          <w:sz w:val="28"/>
          <w:szCs w:val="28"/>
        </w:rPr>
      </w:pPr>
      <w:r w:rsidRPr="00B73C5B">
        <w:rPr>
          <w:rFonts w:eastAsia="標楷體"/>
          <w:kern w:val="0"/>
          <w:sz w:val="28"/>
          <w:szCs w:val="28"/>
        </w:rPr>
        <w:t>因擺置過程中可能傷及組織、肌肉、血管、或肺部，</w:t>
      </w:r>
      <w:proofErr w:type="gramStart"/>
      <w:r w:rsidRPr="00B73C5B">
        <w:rPr>
          <w:rFonts w:eastAsia="標楷體"/>
          <w:kern w:val="0"/>
          <w:sz w:val="28"/>
          <w:szCs w:val="28"/>
        </w:rPr>
        <w:t>造成血胸等</w:t>
      </w:r>
      <w:proofErr w:type="gramEnd"/>
      <w:r w:rsidRPr="00B73C5B">
        <w:rPr>
          <w:rFonts w:eastAsia="標楷體"/>
          <w:kern w:val="0"/>
          <w:sz w:val="28"/>
          <w:szCs w:val="28"/>
        </w:rPr>
        <w:t>合併症。所以術後十二小時內須仔細檢查胸管的引流物。</w:t>
      </w:r>
    </w:p>
    <w:p w:rsidR="0070542A" w:rsidRPr="00B73C5B" w:rsidRDefault="0070542A" w:rsidP="004075C8">
      <w:pPr>
        <w:pStyle w:val="a8"/>
        <w:widowControl/>
        <w:numPr>
          <w:ilvl w:val="0"/>
          <w:numId w:val="108"/>
        </w:numPr>
        <w:ind w:leftChars="0" w:left="993"/>
        <w:jc w:val="both"/>
        <w:rPr>
          <w:rFonts w:eastAsia="標楷體"/>
          <w:b/>
          <w:kern w:val="0"/>
          <w:sz w:val="28"/>
        </w:rPr>
      </w:pPr>
      <w:r w:rsidRPr="00B73C5B">
        <w:rPr>
          <w:rFonts w:eastAsia="標楷體"/>
          <w:b/>
          <w:kern w:val="0"/>
          <w:sz w:val="28"/>
        </w:rPr>
        <w:t>肺動脈導管</w:t>
      </w:r>
      <w:proofErr w:type="gramStart"/>
      <w:r w:rsidRPr="00B73C5B">
        <w:rPr>
          <w:rFonts w:eastAsia="標楷體"/>
          <w:b/>
          <w:kern w:val="0"/>
          <w:sz w:val="28"/>
        </w:rPr>
        <w:t>置放術</w:t>
      </w:r>
      <w:proofErr w:type="gramEnd"/>
      <w:r>
        <w:rPr>
          <w:rFonts w:eastAsia="標楷體" w:hint="eastAsia"/>
          <w:b/>
          <w:kern w:val="0"/>
          <w:sz w:val="28"/>
        </w:rPr>
        <w:t>（</w:t>
      </w:r>
      <w:r w:rsidRPr="00B73C5B">
        <w:rPr>
          <w:rFonts w:eastAsia="標楷體"/>
          <w:b/>
          <w:kern w:val="0"/>
          <w:sz w:val="28"/>
        </w:rPr>
        <w:t>Swan-Ganz Catheterization</w:t>
      </w:r>
      <w:r>
        <w:rPr>
          <w:rFonts w:eastAsia="標楷體" w:hint="eastAsia"/>
          <w:b/>
          <w:kern w:val="0"/>
          <w:sz w:val="28"/>
        </w:rPr>
        <w:t>）</w:t>
      </w:r>
    </w:p>
    <w:p w:rsidR="0070542A" w:rsidRPr="00B73C5B" w:rsidRDefault="0070542A" w:rsidP="004075C8">
      <w:pPr>
        <w:pStyle w:val="a8"/>
        <w:numPr>
          <w:ilvl w:val="0"/>
          <w:numId w:val="110"/>
        </w:numPr>
        <w:autoSpaceDE w:val="0"/>
        <w:autoSpaceDN w:val="0"/>
        <w:adjustRightInd w:val="0"/>
        <w:spacing w:line="276" w:lineRule="auto"/>
        <w:ind w:leftChars="0" w:left="1418" w:hanging="938"/>
        <w:jc w:val="both"/>
        <w:rPr>
          <w:rStyle w:val="A40"/>
          <w:rFonts w:eastAsia="標楷體"/>
        </w:rPr>
      </w:pPr>
      <w:r w:rsidRPr="00B73C5B">
        <w:rPr>
          <w:rStyle w:val="A40"/>
          <w:rFonts w:eastAsia="標楷體"/>
        </w:rPr>
        <w:t>肺動脈導管置放的併發症：如出血或血腫、氣胸、心室心律不整、肺動脈栓塞或梗塞、肺動脈破裂</w:t>
      </w:r>
      <w:r>
        <w:rPr>
          <w:rStyle w:val="A40"/>
          <w:rFonts w:eastAsia="標楷體" w:hint="eastAsia"/>
        </w:rPr>
        <w:t>（</w:t>
      </w:r>
      <w:r w:rsidRPr="00B73C5B">
        <w:rPr>
          <w:rStyle w:val="A40"/>
          <w:rFonts w:eastAsia="標楷體"/>
        </w:rPr>
        <w:t>尤其在嚴重肺動脈高壓病人</w:t>
      </w:r>
      <w:r>
        <w:rPr>
          <w:rStyle w:val="A40"/>
          <w:rFonts w:eastAsia="標楷體" w:hint="eastAsia"/>
        </w:rPr>
        <w:t>）</w:t>
      </w:r>
      <w:r w:rsidRPr="00B73C5B">
        <w:rPr>
          <w:rStyle w:val="A40"/>
          <w:rFonts w:eastAsia="標楷體"/>
        </w:rPr>
        <w:t>、細菌感染</w:t>
      </w:r>
      <w:r>
        <w:rPr>
          <w:rStyle w:val="A40"/>
          <w:rFonts w:eastAsia="標楷體" w:hint="eastAsia"/>
        </w:rPr>
        <w:t>（</w:t>
      </w:r>
      <w:r w:rsidRPr="00B73C5B">
        <w:rPr>
          <w:rStyle w:val="A40"/>
          <w:rFonts w:eastAsia="標楷體"/>
        </w:rPr>
        <w:t>一般在肺動脈導管置放七十二小時後</w:t>
      </w:r>
      <w:r>
        <w:rPr>
          <w:rStyle w:val="A40"/>
          <w:rFonts w:eastAsia="標楷體" w:hint="eastAsia"/>
        </w:rPr>
        <w:t>）</w:t>
      </w:r>
      <w:r w:rsidRPr="00B73C5B">
        <w:rPr>
          <w:rStyle w:val="A40"/>
          <w:rFonts w:eastAsia="標楷體"/>
        </w:rPr>
        <w:t>。</w:t>
      </w:r>
    </w:p>
    <w:p w:rsidR="0070542A" w:rsidRPr="00B73C5B" w:rsidRDefault="0070542A" w:rsidP="004075C8">
      <w:pPr>
        <w:pStyle w:val="a8"/>
        <w:numPr>
          <w:ilvl w:val="0"/>
          <w:numId w:val="110"/>
        </w:numPr>
        <w:autoSpaceDE w:val="0"/>
        <w:autoSpaceDN w:val="0"/>
        <w:adjustRightInd w:val="0"/>
        <w:spacing w:line="276" w:lineRule="auto"/>
        <w:ind w:leftChars="0" w:left="1418" w:hanging="938"/>
        <w:jc w:val="both"/>
        <w:rPr>
          <w:rStyle w:val="A40"/>
          <w:rFonts w:eastAsia="標楷體"/>
        </w:rPr>
      </w:pPr>
      <w:r w:rsidRPr="00B73C5B">
        <w:rPr>
          <w:rStyle w:val="A40"/>
          <w:rFonts w:eastAsia="標楷體"/>
        </w:rPr>
        <w:t>其它注意事項</w:t>
      </w:r>
    </w:p>
    <w:p w:rsidR="0070542A" w:rsidRPr="00B73C5B" w:rsidRDefault="0070542A" w:rsidP="004075C8">
      <w:pPr>
        <w:pStyle w:val="a8"/>
        <w:widowControl/>
        <w:numPr>
          <w:ilvl w:val="0"/>
          <w:numId w:val="103"/>
        </w:numPr>
        <w:spacing w:line="276" w:lineRule="auto"/>
        <w:ind w:leftChars="390" w:left="1416"/>
        <w:jc w:val="both"/>
        <w:rPr>
          <w:rFonts w:eastAsia="標楷體"/>
          <w:kern w:val="0"/>
          <w:sz w:val="28"/>
          <w:szCs w:val="28"/>
        </w:rPr>
      </w:pPr>
      <w:r w:rsidRPr="00B73C5B">
        <w:rPr>
          <w:rFonts w:eastAsia="標楷體"/>
          <w:kern w:val="0"/>
          <w:sz w:val="28"/>
          <w:szCs w:val="28"/>
        </w:rPr>
        <w:t>每日應由醫師確認導管留置必要性。</w:t>
      </w:r>
    </w:p>
    <w:p w:rsidR="0070542A" w:rsidRPr="00B73C5B" w:rsidRDefault="0070542A" w:rsidP="004075C8">
      <w:pPr>
        <w:pStyle w:val="a8"/>
        <w:widowControl/>
        <w:numPr>
          <w:ilvl w:val="0"/>
          <w:numId w:val="103"/>
        </w:numPr>
        <w:spacing w:line="276" w:lineRule="auto"/>
        <w:ind w:leftChars="390" w:left="1416"/>
        <w:jc w:val="both"/>
        <w:rPr>
          <w:rFonts w:eastAsia="標楷體"/>
          <w:sz w:val="28"/>
          <w:szCs w:val="28"/>
        </w:rPr>
      </w:pPr>
      <w:r w:rsidRPr="00B73C5B">
        <w:rPr>
          <w:rFonts w:eastAsia="標楷體"/>
          <w:kern w:val="0"/>
          <w:sz w:val="28"/>
          <w:szCs w:val="28"/>
        </w:rPr>
        <w:t>在進行導管置入部位</w:t>
      </w:r>
      <w:proofErr w:type="gramStart"/>
      <w:r w:rsidRPr="00B73C5B">
        <w:rPr>
          <w:rFonts w:eastAsia="標楷體"/>
          <w:kern w:val="0"/>
          <w:sz w:val="28"/>
          <w:szCs w:val="28"/>
        </w:rPr>
        <w:t>周圍觸診前</w:t>
      </w:r>
      <w:proofErr w:type="gramEnd"/>
      <w:r w:rsidRPr="00B73C5B">
        <w:rPr>
          <w:rFonts w:eastAsia="標楷體"/>
          <w:kern w:val="0"/>
          <w:sz w:val="28"/>
          <w:szCs w:val="28"/>
        </w:rPr>
        <w:t>、後應進行手部衛生，另於執行管路照護、處理、維護或更換敷料前、後也一樣需執行手部衛生。</w:t>
      </w:r>
    </w:p>
    <w:p w:rsidR="0070542A" w:rsidRPr="00B73C5B" w:rsidRDefault="0070542A" w:rsidP="004075C8">
      <w:pPr>
        <w:pStyle w:val="a8"/>
        <w:widowControl/>
        <w:numPr>
          <w:ilvl w:val="0"/>
          <w:numId w:val="103"/>
        </w:numPr>
        <w:spacing w:line="276" w:lineRule="auto"/>
        <w:ind w:leftChars="390" w:left="1416"/>
        <w:jc w:val="both"/>
        <w:rPr>
          <w:rFonts w:eastAsia="標楷體"/>
          <w:kern w:val="0"/>
          <w:sz w:val="28"/>
          <w:szCs w:val="28"/>
        </w:rPr>
      </w:pPr>
      <w:r w:rsidRPr="00B73C5B">
        <w:rPr>
          <w:rFonts w:eastAsia="標楷體"/>
          <w:kern w:val="0"/>
          <w:sz w:val="28"/>
          <w:szCs w:val="28"/>
        </w:rPr>
        <w:t>當更換血管導管敷料時，需戴清潔或無菌手套。</w:t>
      </w:r>
    </w:p>
    <w:p w:rsidR="0070542A" w:rsidRPr="00B73C5B" w:rsidRDefault="0070542A" w:rsidP="004075C8">
      <w:pPr>
        <w:pStyle w:val="a8"/>
        <w:widowControl/>
        <w:numPr>
          <w:ilvl w:val="0"/>
          <w:numId w:val="103"/>
        </w:numPr>
        <w:spacing w:line="276" w:lineRule="auto"/>
        <w:ind w:leftChars="390" w:left="1416"/>
        <w:jc w:val="both"/>
        <w:rPr>
          <w:rFonts w:eastAsia="標楷體"/>
          <w:kern w:val="0"/>
          <w:sz w:val="28"/>
          <w:szCs w:val="28"/>
        </w:rPr>
      </w:pPr>
      <w:r w:rsidRPr="00B73C5B">
        <w:rPr>
          <w:rFonts w:eastAsia="標楷體"/>
          <w:kern w:val="0"/>
          <w:sz w:val="28"/>
          <w:szCs w:val="28"/>
        </w:rPr>
        <w:t>肺動脈導管放置期間應使用無菌套</w:t>
      </w:r>
      <w:proofErr w:type="gramStart"/>
      <w:r>
        <w:rPr>
          <w:rFonts w:eastAsia="標楷體" w:hint="eastAsia"/>
          <w:kern w:val="0"/>
          <w:sz w:val="28"/>
          <w:szCs w:val="28"/>
        </w:rPr>
        <w:t>（</w:t>
      </w:r>
      <w:proofErr w:type="gramEnd"/>
      <w:r w:rsidRPr="00B73C5B">
        <w:rPr>
          <w:rFonts w:eastAsia="標楷體"/>
          <w:kern w:val="0"/>
          <w:sz w:val="28"/>
          <w:szCs w:val="28"/>
        </w:rPr>
        <w:t>st</w:t>
      </w:r>
      <w:r w:rsidR="005E1F22">
        <w:rPr>
          <w:rFonts w:eastAsia="標楷體" w:hint="eastAsia"/>
          <w:kern w:val="0"/>
          <w:sz w:val="28"/>
          <w:szCs w:val="28"/>
        </w:rPr>
        <w:t>e</w:t>
      </w:r>
      <w:r w:rsidRPr="00B73C5B">
        <w:rPr>
          <w:rFonts w:eastAsia="標楷體"/>
          <w:kern w:val="0"/>
          <w:sz w:val="28"/>
          <w:szCs w:val="28"/>
        </w:rPr>
        <w:t>rile sleeve</w:t>
      </w:r>
      <w:r w:rsidRPr="00B73C5B">
        <w:rPr>
          <w:rFonts w:eastAsia="標楷體"/>
          <w:kern w:val="0"/>
          <w:sz w:val="28"/>
          <w:szCs w:val="28"/>
        </w:rPr>
        <w:t>保護。</w:t>
      </w:r>
    </w:p>
    <w:p w:rsidR="0070542A" w:rsidRPr="00B73C5B" w:rsidRDefault="0070542A" w:rsidP="004075C8">
      <w:pPr>
        <w:pStyle w:val="a8"/>
        <w:widowControl/>
        <w:numPr>
          <w:ilvl w:val="0"/>
          <w:numId w:val="108"/>
        </w:numPr>
        <w:ind w:leftChars="0" w:left="993"/>
        <w:jc w:val="both"/>
        <w:rPr>
          <w:rFonts w:eastAsia="標楷體"/>
          <w:b/>
          <w:kern w:val="0"/>
          <w:sz w:val="28"/>
        </w:rPr>
      </w:pPr>
      <w:r w:rsidRPr="00B73C5B">
        <w:rPr>
          <w:rFonts w:eastAsia="標楷體"/>
          <w:b/>
          <w:kern w:val="0"/>
          <w:sz w:val="28"/>
        </w:rPr>
        <w:t>動脈導管</w:t>
      </w:r>
      <w:proofErr w:type="gramStart"/>
      <w:r w:rsidRPr="00B73C5B">
        <w:rPr>
          <w:rFonts w:eastAsia="標楷體"/>
          <w:b/>
          <w:kern w:val="0"/>
          <w:sz w:val="28"/>
        </w:rPr>
        <w:t>置放術</w:t>
      </w:r>
      <w:proofErr w:type="gramEnd"/>
      <w:r>
        <w:rPr>
          <w:rFonts w:eastAsia="標楷體" w:hint="eastAsia"/>
          <w:b/>
          <w:kern w:val="0"/>
          <w:sz w:val="28"/>
        </w:rPr>
        <w:t>（</w:t>
      </w:r>
      <w:r w:rsidRPr="00B73C5B">
        <w:rPr>
          <w:rFonts w:eastAsia="標楷體"/>
          <w:b/>
          <w:kern w:val="0"/>
          <w:sz w:val="28"/>
        </w:rPr>
        <w:t>Arterial Catheterization</w:t>
      </w:r>
      <w:r>
        <w:rPr>
          <w:rFonts w:eastAsia="標楷體" w:hint="eastAsia"/>
          <w:b/>
          <w:kern w:val="0"/>
          <w:sz w:val="28"/>
        </w:rPr>
        <w:t>）</w:t>
      </w:r>
    </w:p>
    <w:p w:rsidR="0070542A" w:rsidRPr="00B73C5B" w:rsidRDefault="0070542A" w:rsidP="004075C8">
      <w:pPr>
        <w:pStyle w:val="a8"/>
        <w:numPr>
          <w:ilvl w:val="0"/>
          <w:numId w:val="111"/>
        </w:numPr>
        <w:autoSpaceDE w:val="0"/>
        <w:autoSpaceDN w:val="0"/>
        <w:adjustRightInd w:val="0"/>
        <w:spacing w:line="276" w:lineRule="auto"/>
        <w:ind w:leftChars="0" w:left="1418" w:hanging="938"/>
        <w:jc w:val="both"/>
        <w:rPr>
          <w:rStyle w:val="A40"/>
          <w:rFonts w:eastAsia="標楷體"/>
        </w:rPr>
      </w:pPr>
      <w:r w:rsidRPr="00B73C5B">
        <w:rPr>
          <w:rStyle w:val="A40"/>
          <w:rFonts w:eastAsia="標楷體"/>
        </w:rPr>
        <w:t>注意勿使氣泡存在於壓力傳送系統管路之中。</w:t>
      </w:r>
    </w:p>
    <w:p w:rsidR="0070542A" w:rsidRPr="00B73C5B" w:rsidRDefault="0070542A" w:rsidP="004075C8">
      <w:pPr>
        <w:pStyle w:val="a8"/>
        <w:numPr>
          <w:ilvl w:val="0"/>
          <w:numId w:val="111"/>
        </w:numPr>
        <w:autoSpaceDE w:val="0"/>
        <w:autoSpaceDN w:val="0"/>
        <w:adjustRightInd w:val="0"/>
        <w:spacing w:line="276" w:lineRule="auto"/>
        <w:ind w:leftChars="0" w:left="1418" w:hanging="938"/>
        <w:jc w:val="both"/>
        <w:rPr>
          <w:rStyle w:val="A40"/>
          <w:rFonts w:eastAsia="標楷體"/>
        </w:rPr>
      </w:pPr>
      <w:r w:rsidRPr="00B73C5B">
        <w:rPr>
          <w:rStyle w:val="A40"/>
          <w:rFonts w:eastAsia="標楷體"/>
        </w:rPr>
        <w:lastRenderedPageBreak/>
        <w:t>注意傷口有無發紅、</w:t>
      </w:r>
      <w:proofErr w:type="gramStart"/>
      <w:r w:rsidRPr="00B73C5B">
        <w:rPr>
          <w:rStyle w:val="A40"/>
          <w:rFonts w:eastAsia="標楷體"/>
        </w:rPr>
        <w:t>血腫或肢體</w:t>
      </w:r>
      <w:proofErr w:type="gramEnd"/>
      <w:r w:rsidRPr="00B73C5B">
        <w:rPr>
          <w:rStyle w:val="A40"/>
          <w:rFonts w:eastAsia="標楷體"/>
        </w:rPr>
        <w:t>末端發冷、發</w:t>
      </w:r>
      <w:proofErr w:type="gramStart"/>
      <w:r w:rsidRPr="00B73C5B">
        <w:rPr>
          <w:rStyle w:val="A40"/>
          <w:rFonts w:eastAsia="標楷體"/>
        </w:rPr>
        <w:t>紺</w:t>
      </w:r>
      <w:proofErr w:type="gramEnd"/>
      <w:r w:rsidRPr="00B73C5B">
        <w:rPr>
          <w:rStyle w:val="A40"/>
          <w:rFonts w:eastAsia="標楷體"/>
        </w:rPr>
        <w:t>等情形。必要時予以拔除。</w:t>
      </w:r>
    </w:p>
    <w:p w:rsidR="0070542A" w:rsidRPr="00B73C5B" w:rsidRDefault="0070542A" w:rsidP="004075C8">
      <w:pPr>
        <w:pStyle w:val="a8"/>
        <w:numPr>
          <w:ilvl w:val="0"/>
          <w:numId w:val="111"/>
        </w:numPr>
        <w:autoSpaceDE w:val="0"/>
        <w:autoSpaceDN w:val="0"/>
        <w:adjustRightInd w:val="0"/>
        <w:spacing w:line="276" w:lineRule="auto"/>
        <w:ind w:leftChars="0" w:left="1418" w:hanging="938"/>
        <w:jc w:val="both"/>
        <w:rPr>
          <w:rStyle w:val="A40"/>
          <w:rFonts w:eastAsia="標楷體"/>
        </w:rPr>
      </w:pPr>
      <w:r w:rsidRPr="00B73C5B">
        <w:rPr>
          <w:rStyle w:val="A40"/>
          <w:rFonts w:eastAsia="標楷體"/>
        </w:rPr>
        <w:t>其它注意事項</w:t>
      </w:r>
    </w:p>
    <w:p w:rsidR="0070542A" w:rsidRPr="00B73C5B" w:rsidRDefault="0070542A" w:rsidP="004075C8">
      <w:pPr>
        <w:pStyle w:val="a8"/>
        <w:widowControl/>
        <w:numPr>
          <w:ilvl w:val="0"/>
          <w:numId w:val="112"/>
        </w:numPr>
        <w:spacing w:line="276" w:lineRule="auto"/>
        <w:ind w:leftChars="390" w:left="1416"/>
        <w:jc w:val="both"/>
        <w:rPr>
          <w:rFonts w:eastAsia="標楷體"/>
          <w:kern w:val="0"/>
          <w:sz w:val="28"/>
          <w:szCs w:val="28"/>
        </w:rPr>
      </w:pPr>
      <w:r w:rsidRPr="00B73C5B">
        <w:rPr>
          <w:rFonts w:eastAsia="標楷體"/>
          <w:kern w:val="0"/>
          <w:sz w:val="28"/>
          <w:szCs w:val="28"/>
        </w:rPr>
        <w:t>置放動脈導管</w:t>
      </w:r>
      <w:proofErr w:type="gramStart"/>
      <w:r w:rsidRPr="00B73C5B">
        <w:rPr>
          <w:rFonts w:eastAsia="標楷體"/>
          <w:kern w:val="0"/>
          <w:sz w:val="28"/>
          <w:szCs w:val="28"/>
        </w:rPr>
        <w:t>期間，</w:t>
      </w:r>
      <w:proofErr w:type="gramEnd"/>
      <w:r w:rsidRPr="00B73C5B">
        <w:rPr>
          <w:rFonts w:eastAsia="標楷體"/>
          <w:kern w:val="0"/>
          <w:sz w:val="28"/>
          <w:szCs w:val="28"/>
        </w:rPr>
        <w:t>注射部位肢體末端，若出現發</w:t>
      </w:r>
      <w:proofErr w:type="gramStart"/>
      <w:r w:rsidRPr="00B73C5B">
        <w:rPr>
          <w:rFonts w:eastAsia="標楷體"/>
          <w:kern w:val="0"/>
          <w:sz w:val="28"/>
          <w:szCs w:val="28"/>
        </w:rPr>
        <w:t>紺</w:t>
      </w:r>
      <w:proofErr w:type="gramEnd"/>
      <w:r w:rsidRPr="00B73C5B">
        <w:rPr>
          <w:rFonts w:eastAsia="標楷體"/>
          <w:kern w:val="0"/>
          <w:sz w:val="28"/>
          <w:szCs w:val="28"/>
        </w:rPr>
        <w:t>缺血水腫現象時，應立即通知醫師儘速處理。</w:t>
      </w:r>
    </w:p>
    <w:p w:rsidR="0070542A" w:rsidRPr="00B73C5B" w:rsidRDefault="0070542A" w:rsidP="004075C8">
      <w:pPr>
        <w:pStyle w:val="a8"/>
        <w:widowControl/>
        <w:numPr>
          <w:ilvl w:val="0"/>
          <w:numId w:val="112"/>
        </w:numPr>
        <w:spacing w:line="276" w:lineRule="auto"/>
        <w:ind w:leftChars="390" w:left="1416"/>
        <w:jc w:val="both"/>
        <w:rPr>
          <w:rFonts w:eastAsia="標楷體"/>
          <w:kern w:val="0"/>
          <w:sz w:val="28"/>
          <w:szCs w:val="28"/>
        </w:rPr>
      </w:pPr>
      <w:r w:rsidRPr="00B73C5B">
        <w:rPr>
          <w:rFonts w:eastAsia="標楷體"/>
          <w:kern w:val="0"/>
          <w:sz w:val="28"/>
          <w:szCs w:val="28"/>
        </w:rPr>
        <w:t>此系統只能用來取得血液氣體分析動脈血使用，應盡量減少次數，並嚴守無菌技術，慎防由動脈導管注射藥物。</w:t>
      </w:r>
    </w:p>
    <w:p w:rsidR="005E1F22" w:rsidRDefault="0070542A" w:rsidP="004075C8">
      <w:pPr>
        <w:pStyle w:val="a8"/>
        <w:widowControl/>
        <w:numPr>
          <w:ilvl w:val="0"/>
          <w:numId w:val="112"/>
        </w:numPr>
        <w:spacing w:line="276" w:lineRule="auto"/>
        <w:ind w:leftChars="390" w:left="1416"/>
        <w:jc w:val="both"/>
        <w:rPr>
          <w:rFonts w:eastAsia="標楷體"/>
          <w:kern w:val="0"/>
          <w:sz w:val="28"/>
          <w:szCs w:val="28"/>
        </w:rPr>
      </w:pPr>
      <w:r w:rsidRPr="00B73C5B">
        <w:rPr>
          <w:rFonts w:eastAsia="標楷體"/>
          <w:kern w:val="0"/>
          <w:sz w:val="28"/>
          <w:szCs w:val="28"/>
        </w:rPr>
        <w:t>使用無菌敷料覆蓋注射部位，紗布至少每</w:t>
      </w:r>
      <w:r w:rsidRPr="00B73C5B">
        <w:rPr>
          <w:rFonts w:eastAsia="標楷體"/>
          <w:kern w:val="0"/>
          <w:sz w:val="28"/>
          <w:szCs w:val="28"/>
        </w:rPr>
        <w:t xml:space="preserve">2 </w:t>
      </w:r>
      <w:r w:rsidRPr="00B73C5B">
        <w:rPr>
          <w:rFonts w:eastAsia="標楷體"/>
          <w:kern w:val="0"/>
          <w:sz w:val="28"/>
          <w:szCs w:val="28"/>
        </w:rPr>
        <w:t>天、無菌透明透氣敷料每</w:t>
      </w:r>
      <w:r w:rsidRPr="00B73C5B">
        <w:rPr>
          <w:rFonts w:eastAsia="標楷體"/>
          <w:kern w:val="0"/>
          <w:sz w:val="28"/>
          <w:szCs w:val="28"/>
        </w:rPr>
        <w:t xml:space="preserve">7 </w:t>
      </w:r>
      <w:r w:rsidRPr="00B73C5B">
        <w:rPr>
          <w:rFonts w:eastAsia="標楷體"/>
          <w:kern w:val="0"/>
          <w:sz w:val="28"/>
          <w:szCs w:val="28"/>
        </w:rPr>
        <w:t>天更換</w:t>
      </w:r>
      <w:r w:rsidR="005E1F22">
        <w:rPr>
          <w:rFonts w:eastAsia="標楷體" w:hint="eastAsia"/>
          <w:kern w:val="0"/>
          <w:sz w:val="28"/>
          <w:szCs w:val="28"/>
        </w:rPr>
        <w:t>。</w:t>
      </w:r>
    </w:p>
    <w:p w:rsidR="0070542A" w:rsidRPr="00B73C5B" w:rsidRDefault="0070542A" w:rsidP="004075C8">
      <w:pPr>
        <w:pStyle w:val="a8"/>
        <w:widowControl/>
        <w:numPr>
          <w:ilvl w:val="0"/>
          <w:numId w:val="112"/>
        </w:numPr>
        <w:spacing w:line="276" w:lineRule="auto"/>
        <w:ind w:leftChars="390" w:left="1416"/>
        <w:jc w:val="both"/>
        <w:rPr>
          <w:rFonts w:eastAsia="標楷體"/>
          <w:kern w:val="0"/>
          <w:sz w:val="28"/>
          <w:szCs w:val="28"/>
        </w:rPr>
      </w:pPr>
      <w:r w:rsidRPr="00B73C5B">
        <w:rPr>
          <w:rFonts w:eastAsia="標楷體"/>
          <w:kern w:val="0"/>
          <w:sz w:val="28"/>
          <w:szCs w:val="28"/>
        </w:rPr>
        <w:t>有下列狀況時需立即更換：</w:t>
      </w:r>
      <w:r w:rsidR="005E1F22">
        <w:rPr>
          <w:rFonts w:eastAsia="標楷體" w:hint="eastAsia"/>
          <w:kern w:val="0"/>
          <w:sz w:val="28"/>
          <w:szCs w:val="28"/>
        </w:rPr>
        <w:t>如</w:t>
      </w:r>
      <w:r w:rsidRPr="00B73C5B">
        <w:rPr>
          <w:rFonts w:eastAsia="標楷體"/>
          <w:kern w:val="0"/>
          <w:sz w:val="28"/>
          <w:szCs w:val="28"/>
        </w:rPr>
        <w:t>裝置</w:t>
      </w:r>
      <w:r w:rsidR="005E1F22">
        <w:rPr>
          <w:rFonts w:eastAsia="標楷體" w:hint="eastAsia"/>
          <w:kern w:val="0"/>
          <w:sz w:val="28"/>
          <w:szCs w:val="28"/>
        </w:rPr>
        <w:t>到</w:t>
      </w:r>
      <w:r w:rsidR="005E1F22">
        <w:rPr>
          <w:rFonts w:eastAsia="標楷體"/>
          <w:kern w:val="0"/>
          <w:sz w:val="28"/>
          <w:szCs w:val="28"/>
        </w:rPr>
        <w:t>期更換</w:t>
      </w:r>
      <w:r w:rsidRPr="00B73C5B">
        <w:rPr>
          <w:rFonts w:eastAsia="標楷體"/>
          <w:kern w:val="0"/>
          <w:sz w:val="28"/>
          <w:szCs w:val="28"/>
        </w:rPr>
        <w:t>或敷料潮濕、</w:t>
      </w:r>
      <w:proofErr w:type="gramStart"/>
      <w:r w:rsidRPr="00B73C5B">
        <w:rPr>
          <w:rFonts w:eastAsia="標楷體"/>
          <w:kern w:val="0"/>
          <w:sz w:val="28"/>
          <w:szCs w:val="28"/>
        </w:rPr>
        <w:t>鬆</w:t>
      </w:r>
      <w:proofErr w:type="gramEnd"/>
      <w:r w:rsidRPr="00B73C5B">
        <w:rPr>
          <w:rFonts w:eastAsia="標楷體"/>
          <w:kern w:val="0"/>
          <w:sz w:val="28"/>
          <w:szCs w:val="28"/>
        </w:rPr>
        <w:t>脫、污染。</w:t>
      </w:r>
    </w:p>
    <w:p w:rsidR="0070542A" w:rsidRPr="00B73C5B" w:rsidRDefault="0070542A" w:rsidP="004075C8">
      <w:pPr>
        <w:pStyle w:val="a8"/>
        <w:widowControl/>
        <w:numPr>
          <w:ilvl w:val="0"/>
          <w:numId w:val="112"/>
        </w:numPr>
        <w:spacing w:line="276" w:lineRule="auto"/>
        <w:ind w:leftChars="390" w:left="1416"/>
        <w:jc w:val="both"/>
        <w:rPr>
          <w:rFonts w:eastAsia="標楷體"/>
          <w:kern w:val="0"/>
          <w:sz w:val="28"/>
          <w:szCs w:val="28"/>
        </w:rPr>
      </w:pPr>
      <w:r w:rsidRPr="00B73C5B">
        <w:rPr>
          <w:rFonts w:eastAsia="標楷體"/>
          <w:kern w:val="0"/>
          <w:sz w:val="28"/>
          <w:szCs w:val="28"/>
        </w:rPr>
        <w:t>成人每</w:t>
      </w:r>
      <w:r w:rsidRPr="00B73C5B">
        <w:rPr>
          <w:rFonts w:eastAsia="標楷體"/>
          <w:kern w:val="0"/>
          <w:sz w:val="28"/>
          <w:szCs w:val="28"/>
        </w:rPr>
        <w:t xml:space="preserve">5-8 </w:t>
      </w:r>
      <w:r w:rsidRPr="00B73C5B">
        <w:rPr>
          <w:rFonts w:eastAsia="標楷體"/>
          <w:kern w:val="0"/>
          <w:sz w:val="28"/>
          <w:szCs w:val="28"/>
        </w:rPr>
        <w:t>天更換注射部位。</w:t>
      </w:r>
    </w:p>
    <w:p w:rsidR="0070542A" w:rsidRPr="00B73C5B" w:rsidRDefault="0070542A" w:rsidP="004075C8">
      <w:pPr>
        <w:pStyle w:val="a8"/>
        <w:widowControl/>
        <w:numPr>
          <w:ilvl w:val="0"/>
          <w:numId w:val="112"/>
        </w:numPr>
        <w:spacing w:line="276" w:lineRule="auto"/>
        <w:ind w:leftChars="390" w:left="1416"/>
        <w:jc w:val="both"/>
        <w:rPr>
          <w:rFonts w:eastAsia="標楷體"/>
          <w:kern w:val="0"/>
          <w:sz w:val="28"/>
          <w:szCs w:val="28"/>
        </w:rPr>
      </w:pPr>
      <w:r w:rsidRPr="00B73C5B">
        <w:rPr>
          <w:rFonts w:eastAsia="標楷體"/>
          <w:kern w:val="0"/>
          <w:sz w:val="28"/>
          <w:szCs w:val="28"/>
        </w:rPr>
        <w:t>每日應由醫師確認導管留置必要性。</w:t>
      </w:r>
    </w:p>
    <w:p w:rsidR="0070542A" w:rsidRPr="00B73C5B" w:rsidRDefault="0070542A" w:rsidP="004075C8">
      <w:pPr>
        <w:pStyle w:val="a8"/>
        <w:widowControl/>
        <w:numPr>
          <w:ilvl w:val="0"/>
          <w:numId w:val="108"/>
        </w:numPr>
        <w:ind w:leftChars="0" w:left="993"/>
        <w:jc w:val="both"/>
        <w:rPr>
          <w:rFonts w:eastAsia="標楷體"/>
          <w:b/>
          <w:kern w:val="0"/>
          <w:sz w:val="28"/>
        </w:rPr>
      </w:pPr>
      <w:r w:rsidRPr="00B73C5B">
        <w:rPr>
          <w:rFonts w:eastAsia="標楷體"/>
          <w:b/>
          <w:kern w:val="0"/>
          <w:sz w:val="28"/>
        </w:rPr>
        <w:t>中央靜脈導管</w:t>
      </w:r>
      <w:proofErr w:type="gramStart"/>
      <w:r w:rsidRPr="00B73C5B">
        <w:rPr>
          <w:rFonts w:eastAsia="標楷體"/>
          <w:b/>
          <w:kern w:val="0"/>
          <w:sz w:val="28"/>
        </w:rPr>
        <w:t>置放術</w:t>
      </w:r>
      <w:proofErr w:type="gramEnd"/>
      <w:r>
        <w:rPr>
          <w:rFonts w:eastAsia="標楷體" w:hint="eastAsia"/>
          <w:b/>
          <w:kern w:val="0"/>
          <w:sz w:val="28"/>
        </w:rPr>
        <w:t>（</w:t>
      </w:r>
      <w:r w:rsidRPr="00B73C5B">
        <w:rPr>
          <w:rFonts w:eastAsia="標楷體"/>
          <w:b/>
          <w:kern w:val="0"/>
          <w:sz w:val="28"/>
        </w:rPr>
        <w:t>Central Venous Catheterization</w:t>
      </w:r>
      <w:r>
        <w:rPr>
          <w:rFonts w:eastAsia="標楷體" w:hint="eastAsia"/>
          <w:b/>
          <w:kern w:val="0"/>
          <w:sz w:val="28"/>
        </w:rPr>
        <w:t>）</w:t>
      </w:r>
    </w:p>
    <w:p w:rsidR="0070542A" w:rsidRPr="00B73C5B" w:rsidRDefault="0070542A" w:rsidP="004075C8">
      <w:pPr>
        <w:pStyle w:val="a8"/>
        <w:numPr>
          <w:ilvl w:val="0"/>
          <w:numId w:val="113"/>
        </w:numPr>
        <w:autoSpaceDE w:val="0"/>
        <w:autoSpaceDN w:val="0"/>
        <w:adjustRightInd w:val="0"/>
        <w:spacing w:line="276" w:lineRule="auto"/>
        <w:ind w:leftChars="0" w:left="1418" w:hanging="938"/>
        <w:jc w:val="both"/>
        <w:rPr>
          <w:rStyle w:val="A40"/>
          <w:rFonts w:eastAsia="標楷體"/>
        </w:rPr>
      </w:pPr>
      <w:r w:rsidRPr="00B73C5B">
        <w:rPr>
          <w:rStyle w:val="A40"/>
          <w:rFonts w:eastAsia="標楷體"/>
        </w:rPr>
        <w:t>開立</w:t>
      </w:r>
      <w:r w:rsidRPr="00B73C5B">
        <w:rPr>
          <w:rStyle w:val="A40"/>
          <w:rFonts w:eastAsia="標楷體"/>
        </w:rPr>
        <w:t>X</w:t>
      </w:r>
      <w:r w:rsidRPr="00B73C5B">
        <w:rPr>
          <w:rStyle w:val="A40"/>
          <w:rFonts w:eastAsia="標楷體"/>
        </w:rPr>
        <w:t>光醫囑，確認置入部位正確。</w:t>
      </w:r>
    </w:p>
    <w:p w:rsidR="0070542A" w:rsidRPr="00B73C5B" w:rsidRDefault="0070542A" w:rsidP="004075C8">
      <w:pPr>
        <w:pStyle w:val="a8"/>
        <w:numPr>
          <w:ilvl w:val="0"/>
          <w:numId w:val="113"/>
        </w:numPr>
        <w:autoSpaceDE w:val="0"/>
        <w:autoSpaceDN w:val="0"/>
        <w:adjustRightInd w:val="0"/>
        <w:spacing w:line="276" w:lineRule="auto"/>
        <w:ind w:leftChars="0" w:left="1418" w:hanging="938"/>
        <w:jc w:val="both"/>
        <w:rPr>
          <w:rStyle w:val="A40"/>
          <w:rFonts w:eastAsia="標楷體"/>
        </w:rPr>
      </w:pPr>
      <w:r w:rsidRPr="00B73C5B">
        <w:rPr>
          <w:rStyle w:val="A40"/>
          <w:rFonts w:eastAsia="標楷體"/>
        </w:rPr>
        <w:t>其它注意事項</w:t>
      </w:r>
    </w:p>
    <w:p w:rsidR="0070542A" w:rsidRPr="00B73C5B" w:rsidRDefault="0070542A" w:rsidP="004075C8">
      <w:pPr>
        <w:pStyle w:val="a8"/>
        <w:widowControl/>
        <w:numPr>
          <w:ilvl w:val="0"/>
          <w:numId w:val="114"/>
        </w:numPr>
        <w:spacing w:line="276" w:lineRule="auto"/>
        <w:ind w:leftChars="390" w:left="1416"/>
        <w:jc w:val="both"/>
        <w:rPr>
          <w:rFonts w:eastAsia="標楷體"/>
          <w:kern w:val="0"/>
          <w:sz w:val="28"/>
          <w:szCs w:val="28"/>
        </w:rPr>
      </w:pPr>
      <w:r w:rsidRPr="00B73C5B">
        <w:rPr>
          <w:rFonts w:eastAsia="標楷體"/>
          <w:kern w:val="0"/>
          <w:sz w:val="28"/>
          <w:szCs w:val="28"/>
        </w:rPr>
        <w:t>每日應由醫師確認導管留置必要性。</w:t>
      </w:r>
    </w:p>
    <w:p w:rsidR="0070542A" w:rsidRPr="00B73C5B" w:rsidRDefault="0070542A" w:rsidP="004075C8">
      <w:pPr>
        <w:pStyle w:val="a8"/>
        <w:widowControl/>
        <w:numPr>
          <w:ilvl w:val="0"/>
          <w:numId w:val="114"/>
        </w:numPr>
        <w:spacing w:line="276" w:lineRule="auto"/>
        <w:ind w:leftChars="390" w:left="1416"/>
        <w:jc w:val="both"/>
        <w:rPr>
          <w:rFonts w:eastAsia="標楷體"/>
          <w:kern w:val="0"/>
          <w:sz w:val="28"/>
          <w:szCs w:val="28"/>
        </w:rPr>
      </w:pPr>
      <w:r w:rsidRPr="00B73C5B">
        <w:rPr>
          <w:rFonts w:eastAsia="標楷體"/>
          <w:kern w:val="0"/>
          <w:sz w:val="28"/>
          <w:szCs w:val="28"/>
        </w:rPr>
        <w:t>若選用</w:t>
      </w:r>
      <w:r w:rsidRPr="00B73C5B">
        <w:rPr>
          <w:rFonts w:eastAsia="標楷體"/>
          <w:kern w:val="0"/>
          <w:sz w:val="28"/>
          <w:szCs w:val="28"/>
        </w:rPr>
        <w:t>2% chlorhexidine</w:t>
      </w:r>
      <w:r w:rsidRPr="00B73C5B">
        <w:rPr>
          <w:rFonts w:eastAsia="標楷體"/>
          <w:kern w:val="0"/>
          <w:sz w:val="28"/>
          <w:szCs w:val="28"/>
        </w:rPr>
        <w:t>進行消毒，建議勿與</w:t>
      </w:r>
      <w:r>
        <w:rPr>
          <w:rFonts w:eastAsia="標楷體" w:hint="eastAsia"/>
          <w:kern w:val="0"/>
          <w:sz w:val="28"/>
          <w:szCs w:val="28"/>
        </w:rPr>
        <w:t>陰</w:t>
      </w:r>
      <w:r>
        <w:rPr>
          <w:rFonts w:eastAsia="標楷體"/>
          <w:kern w:val="0"/>
          <w:sz w:val="28"/>
          <w:szCs w:val="28"/>
        </w:rPr>
        <w:t>離子溶液（如</w:t>
      </w:r>
      <w:r w:rsidRPr="00B73C5B">
        <w:rPr>
          <w:rFonts w:eastAsia="標楷體"/>
          <w:kern w:val="0"/>
          <w:sz w:val="28"/>
          <w:szCs w:val="28"/>
        </w:rPr>
        <w:t>Iodine</w:t>
      </w:r>
      <w:r w:rsidRPr="00B73C5B">
        <w:rPr>
          <w:rFonts w:eastAsia="標楷體"/>
          <w:kern w:val="0"/>
          <w:sz w:val="28"/>
          <w:szCs w:val="28"/>
        </w:rPr>
        <w:t>或</w:t>
      </w:r>
      <w:r w:rsidRPr="00B73C5B">
        <w:rPr>
          <w:rFonts w:eastAsia="標楷體"/>
          <w:kern w:val="0"/>
          <w:sz w:val="28"/>
          <w:szCs w:val="28"/>
        </w:rPr>
        <w:t xml:space="preserve"> N/S</w:t>
      </w:r>
      <w:r>
        <w:rPr>
          <w:rFonts w:eastAsia="標楷體" w:hint="eastAsia"/>
          <w:kern w:val="0"/>
          <w:sz w:val="28"/>
          <w:szCs w:val="28"/>
        </w:rPr>
        <w:t>等</w:t>
      </w:r>
      <w:r>
        <w:rPr>
          <w:rFonts w:eastAsia="標楷體"/>
          <w:kern w:val="0"/>
          <w:sz w:val="28"/>
          <w:szCs w:val="28"/>
        </w:rPr>
        <w:t>）</w:t>
      </w:r>
      <w:proofErr w:type="gramStart"/>
      <w:r w:rsidRPr="00B73C5B">
        <w:rPr>
          <w:rFonts w:eastAsia="標楷體"/>
          <w:kern w:val="0"/>
          <w:sz w:val="28"/>
          <w:szCs w:val="28"/>
        </w:rPr>
        <w:t>併</w:t>
      </w:r>
      <w:proofErr w:type="gramEnd"/>
      <w:r w:rsidRPr="00B73C5B">
        <w:rPr>
          <w:rFonts w:eastAsia="標楷體"/>
          <w:kern w:val="0"/>
          <w:sz w:val="28"/>
          <w:szCs w:val="28"/>
        </w:rPr>
        <w:t>用，以避免產生陰陽離子</w:t>
      </w:r>
      <w:proofErr w:type="gramStart"/>
      <w:r w:rsidRPr="00B73C5B">
        <w:rPr>
          <w:rFonts w:eastAsia="標楷體"/>
          <w:kern w:val="0"/>
          <w:sz w:val="28"/>
          <w:szCs w:val="28"/>
        </w:rPr>
        <w:t>拮</w:t>
      </w:r>
      <w:proofErr w:type="gramEnd"/>
      <w:r w:rsidRPr="00B73C5B">
        <w:rPr>
          <w:rFonts w:eastAsia="標楷體"/>
          <w:kern w:val="0"/>
          <w:sz w:val="28"/>
          <w:szCs w:val="28"/>
        </w:rPr>
        <w:t>抗，而影響消毒效果。</w:t>
      </w:r>
    </w:p>
    <w:p w:rsidR="0070542A" w:rsidRPr="00B73C5B" w:rsidRDefault="0070542A" w:rsidP="004075C8">
      <w:pPr>
        <w:pStyle w:val="a8"/>
        <w:widowControl/>
        <w:numPr>
          <w:ilvl w:val="0"/>
          <w:numId w:val="114"/>
        </w:numPr>
        <w:spacing w:line="276" w:lineRule="auto"/>
        <w:ind w:leftChars="390" w:left="1416"/>
        <w:jc w:val="both"/>
        <w:rPr>
          <w:rFonts w:eastAsia="標楷體"/>
          <w:kern w:val="0"/>
          <w:sz w:val="28"/>
          <w:szCs w:val="28"/>
        </w:rPr>
      </w:pPr>
      <w:r w:rsidRPr="00B73C5B">
        <w:rPr>
          <w:rFonts w:eastAsia="標楷體"/>
          <w:kern w:val="0"/>
          <w:sz w:val="28"/>
          <w:szCs w:val="28"/>
        </w:rPr>
        <w:t>導管不要以縫線固定，以減少中心導管相關血流感染風險。</w:t>
      </w:r>
    </w:p>
    <w:p w:rsidR="0070542A" w:rsidRPr="00B73C5B" w:rsidRDefault="0070542A" w:rsidP="004075C8">
      <w:pPr>
        <w:pStyle w:val="a8"/>
        <w:widowControl/>
        <w:numPr>
          <w:ilvl w:val="0"/>
          <w:numId w:val="114"/>
        </w:numPr>
        <w:spacing w:line="276" w:lineRule="auto"/>
        <w:ind w:leftChars="390" w:left="1416"/>
        <w:jc w:val="both"/>
        <w:rPr>
          <w:rFonts w:eastAsia="標楷體"/>
          <w:kern w:val="0"/>
          <w:sz w:val="28"/>
          <w:szCs w:val="28"/>
        </w:rPr>
      </w:pPr>
      <w:r w:rsidRPr="00B73C5B">
        <w:rPr>
          <w:rFonts w:eastAsia="標楷體"/>
          <w:kern w:val="0"/>
          <w:sz w:val="28"/>
          <w:szCs w:val="28"/>
        </w:rPr>
        <w:lastRenderedPageBreak/>
        <w:t>一般輸液套管</w:t>
      </w:r>
      <w:proofErr w:type="gramStart"/>
      <w:r w:rsidRPr="00B73C5B">
        <w:rPr>
          <w:rFonts w:eastAsia="標楷體"/>
          <w:kern w:val="0"/>
          <w:sz w:val="28"/>
          <w:szCs w:val="28"/>
        </w:rPr>
        <w:t>含旁插</w:t>
      </w:r>
      <w:proofErr w:type="gramEnd"/>
      <w:r w:rsidRPr="00B73C5B">
        <w:rPr>
          <w:rFonts w:eastAsia="標楷體"/>
          <w:kern w:val="0"/>
          <w:sz w:val="28"/>
          <w:szCs w:val="28"/>
        </w:rPr>
        <w:t>設備</w:t>
      </w:r>
      <w:r>
        <w:rPr>
          <w:rFonts w:eastAsia="標楷體" w:hint="eastAsia"/>
          <w:kern w:val="0"/>
          <w:sz w:val="28"/>
          <w:szCs w:val="28"/>
        </w:rPr>
        <w:t>（</w:t>
      </w:r>
      <w:r w:rsidRPr="00B73C5B">
        <w:rPr>
          <w:rFonts w:eastAsia="標楷體"/>
          <w:kern w:val="0"/>
          <w:sz w:val="28"/>
          <w:szCs w:val="28"/>
        </w:rPr>
        <w:t>接頭、活塞</w:t>
      </w:r>
      <w:r>
        <w:rPr>
          <w:rFonts w:eastAsia="標楷體" w:hint="eastAsia"/>
          <w:kern w:val="0"/>
          <w:sz w:val="28"/>
          <w:szCs w:val="28"/>
        </w:rPr>
        <w:t>）</w:t>
      </w:r>
      <w:r w:rsidRPr="00B73C5B">
        <w:rPr>
          <w:rFonts w:eastAsia="標楷體"/>
          <w:kern w:val="0"/>
          <w:sz w:val="28"/>
          <w:szCs w:val="28"/>
        </w:rPr>
        <w:t>，不須於</w:t>
      </w:r>
      <w:r w:rsidRPr="00B73C5B">
        <w:rPr>
          <w:rFonts w:eastAsia="標楷體"/>
          <w:kern w:val="0"/>
          <w:sz w:val="28"/>
          <w:szCs w:val="28"/>
        </w:rPr>
        <w:t>96</w:t>
      </w:r>
      <w:r w:rsidRPr="00B73C5B">
        <w:rPr>
          <w:rFonts w:eastAsia="標楷體"/>
          <w:kern w:val="0"/>
          <w:sz w:val="28"/>
          <w:szCs w:val="28"/>
        </w:rPr>
        <w:t>小時內更換，但至少每</w:t>
      </w:r>
      <w:r w:rsidRPr="00B73C5B">
        <w:rPr>
          <w:rFonts w:eastAsia="標楷體"/>
          <w:kern w:val="0"/>
          <w:sz w:val="28"/>
          <w:szCs w:val="28"/>
        </w:rPr>
        <w:t>7</w:t>
      </w:r>
      <w:r w:rsidRPr="00B73C5B">
        <w:rPr>
          <w:rFonts w:eastAsia="標楷體"/>
          <w:kern w:val="0"/>
          <w:sz w:val="28"/>
          <w:szCs w:val="28"/>
        </w:rPr>
        <w:t>天更換。</w:t>
      </w:r>
    </w:p>
    <w:p w:rsidR="0070542A" w:rsidRPr="00B73C5B" w:rsidRDefault="0070542A" w:rsidP="004075C8">
      <w:pPr>
        <w:pStyle w:val="a8"/>
        <w:widowControl/>
        <w:numPr>
          <w:ilvl w:val="0"/>
          <w:numId w:val="114"/>
        </w:numPr>
        <w:spacing w:line="276" w:lineRule="auto"/>
        <w:ind w:leftChars="390" w:left="1416"/>
        <w:jc w:val="both"/>
        <w:rPr>
          <w:rFonts w:eastAsia="標楷體"/>
          <w:kern w:val="0"/>
          <w:sz w:val="28"/>
          <w:szCs w:val="28"/>
        </w:rPr>
      </w:pPr>
      <w:proofErr w:type="gramStart"/>
      <w:r w:rsidRPr="00B73C5B">
        <w:rPr>
          <w:rFonts w:eastAsia="標楷體"/>
          <w:kern w:val="0"/>
          <w:sz w:val="28"/>
          <w:szCs w:val="28"/>
        </w:rPr>
        <w:t>輸注含</w:t>
      </w:r>
      <w:proofErr w:type="gramEnd"/>
      <w:r w:rsidRPr="00B73C5B">
        <w:rPr>
          <w:rFonts w:eastAsia="標楷體"/>
          <w:kern w:val="0"/>
          <w:sz w:val="28"/>
          <w:szCs w:val="28"/>
        </w:rPr>
        <w:t>血液、血液製品或脂肪溶劑</w:t>
      </w:r>
      <w:r>
        <w:rPr>
          <w:rFonts w:eastAsia="標楷體" w:hint="eastAsia"/>
          <w:kern w:val="0"/>
          <w:sz w:val="28"/>
          <w:szCs w:val="28"/>
        </w:rPr>
        <w:t>（</w:t>
      </w:r>
      <w:r w:rsidRPr="00B73C5B">
        <w:rPr>
          <w:rFonts w:eastAsia="標楷體"/>
          <w:kern w:val="0"/>
          <w:sz w:val="28"/>
          <w:szCs w:val="28"/>
        </w:rPr>
        <w:t>包含胺基酸和葡萄糖成分之三合一溶液或單獨注入</w:t>
      </w:r>
      <w:r w:rsidR="005E1F22">
        <w:rPr>
          <w:rFonts w:eastAsia="標楷體" w:hint="eastAsia"/>
          <w:kern w:val="0"/>
          <w:sz w:val="28"/>
          <w:szCs w:val="28"/>
        </w:rPr>
        <w:t>劑</w:t>
      </w:r>
      <w:r>
        <w:rPr>
          <w:rFonts w:eastAsia="標楷體" w:hint="eastAsia"/>
          <w:kern w:val="0"/>
          <w:sz w:val="28"/>
          <w:szCs w:val="28"/>
        </w:rPr>
        <w:t>）</w:t>
      </w:r>
      <w:r w:rsidRPr="00B73C5B">
        <w:rPr>
          <w:rFonts w:eastAsia="標楷體"/>
          <w:kern w:val="0"/>
          <w:sz w:val="28"/>
          <w:szCs w:val="28"/>
        </w:rPr>
        <w:t>之管路，應</w:t>
      </w:r>
      <w:proofErr w:type="gramStart"/>
      <w:r w:rsidRPr="00B73C5B">
        <w:rPr>
          <w:rFonts w:eastAsia="標楷體"/>
          <w:kern w:val="0"/>
          <w:sz w:val="28"/>
          <w:szCs w:val="28"/>
        </w:rPr>
        <w:t>於輸注起始</w:t>
      </w:r>
      <w:proofErr w:type="gramEnd"/>
      <w:r w:rsidRPr="00B73C5B">
        <w:rPr>
          <w:rFonts w:eastAsia="標楷體"/>
          <w:kern w:val="0"/>
          <w:sz w:val="28"/>
          <w:szCs w:val="28"/>
        </w:rPr>
        <w:t>24</w:t>
      </w:r>
      <w:r w:rsidRPr="00B73C5B">
        <w:rPr>
          <w:rFonts w:eastAsia="標楷體"/>
          <w:kern w:val="0"/>
          <w:sz w:val="28"/>
          <w:szCs w:val="28"/>
        </w:rPr>
        <w:t>小時內更換導管</w:t>
      </w:r>
      <w:r w:rsidR="00A37008">
        <w:rPr>
          <w:rFonts w:eastAsia="標楷體" w:hint="eastAsia"/>
          <w:kern w:val="0"/>
          <w:sz w:val="28"/>
          <w:szCs w:val="28"/>
        </w:rPr>
        <w:t>，</w:t>
      </w:r>
      <w:r w:rsidR="00A37008">
        <w:rPr>
          <w:rFonts w:eastAsia="標楷體"/>
          <w:kern w:val="0"/>
          <w:sz w:val="28"/>
          <w:szCs w:val="28"/>
        </w:rPr>
        <w:t>惟注入特殊藥劑時，應依</w:t>
      </w:r>
      <w:r w:rsidR="00A37008" w:rsidRPr="0070542A">
        <w:rPr>
          <w:rFonts w:eastAsia="標楷體"/>
          <w:kern w:val="0"/>
          <w:sz w:val="28"/>
          <w:szCs w:val="28"/>
        </w:rPr>
        <w:t>藥物製造廠商之建議更換（如輸注</w:t>
      </w:r>
      <w:r w:rsidR="00A37008" w:rsidRPr="0070542A">
        <w:rPr>
          <w:rFonts w:eastAsia="標楷體" w:hint="eastAsia"/>
          <w:kern w:val="0"/>
          <w:sz w:val="28"/>
          <w:szCs w:val="28"/>
        </w:rPr>
        <w:t>propofol</w:t>
      </w:r>
      <w:r w:rsidR="00A37008" w:rsidRPr="0070542A">
        <w:rPr>
          <w:rFonts w:eastAsia="標楷體" w:hint="eastAsia"/>
          <w:kern w:val="0"/>
          <w:sz w:val="28"/>
          <w:szCs w:val="28"/>
        </w:rPr>
        <w:t>液</w:t>
      </w:r>
      <w:r w:rsidR="00A37008" w:rsidRPr="0070542A">
        <w:rPr>
          <w:rFonts w:eastAsia="標楷體"/>
          <w:kern w:val="0"/>
          <w:sz w:val="28"/>
          <w:szCs w:val="28"/>
        </w:rPr>
        <w:t>之管路，應每</w:t>
      </w:r>
      <w:r w:rsidR="00A37008" w:rsidRPr="0070542A">
        <w:rPr>
          <w:rFonts w:eastAsia="標楷體" w:hint="eastAsia"/>
          <w:kern w:val="0"/>
          <w:sz w:val="28"/>
          <w:szCs w:val="28"/>
        </w:rPr>
        <w:t>6</w:t>
      </w:r>
      <w:r w:rsidR="00A37008" w:rsidRPr="0070542A">
        <w:rPr>
          <w:rFonts w:eastAsia="標楷體" w:hint="eastAsia"/>
          <w:kern w:val="0"/>
          <w:sz w:val="28"/>
          <w:szCs w:val="28"/>
        </w:rPr>
        <w:t>小</w:t>
      </w:r>
      <w:r w:rsidR="00A37008" w:rsidRPr="0070542A">
        <w:rPr>
          <w:rFonts w:eastAsia="標楷體"/>
          <w:kern w:val="0"/>
          <w:sz w:val="28"/>
          <w:szCs w:val="28"/>
        </w:rPr>
        <w:t>時或</w:t>
      </w:r>
      <w:r w:rsidR="00A37008" w:rsidRPr="0070542A">
        <w:rPr>
          <w:rFonts w:eastAsia="標楷體" w:hint="eastAsia"/>
          <w:kern w:val="0"/>
          <w:sz w:val="28"/>
          <w:szCs w:val="28"/>
        </w:rPr>
        <w:t>12</w:t>
      </w:r>
      <w:r w:rsidR="00A37008" w:rsidRPr="0070542A">
        <w:rPr>
          <w:rFonts w:eastAsia="標楷體" w:hint="eastAsia"/>
          <w:kern w:val="0"/>
          <w:sz w:val="28"/>
          <w:szCs w:val="28"/>
        </w:rPr>
        <w:t>小</w:t>
      </w:r>
      <w:r w:rsidR="00A37008" w:rsidRPr="0070542A">
        <w:rPr>
          <w:rFonts w:eastAsia="標楷體"/>
          <w:kern w:val="0"/>
          <w:sz w:val="28"/>
          <w:szCs w:val="28"/>
        </w:rPr>
        <w:t>時更換</w:t>
      </w:r>
      <w:r w:rsidR="00A37008" w:rsidRPr="0070542A">
        <w:rPr>
          <w:rFonts w:eastAsia="標楷體" w:hint="eastAsia"/>
          <w:kern w:val="0"/>
          <w:sz w:val="28"/>
          <w:szCs w:val="28"/>
        </w:rPr>
        <w:t>）</w:t>
      </w:r>
      <w:r w:rsidRPr="00B73C5B">
        <w:rPr>
          <w:rFonts w:eastAsia="標楷體"/>
          <w:kern w:val="0"/>
          <w:sz w:val="28"/>
          <w:szCs w:val="28"/>
        </w:rPr>
        <w:t>。</w:t>
      </w:r>
    </w:p>
    <w:p w:rsidR="0070542A" w:rsidRPr="0070542A" w:rsidRDefault="0070542A" w:rsidP="004075C8">
      <w:pPr>
        <w:pStyle w:val="a8"/>
        <w:widowControl/>
        <w:numPr>
          <w:ilvl w:val="0"/>
          <w:numId w:val="114"/>
        </w:numPr>
        <w:spacing w:line="276" w:lineRule="auto"/>
        <w:ind w:leftChars="390" w:left="1416"/>
        <w:jc w:val="both"/>
        <w:rPr>
          <w:rFonts w:eastAsia="標楷體"/>
          <w:kern w:val="0"/>
          <w:sz w:val="28"/>
          <w:szCs w:val="28"/>
        </w:rPr>
      </w:pPr>
      <w:r w:rsidRPr="00B73C5B">
        <w:rPr>
          <w:rFonts w:eastAsia="標楷體"/>
          <w:kern w:val="0"/>
          <w:sz w:val="28"/>
          <w:szCs w:val="28"/>
        </w:rPr>
        <w:t>當無法保證以無菌技術置放導管時</w:t>
      </w:r>
      <w:proofErr w:type="gramStart"/>
      <w:r>
        <w:rPr>
          <w:rFonts w:eastAsia="標楷體" w:hint="eastAsia"/>
          <w:kern w:val="0"/>
          <w:sz w:val="28"/>
          <w:szCs w:val="28"/>
        </w:rPr>
        <w:t>（</w:t>
      </w:r>
      <w:proofErr w:type="gramEnd"/>
      <w:r w:rsidRPr="00B73C5B">
        <w:rPr>
          <w:rFonts w:eastAsia="標楷體"/>
          <w:kern w:val="0"/>
          <w:sz w:val="28"/>
          <w:szCs w:val="28"/>
        </w:rPr>
        <w:t>例如</w:t>
      </w:r>
      <w:r w:rsidRPr="00B73C5B">
        <w:rPr>
          <w:rFonts w:eastAsia="標楷體"/>
          <w:kern w:val="0"/>
          <w:sz w:val="28"/>
          <w:szCs w:val="28"/>
        </w:rPr>
        <w:t>:</w:t>
      </w:r>
      <w:r w:rsidRPr="00B73C5B">
        <w:rPr>
          <w:rFonts w:eastAsia="標楷體"/>
          <w:kern w:val="0"/>
          <w:sz w:val="28"/>
          <w:szCs w:val="28"/>
        </w:rPr>
        <w:t>於緊急醫療處置時插入導管</w:t>
      </w:r>
      <w:proofErr w:type="gramStart"/>
      <w:r>
        <w:rPr>
          <w:rFonts w:eastAsia="標楷體" w:hint="eastAsia"/>
          <w:kern w:val="0"/>
          <w:sz w:val="28"/>
          <w:szCs w:val="28"/>
        </w:rPr>
        <w:t>）</w:t>
      </w:r>
      <w:proofErr w:type="gramEnd"/>
      <w:r w:rsidRPr="00B73C5B">
        <w:rPr>
          <w:rFonts w:eastAsia="標楷體"/>
          <w:kern w:val="0"/>
          <w:sz w:val="28"/>
          <w:szCs w:val="28"/>
        </w:rPr>
        <w:t>，應於</w:t>
      </w:r>
      <w:r w:rsidRPr="00B73C5B">
        <w:rPr>
          <w:rFonts w:eastAsia="標楷體"/>
          <w:kern w:val="0"/>
          <w:sz w:val="28"/>
          <w:szCs w:val="28"/>
        </w:rPr>
        <w:t>48</w:t>
      </w:r>
      <w:r w:rsidRPr="00B73C5B">
        <w:rPr>
          <w:rFonts w:eastAsia="標楷體"/>
          <w:kern w:val="0"/>
          <w:sz w:val="28"/>
          <w:szCs w:val="28"/>
        </w:rPr>
        <w:t>小時內儘快更換管路</w:t>
      </w:r>
      <w:r w:rsidRPr="0070542A">
        <w:rPr>
          <w:rFonts w:eastAsia="標楷體"/>
          <w:kern w:val="0"/>
          <w:sz w:val="28"/>
          <w:szCs w:val="28"/>
        </w:rPr>
        <w:t>。</w:t>
      </w:r>
    </w:p>
    <w:p w:rsidR="0070542A" w:rsidRPr="0070542A" w:rsidRDefault="0070542A" w:rsidP="004075C8">
      <w:pPr>
        <w:pStyle w:val="a8"/>
        <w:widowControl/>
        <w:numPr>
          <w:ilvl w:val="0"/>
          <w:numId w:val="108"/>
        </w:numPr>
        <w:ind w:leftChars="0" w:left="993"/>
        <w:jc w:val="both"/>
        <w:rPr>
          <w:rFonts w:eastAsia="標楷體"/>
          <w:b/>
          <w:kern w:val="0"/>
          <w:sz w:val="28"/>
        </w:rPr>
      </w:pPr>
      <w:r w:rsidRPr="0070542A">
        <w:rPr>
          <w:rFonts w:eastAsia="標楷體"/>
          <w:b/>
          <w:kern w:val="0"/>
          <w:sz w:val="28"/>
        </w:rPr>
        <w:t>周邊靜脈導管</w:t>
      </w:r>
      <w:proofErr w:type="gramStart"/>
      <w:r w:rsidRPr="0070542A">
        <w:rPr>
          <w:rFonts w:eastAsia="標楷體"/>
          <w:b/>
          <w:kern w:val="0"/>
          <w:sz w:val="28"/>
        </w:rPr>
        <w:t>置放術</w:t>
      </w:r>
      <w:proofErr w:type="gramEnd"/>
      <w:r w:rsidRPr="0070542A">
        <w:rPr>
          <w:rFonts w:eastAsia="標楷體" w:hint="eastAsia"/>
          <w:b/>
          <w:kern w:val="0"/>
          <w:sz w:val="28"/>
        </w:rPr>
        <w:t>（</w:t>
      </w:r>
      <w:r w:rsidRPr="0070542A">
        <w:rPr>
          <w:rFonts w:eastAsia="標楷體"/>
          <w:b/>
          <w:kern w:val="0"/>
          <w:sz w:val="28"/>
        </w:rPr>
        <w:t>Peripheral Venous Catheterization</w:t>
      </w:r>
      <w:r w:rsidRPr="0070542A">
        <w:rPr>
          <w:rFonts w:eastAsia="標楷體" w:hint="eastAsia"/>
          <w:b/>
          <w:kern w:val="0"/>
          <w:sz w:val="28"/>
        </w:rPr>
        <w:t>）（含</w:t>
      </w:r>
      <w:r w:rsidRPr="0070542A">
        <w:rPr>
          <w:rFonts w:eastAsia="標楷體" w:hAnsi="標楷體" w:hint="eastAsia"/>
          <w:b/>
          <w:sz w:val="28"/>
          <w:szCs w:val="28"/>
          <w:shd w:val="clear" w:color="auto" w:fill="FFFFFF"/>
        </w:rPr>
        <w:t>周邊</w:t>
      </w:r>
      <w:r w:rsidRPr="0070542A">
        <w:rPr>
          <w:rFonts w:eastAsia="標楷體" w:hAnsi="標楷體"/>
          <w:b/>
          <w:sz w:val="28"/>
          <w:szCs w:val="28"/>
          <w:shd w:val="clear" w:color="auto" w:fill="FFFFFF"/>
        </w:rPr>
        <w:t>置入靜脈中心導管</w:t>
      </w:r>
      <w:r w:rsidRPr="0070542A">
        <w:rPr>
          <w:rFonts w:eastAsia="標楷體" w:hint="eastAsia"/>
          <w:b/>
          <w:kern w:val="0"/>
          <w:sz w:val="28"/>
        </w:rPr>
        <w:t>）</w:t>
      </w:r>
    </w:p>
    <w:p w:rsidR="0070542A" w:rsidRPr="0070542A" w:rsidRDefault="0070542A" w:rsidP="004075C8">
      <w:pPr>
        <w:pStyle w:val="a8"/>
        <w:numPr>
          <w:ilvl w:val="0"/>
          <w:numId w:val="115"/>
        </w:numPr>
        <w:autoSpaceDE w:val="0"/>
        <w:autoSpaceDN w:val="0"/>
        <w:adjustRightInd w:val="0"/>
        <w:spacing w:line="276" w:lineRule="auto"/>
        <w:ind w:leftChars="0" w:left="1418" w:hanging="938"/>
        <w:jc w:val="both"/>
        <w:rPr>
          <w:rStyle w:val="A40"/>
          <w:rFonts w:eastAsia="標楷體"/>
          <w:color w:val="auto"/>
        </w:rPr>
      </w:pPr>
      <w:r w:rsidRPr="0070542A">
        <w:rPr>
          <w:rStyle w:val="A40"/>
          <w:rFonts w:eastAsia="標楷體"/>
          <w:color w:val="auto"/>
        </w:rPr>
        <w:t>使用無菌敷料覆蓋注射部位，於更換裝置或敷料潮濕、</w:t>
      </w:r>
      <w:proofErr w:type="gramStart"/>
      <w:r w:rsidRPr="0070542A">
        <w:rPr>
          <w:rStyle w:val="A40"/>
          <w:rFonts w:eastAsia="標楷體"/>
          <w:color w:val="auto"/>
        </w:rPr>
        <w:t>鬆</w:t>
      </w:r>
      <w:proofErr w:type="gramEnd"/>
      <w:r w:rsidRPr="0070542A">
        <w:rPr>
          <w:rStyle w:val="A40"/>
          <w:rFonts w:eastAsia="標楷體"/>
          <w:color w:val="auto"/>
        </w:rPr>
        <w:t>脫、污染時應立即更換。</w:t>
      </w:r>
    </w:p>
    <w:p w:rsidR="0070542A" w:rsidRPr="00B73C5B" w:rsidRDefault="0070542A" w:rsidP="004075C8">
      <w:pPr>
        <w:pStyle w:val="a8"/>
        <w:numPr>
          <w:ilvl w:val="0"/>
          <w:numId w:val="115"/>
        </w:numPr>
        <w:autoSpaceDE w:val="0"/>
        <w:autoSpaceDN w:val="0"/>
        <w:adjustRightInd w:val="0"/>
        <w:spacing w:line="276" w:lineRule="auto"/>
        <w:ind w:leftChars="0" w:left="1418" w:hanging="938"/>
        <w:jc w:val="both"/>
        <w:rPr>
          <w:rStyle w:val="A40"/>
          <w:rFonts w:eastAsia="標楷體"/>
        </w:rPr>
      </w:pPr>
      <w:r w:rsidRPr="0070542A">
        <w:rPr>
          <w:rStyle w:val="A40"/>
          <w:rFonts w:eastAsia="標楷體" w:hint="eastAsia"/>
          <w:color w:val="auto"/>
        </w:rPr>
        <w:t>建議注射於上肢</w:t>
      </w:r>
      <w:r w:rsidRPr="0070542A">
        <w:rPr>
          <w:rStyle w:val="A40"/>
          <w:rFonts w:eastAsia="標楷體"/>
          <w:color w:val="auto"/>
        </w:rPr>
        <w:t>，如注射於下</w:t>
      </w:r>
      <w:r w:rsidRPr="00B73C5B">
        <w:rPr>
          <w:rStyle w:val="A40"/>
          <w:rFonts w:eastAsia="標楷體"/>
        </w:rPr>
        <w:t>肢時，應特別小心感染。</w:t>
      </w:r>
    </w:p>
    <w:p w:rsidR="0070542A" w:rsidRPr="00B73C5B" w:rsidRDefault="0070542A" w:rsidP="004075C8">
      <w:pPr>
        <w:pStyle w:val="a8"/>
        <w:numPr>
          <w:ilvl w:val="0"/>
          <w:numId w:val="115"/>
        </w:numPr>
        <w:autoSpaceDE w:val="0"/>
        <w:autoSpaceDN w:val="0"/>
        <w:adjustRightInd w:val="0"/>
        <w:spacing w:line="276" w:lineRule="auto"/>
        <w:ind w:leftChars="0" w:left="1418" w:hanging="938"/>
        <w:jc w:val="both"/>
        <w:rPr>
          <w:rStyle w:val="A40"/>
          <w:rFonts w:eastAsia="標楷體"/>
        </w:rPr>
      </w:pPr>
      <w:r w:rsidRPr="00B73C5B">
        <w:rPr>
          <w:rStyle w:val="A40"/>
          <w:rFonts w:eastAsia="標楷體"/>
        </w:rPr>
        <w:t>其它注意事項</w:t>
      </w:r>
    </w:p>
    <w:p w:rsidR="0070542A" w:rsidRDefault="0070542A" w:rsidP="004075C8">
      <w:pPr>
        <w:pStyle w:val="a8"/>
        <w:widowControl/>
        <w:numPr>
          <w:ilvl w:val="0"/>
          <w:numId w:val="119"/>
        </w:numPr>
        <w:spacing w:line="276" w:lineRule="auto"/>
        <w:ind w:leftChars="390" w:left="1416"/>
        <w:jc w:val="both"/>
        <w:rPr>
          <w:rFonts w:eastAsia="標楷體"/>
          <w:kern w:val="0"/>
          <w:sz w:val="28"/>
          <w:szCs w:val="28"/>
        </w:rPr>
      </w:pPr>
      <w:r w:rsidRPr="0070542A">
        <w:rPr>
          <w:rFonts w:eastAsia="標楷體" w:hint="eastAsia"/>
          <w:kern w:val="0"/>
          <w:sz w:val="28"/>
          <w:szCs w:val="28"/>
        </w:rPr>
        <w:t>周邊靜脈導管：</w:t>
      </w:r>
      <w:r w:rsidRPr="00B73C5B">
        <w:rPr>
          <w:rFonts w:eastAsia="標楷體"/>
          <w:kern w:val="0"/>
          <w:sz w:val="28"/>
          <w:szCs w:val="28"/>
        </w:rPr>
        <w:t>注射管路及一般輸液套管</w:t>
      </w:r>
      <w:proofErr w:type="gramStart"/>
      <w:r w:rsidRPr="00B73C5B">
        <w:rPr>
          <w:rFonts w:eastAsia="標楷體"/>
          <w:kern w:val="0"/>
          <w:sz w:val="28"/>
          <w:szCs w:val="28"/>
        </w:rPr>
        <w:t>含旁插</w:t>
      </w:r>
      <w:proofErr w:type="gramEnd"/>
      <w:r w:rsidRPr="00B73C5B">
        <w:rPr>
          <w:rFonts w:eastAsia="標楷體"/>
          <w:kern w:val="0"/>
          <w:sz w:val="28"/>
          <w:szCs w:val="28"/>
        </w:rPr>
        <w:t>設備</w:t>
      </w:r>
      <w:r>
        <w:rPr>
          <w:rFonts w:eastAsia="標楷體" w:hint="eastAsia"/>
          <w:kern w:val="0"/>
          <w:sz w:val="28"/>
          <w:szCs w:val="28"/>
        </w:rPr>
        <w:t>（</w:t>
      </w:r>
      <w:r w:rsidRPr="00B73C5B">
        <w:rPr>
          <w:rFonts w:eastAsia="標楷體"/>
          <w:kern w:val="0"/>
          <w:sz w:val="28"/>
          <w:szCs w:val="28"/>
        </w:rPr>
        <w:t>接頭、活塞</w:t>
      </w:r>
      <w:r>
        <w:rPr>
          <w:rFonts w:eastAsia="標楷體" w:hint="eastAsia"/>
          <w:kern w:val="0"/>
          <w:sz w:val="28"/>
          <w:szCs w:val="28"/>
        </w:rPr>
        <w:t>）</w:t>
      </w:r>
      <w:r w:rsidRPr="00B73C5B">
        <w:rPr>
          <w:rFonts w:eastAsia="標楷體"/>
          <w:kern w:val="0"/>
          <w:sz w:val="28"/>
          <w:szCs w:val="28"/>
        </w:rPr>
        <w:t>，每</w:t>
      </w:r>
      <w:r w:rsidRPr="00B73C5B">
        <w:rPr>
          <w:rFonts w:eastAsia="標楷體"/>
          <w:kern w:val="0"/>
          <w:sz w:val="28"/>
          <w:szCs w:val="28"/>
        </w:rPr>
        <w:t>3</w:t>
      </w:r>
      <w:r>
        <w:rPr>
          <w:rFonts w:eastAsia="標楷體" w:hint="eastAsia"/>
          <w:kern w:val="0"/>
          <w:sz w:val="28"/>
          <w:szCs w:val="28"/>
        </w:rPr>
        <w:t xml:space="preserve">~ </w:t>
      </w:r>
      <w:r>
        <w:rPr>
          <w:rFonts w:eastAsia="標楷體"/>
          <w:kern w:val="0"/>
          <w:sz w:val="28"/>
          <w:szCs w:val="28"/>
        </w:rPr>
        <w:t>4</w:t>
      </w:r>
      <w:r w:rsidRPr="00B73C5B">
        <w:rPr>
          <w:rFonts w:eastAsia="標楷體"/>
          <w:kern w:val="0"/>
          <w:sz w:val="28"/>
          <w:szCs w:val="28"/>
        </w:rPr>
        <w:t>天更換。</w:t>
      </w:r>
    </w:p>
    <w:p w:rsidR="0070542A" w:rsidRPr="0070542A" w:rsidRDefault="0070542A" w:rsidP="004075C8">
      <w:pPr>
        <w:pStyle w:val="a8"/>
        <w:widowControl/>
        <w:numPr>
          <w:ilvl w:val="0"/>
          <w:numId w:val="119"/>
        </w:numPr>
        <w:spacing w:line="276" w:lineRule="auto"/>
        <w:ind w:leftChars="390" w:left="1416"/>
        <w:jc w:val="both"/>
        <w:rPr>
          <w:rFonts w:eastAsia="標楷體"/>
          <w:kern w:val="0"/>
          <w:sz w:val="28"/>
          <w:szCs w:val="28"/>
        </w:rPr>
      </w:pPr>
      <w:r w:rsidRPr="0070542A">
        <w:rPr>
          <w:rFonts w:eastAsia="標楷體" w:hint="eastAsia"/>
          <w:kern w:val="0"/>
          <w:sz w:val="28"/>
          <w:szCs w:val="28"/>
        </w:rPr>
        <w:t>周邊</w:t>
      </w:r>
      <w:r w:rsidRPr="0070542A">
        <w:rPr>
          <w:rFonts w:eastAsia="標楷體"/>
          <w:kern w:val="0"/>
          <w:sz w:val="28"/>
          <w:szCs w:val="28"/>
        </w:rPr>
        <w:t>置入靜脈中心導管</w:t>
      </w:r>
      <w:r w:rsidRPr="0070542A">
        <w:rPr>
          <w:rFonts w:eastAsia="標楷體" w:hint="eastAsia"/>
          <w:kern w:val="0"/>
          <w:sz w:val="28"/>
          <w:szCs w:val="28"/>
        </w:rPr>
        <w:t>：手臂周圍可能會有輕微的痠痛感，傷口會</w:t>
      </w:r>
      <w:proofErr w:type="gramStart"/>
      <w:r w:rsidRPr="0070542A">
        <w:rPr>
          <w:rFonts w:eastAsia="標楷體" w:hint="eastAsia"/>
          <w:kern w:val="0"/>
          <w:sz w:val="28"/>
          <w:szCs w:val="28"/>
        </w:rPr>
        <w:t>有些滲血</w:t>
      </w:r>
      <w:proofErr w:type="gramEnd"/>
      <w:r w:rsidRPr="0070542A">
        <w:rPr>
          <w:rFonts w:eastAsia="標楷體" w:hint="eastAsia"/>
          <w:kern w:val="0"/>
          <w:sz w:val="28"/>
          <w:szCs w:val="28"/>
        </w:rPr>
        <w:t>，此狀況會在數天後消失，在置入後</w:t>
      </w:r>
      <w:r w:rsidRPr="0070542A">
        <w:rPr>
          <w:rFonts w:eastAsia="標楷體"/>
          <w:kern w:val="0"/>
          <w:sz w:val="28"/>
          <w:szCs w:val="28"/>
        </w:rPr>
        <w:t>24</w:t>
      </w:r>
      <w:proofErr w:type="gramStart"/>
      <w:r w:rsidRPr="0070542A">
        <w:rPr>
          <w:rFonts w:eastAsia="標楷體" w:hint="eastAsia"/>
          <w:kern w:val="0"/>
          <w:sz w:val="28"/>
          <w:szCs w:val="28"/>
        </w:rPr>
        <w:t>小時需行第一次</w:t>
      </w:r>
      <w:proofErr w:type="gramEnd"/>
      <w:r w:rsidRPr="0070542A">
        <w:rPr>
          <w:rFonts w:eastAsia="標楷體" w:hint="eastAsia"/>
          <w:kern w:val="0"/>
          <w:sz w:val="28"/>
          <w:szCs w:val="28"/>
        </w:rPr>
        <w:t>的換藥，即皮膚消毒和更換敷料。之後在正常情況下，每隔</w:t>
      </w:r>
      <w:r w:rsidRPr="0070542A">
        <w:rPr>
          <w:rFonts w:eastAsia="標楷體"/>
          <w:kern w:val="0"/>
          <w:sz w:val="28"/>
          <w:szCs w:val="28"/>
        </w:rPr>
        <w:t>5~7</w:t>
      </w:r>
      <w:r w:rsidRPr="0070542A">
        <w:rPr>
          <w:rFonts w:eastAsia="標楷體" w:hint="eastAsia"/>
          <w:kern w:val="0"/>
          <w:sz w:val="28"/>
          <w:szCs w:val="28"/>
        </w:rPr>
        <w:t>天定期換藥，包括導管沖洗和更換注射帽。</w:t>
      </w:r>
    </w:p>
    <w:p w:rsidR="0070542A" w:rsidRPr="00B73C5B" w:rsidRDefault="0070542A" w:rsidP="004075C8">
      <w:pPr>
        <w:pStyle w:val="a8"/>
        <w:widowControl/>
        <w:numPr>
          <w:ilvl w:val="0"/>
          <w:numId w:val="108"/>
        </w:numPr>
        <w:ind w:leftChars="0" w:left="993"/>
        <w:jc w:val="both"/>
        <w:rPr>
          <w:rFonts w:eastAsia="標楷體"/>
          <w:b/>
          <w:kern w:val="0"/>
          <w:sz w:val="28"/>
        </w:rPr>
      </w:pPr>
      <w:r w:rsidRPr="00B73C5B">
        <w:rPr>
          <w:rFonts w:eastAsia="標楷體"/>
          <w:b/>
          <w:kern w:val="0"/>
          <w:sz w:val="28"/>
        </w:rPr>
        <w:lastRenderedPageBreak/>
        <w:t>導尿管置入術</w:t>
      </w:r>
      <w:r>
        <w:rPr>
          <w:rFonts w:eastAsia="標楷體" w:hint="eastAsia"/>
          <w:b/>
          <w:kern w:val="0"/>
          <w:sz w:val="28"/>
        </w:rPr>
        <w:t>（</w:t>
      </w:r>
      <w:r w:rsidRPr="00B73C5B">
        <w:rPr>
          <w:rFonts w:eastAsia="標楷體"/>
          <w:b/>
          <w:kern w:val="0"/>
          <w:sz w:val="28"/>
        </w:rPr>
        <w:t>Foley Catheterization</w:t>
      </w:r>
      <w:r>
        <w:rPr>
          <w:rFonts w:eastAsia="標楷體" w:hint="eastAsia"/>
          <w:b/>
          <w:kern w:val="0"/>
          <w:sz w:val="28"/>
        </w:rPr>
        <w:t>）</w:t>
      </w:r>
      <w:proofErr w:type="gramStart"/>
      <w:r w:rsidRPr="00B73C5B">
        <w:rPr>
          <w:rFonts w:eastAsia="標楷體"/>
          <w:b/>
          <w:kern w:val="0"/>
          <w:sz w:val="28"/>
        </w:rPr>
        <w:t>併</w:t>
      </w:r>
      <w:proofErr w:type="gramEnd"/>
      <w:r w:rsidRPr="00B73C5B">
        <w:rPr>
          <w:rFonts w:eastAsia="標楷體"/>
          <w:b/>
          <w:kern w:val="0"/>
          <w:sz w:val="28"/>
        </w:rPr>
        <w:t>三路存留導尿管連續性膀胱</w:t>
      </w:r>
      <w:proofErr w:type="gramStart"/>
      <w:r w:rsidRPr="00B73C5B">
        <w:rPr>
          <w:rFonts w:eastAsia="標楷體"/>
          <w:b/>
          <w:kern w:val="0"/>
          <w:sz w:val="28"/>
        </w:rPr>
        <w:t>灌洗術</w:t>
      </w:r>
      <w:proofErr w:type="gramEnd"/>
      <w:r>
        <w:rPr>
          <w:rFonts w:eastAsia="標楷體" w:hint="eastAsia"/>
          <w:b/>
          <w:kern w:val="0"/>
          <w:sz w:val="28"/>
        </w:rPr>
        <w:t>（</w:t>
      </w:r>
      <w:r w:rsidRPr="00B73C5B">
        <w:rPr>
          <w:rFonts w:eastAsia="標楷體"/>
          <w:b/>
          <w:kern w:val="0"/>
          <w:sz w:val="28"/>
        </w:rPr>
        <w:t>3 Way Foley Catheterization Bladder Irrigation</w:t>
      </w:r>
      <w:r>
        <w:rPr>
          <w:rFonts w:eastAsia="標楷體" w:hint="eastAsia"/>
          <w:b/>
          <w:kern w:val="0"/>
          <w:sz w:val="28"/>
        </w:rPr>
        <w:t>）</w:t>
      </w:r>
    </w:p>
    <w:p w:rsidR="0070542A" w:rsidRPr="00B73C5B" w:rsidRDefault="0070542A" w:rsidP="004075C8">
      <w:pPr>
        <w:pStyle w:val="a8"/>
        <w:numPr>
          <w:ilvl w:val="0"/>
          <w:numId w:val="116"/>
        </w:numPr>
        <w:autoSpaceDE w:val="0"/>
        <w:autoSpaceDN w:val="0"/>
        <w:adjustRightInd w:val="0"/>
        <w:spacing w:line="276" w:lineRule="auto"/>
        <w:ind w:leftChars="0" w:left="1418" w:hanging="938"/>
        <w:jc w:val="both"/>
        <w:rPr>
          <w:rStyle w:val="A40"/>
          <w:rFonts w:eastAsia="標楷體"/>
        </w:rPr>
      </w:pPr>
      <w:proofErr w:type="gramStart"/>
      <w:r w:rsidRPr="00B73C5B">
        <w:rPr>
          <w:rStyle w:val="A40"/>
          <w:rFonts w:eastAsia="標楷體"/>
        </w:rPr>
        <w:t>引流尿管應</w:t>
      </w:r>
      <w:proofErr w:type="gramEnd"/>
      <w:r w:rsidRPr="00B73C5B">
        <w:rPr>
          <w:rStyle w:val="A40"/>
          <w:rFonts w:eastAsia="標楷體"/>
        </w:rPr>
        <w:t>避免拉扯</w:t>
      </w:r>
      <w:proofErr w:type="gramStart"/>
      <w:r w:rsidRPr="00B73C5B">
        <w:rPr>
          <w:rStyle w:val="A40"/>
          <w:rFonts w:eastAsia="標楷體"/>
        </w:rPr>
        <w:t>或壓折</w:t>
      </w:r>
      <w:proofErr w:type="gramEnd"/>
      <w:r w:rsidRPr="00B73C5B">
        <w:rPr>
          <w:rStyle w:val="A40"/>
          <w:rFonts w:eastAsia="標楷體"/>
        </w:rPr>
        <w:t>，以免造成尿路阻滯。操作過程之疏忽，有可能造成尿道受傷，尿路感染或導尿管誤插入女性陰道內。</w:t>
      </w:r>
    </w:p>
    <w:p w:rsidR="0070542A" w:rsidRPr="00B73C5B" w:rsidRDefault="0070542A" w:rsidP="004075C8">
      <w:pPr>
        <w:pStyle w:val="a8"/>
        <w:numPr>
          <w:ilvl w:val="0"/>
          <w:numId w:val="116"/>
        </w:numPr>
        <w:autoSpaceDE w:val="0"/>
        <w:autoSpaceDN w:val="0"/>
        <w:adjustRightInd w:val="0"/>
        <w:spacing w:line="276" w:lineRule="auto"/>
        <w:ind w:leftChars="0" w:left="1418" w:hanging="938"/>
        <w:jc w:val="both"/>
        <w:rPr>
          <w:rStyle w:val="A40"/>
          <w:rFonts w:eastAsia="標楷體"/>
        </w:rPr>
      </w:pPr>
      <w:r w:rsidRPr="00B73C5B">
        <w:rPr>
          <w:rStyle w:val="A40"/>
          <w:rFonts w:eastAsia="標楷體"/>
        </w:rPr>
        <w:t>若有膀胱內容物</w:t>
      </w:r>
      <w:r>
        <w:rPr>
          <w:rStyle w:val="A40"/>
          <w:rFonts w:eastAsia="標楷體" w:hint="eastAsia"/>
        </w:rPr>
        <w:t>（</w:t>
      </w:r>
      <w:r w:rsidRPr="00B73C5B">
        <w:rPr>
          <w:rStyle w:val="A40"/>
          <w:rFonts w:eastAsia="標楷體"/>
        </w:rPr>
        <w:t>如膀胱內之沉澱物、血塊</w:t>
      </w:r>
      <w:r>
        <w:rPr>
          <w:rStyle w:val="A40"/>
          <w:rFonts w:eastAsia="標楷體" w:hint="eastAsia"/>
        </w:rPr>
        <w:t>）</w:t>
      </w:r>
      <w:r w:rsidRPr="00B73C5B">
        <w:rPr>
          <w:rStyle w:val="A40"/>
          <w:rFonts w:eastAsia="標楷體"/>
        </w:rPr>
        <w:t>造成導尿管阻塞，可經由三路存留導尿管對膀胱進行連續性灌洗</w:t>
      </w:r>
      <w:r>
        <w:rPr>
          <w:rStyle w:val="A40"/>
          <w:rFonts w:eastAsia="標楷體" w:hint="eastAsia"/>
        </w:rPr>
        <w:t>（</w:t>
      </w:r>
      <w:r w:rsidRPr="00B73C5B">
        <w:rPr>
          <w:rStyle w:val="A40"/>
          <w:rFonts w:eastAsia="標楷體"/>
        </w:rPr>
        <w:t>3 Way Foley Catheterization Bladder Irrigation</w:t>
      </w:r>
      <w:r>
        <w:rPr>
          <w:rStyle w:val="A40"/>
          <w:rFonts w:eastAsia="標楷體" w:hint="eastAsia"/>
        </w:rPr>
        <w:t>）</w:t>
      </w:r>
      <w:r w:rsidRPr="00B73C5B">
        <w:rPr>
          <w:rStyle w:val="A40"/>
          <w:rFonts w:eastAsia="標楷體"/>
        </w:rPr>
        <w:t>，以維持尿液引流系統的通暢。</w:t>
      </w:r>
    </w:p>
    <w:p w:rsidR="0070542A" w:rsidRPr="00B73C5B" w:rsidRDefault="0070542A" w:rsidP="004075C8">
      <w:pPr>
        <w:pStyle w:val="a8"/>
        <w:numPr>
          <w:ilvl w:val="0"/>
          <w:numId w:val="116"/>
        </w:numPr>
        <w:autoSpaceDE w:val="0"/>
        <w:autoSpaceDN w:val="0"/>
        <w:adjustRightInd w:val="0"/>
        <w:spacing w:line="276" w:lineRule="auto"/>
        <w:ind w:leftChars="0" w:left="1418" w:hanging="938"/>
        <w:jc w:val="both"/>
        <w:rPr>
          <w:rStyle w:val="A40"/>
          <w:rFonts w:eastAsia="標楷體"/>
        </w:rPr>
      </w:pPr>
      <w:r w:rsidRPr="00B73C5B">
        <w:rPr>
          <w:rStyle w:val="A40"/>
          <w:rFonts w:eastAsia="標楷體"/>
        </w:rPr>
        <w:t>膀胱灌洗雖然無特殊禁忌，但若有膀胱破裂者，禁止執行「三路存留導尿管連續性膀胱</w:t>
      </w:r>
      <w:proofErr w:type="gramStart"/>
      <w:r w:rsidRPr="00B73C5B">
        <w:rPr>
          <w:rStyle w:val="A40"/>
          <w:rFonts w:eastAsia="標楷體"/>
        </w:rPr>
        <w:t>灌洗術</w:t>
      </w:r>
      <w:proofErr w:type="gramEnd"/>
      <w:r w:rsidRPr="00B73C5B">
        <w:rPr>
          <w:rStyle w:val="A40"/>
          <w:rFonts w:eastAsia="標楷體"/>
        </w:rPr>
        <w:t>」。</w:t>
      </w:r>
    </w:p>
    <w:p w:rsidR="0070542A" w:rsidRPr="00B73C5B" w:rsidRDefault="0070542A" w:rsidP="004075C8">
      <w:pPr>
        <w:pStyle w:val="a8"/>
        <w:numPr>
          <w:ilvl w:val="0"/>
          <w:numId w:val="116"/>
        </w:numPr>
        <w:autoSpaceDE w:val="0"/>
        <w:autoSpaceDN w:val="0"/>
        <w:adjustRightInd w:val="0"/>
        <w:spacing w:line="276" w:lineRule="auto"/>
        <w:ind w:leftChars="0" w:left="1418" w:hanging="938"/>
        <w:jc w:val="both"/>
        <w:rPr>
          <w:rStyle w:val="A40"/>
          <w:rFonts w:eastAsia="標楷體"/>
        </w:rPr>
      </w:pPr>
      <w:r w:rsidRPr="00B73C5B">
        <w:rPr>
          <w:rStyle w:val="A40"/>
          <w:rFonts w:eastAsia="標楷體"/>
        </w:rPr>
        <w:t>其它注意事項</w:t>
      </w:r>
    </w:p>
    <w:p w:rsidR="0070542A" w:rsidRPr="00B73C5B" w:rsidRDefault="0070542A" w:rsidP="004075C8">
      <w:pPr>
        <w:pStyle w:val="a8"/>
        <w:widowControl/>
        <w:numPr>
          <w:ilvl w:val="0"/>
          <w:numId w:val="117"/>
        </w:numPr>
        <w:spacing w:line="276" w:lineRule="auto"/>
        <w:ind w:leftChars="0" w:left="1418"/>
        <w:jc w:val="both"/>
        <w:rPr>
          <w:rFonts w:eastAsia="標楷體"/>
          <w:kern w:val="0"/>
          <w:sz w:val="28"/>
          <w:szCs w:val="28"/>
        </w:rPr>
      </w:pPr>
      <w:r w:rsidRPr="00B73C5B">
        <w:rPr>
          <w:rFonts w:eastAsia="標楷體"/>
          <w:kern w:val="0"/>
          <w:sz w:val="28"/>
          <w:szCs w:val="28"/>
        </w:rPr>
        <w:t>每日執行導尿管護理</w:t>
      </w:r>
      <w:r>
        <w:rPr>
          <w:rFonts w:eastAsia="標楷體" w:hint="eastAsia"/>
          <w:kern w:val="0"/>
          <w:sz w:val="28"/>
          <w:szCs w:val="28"/>
        </w:rPr>
        <w:t>（</w:t>
      </w:r>
      <w:r w:rsidRPr="00B73C5B">
        <w:rPr>
          <w:rFonts w:eastAsia="標楷體"/>
          <w:kern w:val="0"/>
          <w:sz w:val="28"/>
          <w:szCs w:val="28"/>
        </w:rPr>
        <w:t>Foley care</w:t>
      </w:r>
      <w:r>
        <w:rPr>
          <w:rFonts w:eastAsia="標楷體" w:hint="eastAsia"/>
          <w:kern w:val="0"/>
          <w:sz w:val="28"/>
          <w:szCs w:val="28"/>
        </w:rPr>
        <w:t>）</w:t>
      </w:r>
      <w:r w:rsidRPr="00B73C5B">
        <w:rPr>
          <w:rFonts w:eastAsia="標楷體"/>
          <w:kern w:val="0"/>
          <w:sz w:val="28"/>
          <w:szCs w:val="28"/>
        </w:rPr>
        <w:t>及會陰沖洗</w:t>
      </w:r>
      <w:r>
        <w:rPr>
          <w:rFonts w:eastAsia="標楷體" w:hint="eastAsia"/>
          <w:kern w:val="0"/>
          <w:sz w:val="28"/>
          <w:szCs w:val="28"/>
        </w:rPr>
        <w:t>（</w:t>
      </w:r>
      <w:r w:rsidRPr="00B73C5B">
        <w:rPr>
          <w:rFonts w:eastAsia="標楷體"/>
          <w:kern w:val="0"/>
          <w:sz w:val="28"/>
          <w:szCs w:val="28"/>
        </w:rPr>
        <w:t>若分泌物多時則增加沖洗次數</w:t>
      </w:r>
      <w:r>
        <w:rPr>
          <w:rFonts w:eastAsia="標楷體" w:hint="eastAsia"/>
          <w:kern w:val="0"/>
          <w:sz w:val="28"/>
          <w:szCs w:val="28"/>
        </w:rPr>
        <w:t>）</w:t>
      </w:r>
      <w:r w:rsidRPr="00B73C5B">
        <w:rPr>
          <w:rFonts w:eastAsia="標楷體"/>
          <w:kern w:val="0"/>
          <w:sz w:val="28"/>
          <w:szCs w:val="28"/>
        </w:rPr>
        <w:t>。</w:t>
      </w:r>
    </w:p>
    <w:p w:rsidR="0070542A" w:rsidRPr="00B73C5B" w:rsidRDefault="0070542A" w:rsidP="004075C8">
      <w:pPr>
        <w:pStyle w:val="a8"/>
        <w:widowControl/>
        <w:numPr>
          <w:ilvl w:val="0"/>
          <w:numId w:val="117"/>
        </w:numPr>
        <w:spacing w:line="276" w:lineRule="auto"/>
        <w:ind w:leftChars="0" w:left="1418"/>
        <w:jc w:val="both"/>
        <w:rPr>
          <w:rFonts w:eastAsia="標楷體"/>
          <w:kern w:val="0"/>
          <w:sz w:val="28"/>
          <w:szCs w:val="28"/>
        </w:rPr>
      </w:pPr>
      <w:proofErr w:type="gramStart"/>
      <w:r w:rsidRPr="00B73C5B">
        <w:rPr>
          <w:rFonts w:eastAsia="標楷體"/>
          <w:kern w:val="0"/>
          <w:sz w:val="28"/>
          <w:szCs w:val="28"/>
        </w:rPr>
        <w:t>在蓄尿袋</w:t>
      </w:r>
      <w:proofErr w:type="gramEnd"/>
      <w:r w:rsidRPr="00B73C5B">
        <w:rPr>
          <w:rFonts w:eastAsia="標楷體"/>
          <w:kern w:val="0"/>
          <w:sz w:val="28"/>
          <w:szCs w:val="28"/>
        </w:rPr>
        <w:t>及導尿管上應註明啟用及更換日期。</w:t>
      </w:r>
    </w:p>
    <w:p w:rsidR="0070542A" w:rsidRPr="00B73C5B" w:rsidRDefault="0070542A" w:rsidP="004075C8">
      <w:pPr>
        <w:pStyle w:val="a8"/>
        <w:widowControl/>
        <w:numPr>
          <w:ilvl w:val="0"/>
          <w:numId w:val="117"/>
        </w:numPr>
        <w:spacing w:line="276" w:lineRule="auto"/>
        <w:ind w:leftChars="0" w:left="1418"/>
        <w:jc w:val="both"/>
        <w:rPr>
          <w:rFonts w:eastAsia="標楷體"/>
          <w:kern w:val="0"/>
          <w:sz w:val="28"/>
          <w:szCs w:val="28"/>
        </w:rPr>
      </w:pPr>
      <w:proofErr w:type="gramStart"/>
      <w:r w:rsidRPr="00B73C5B">
        <w:rPr>
          <w:rFonts w:eastAsia="標楷體"/>
          <w:kern w:val="0"/>
          <w:sz w:val="28"/>
          <w:szCs w:val="28"/>
        </w:rPr>
        <w:t>維持尿管的</w:t>
      </w:r>
      <w:proofErr w:type="gramEnd"/>
      <w:r w:rsidRPr="00B73C5B">
        <w:rPr>
          <w:rFonts w:eastAsia="標楷體"/>
          <w:kern w:val="0"/>
          <w:sz w:val="28"/>
          <w:szCs w:val="28"/>
        </w:rPr>
        <w:t>密閉性及通暢性（如蓄尿袋無尿液，應首先檢查是否通暢）。</w:t>
      </w:r>
    </w:p>
    <w:p w:rsidR="0070542A" w:rsidRPr="00B73C5B" w:rsidRDefault="0070542A" w:rsidP="004075C8">
      <w:pPr>
        <w:pStyle w:val="a8"/>
        <w:widowControl/>
        <w:numPr>
          <w:ilvl w:val="0"/>
          <w:numId w:val="117"/>
        </w:numPr>
        <w:spacing w:line="276" w:lineRule="auto"/>
        <w:ind w:leftChars="0" w:left="1418"/>
        <w:jc w:val="both"/>
        <w:rPr>
          <w:rFonts w:eastAsia="標楷體"/>
          <w:kern w:val="0"/>
          <w:sz w:val="28"/>
          <w:szCs w:val="28"/>
        </w:rPr>
      </w:pPr>
      <w:r w:rsidRPr="00B73C5B">
        <w:rPr>
          <w:rFonts w:eastAsia="標楷體"/>
          <w:kern w:val="0"/>
          <w:sz w:val="28"/>
          <w:szCs w:val="28"/>
        </w:rPr>
        <w:t>病人改變姿勢時，勿扭曲、牽扯或壓到導尿管，以防止尿道口受傷、導尿管脫出或阻塞，或是尿袋</w:t>
      </w:r>
      <w:proofErr w:type="gramStart"/>
      <w:r w:rsidRPr="00B73C5B">
        <w:rPr>
          <w:rFonts w:eastAsia="標楷體"/>
          <w:kern w:val="0"/>
          <w:sz w:val="28"/>
          <w:szCs w:val="28"/>
        </w:rPr>
        <w:t>與尿管</w:t>
      </w:r>
      <w:proofErr w:type="gramEnd"/>
      <w:r w:rsidRPr="00B73C5B">
        <w:rPr>
          <w:rFonts w:eastAsia="標楷體"/>
          <w:kern w:val="0"/>
          <w:sz w:val="28"/>
          <w:szCs w:val="28"/>
        </w:rPr>
        <w:t>的接合處</w:t>
      </w:r>
      <w:proofErr w:type="gramStart"/>
      <w:r w:rsidRPr="00B73C5B">
        <w:rPr>
          <w:rFonts w:eastAsia="標楷體"/>
          <w:kern w:val="0"/>
          <w:sz w:val="28"/>
          <w:szCs w:val="28"/>
        </w:rPr>
        <w:t>鬆</w:t>
      </w:r>
      <w:proofErr w:type="gramEnd"/>
      <w:r w:rsidRPr="00B73C5B">
        <w:rPr>
          <w:rFonts w:eastAsia="標楷體"/>
          <w:kern w:val="0"/>
          <w:sz w:val="28"/>
          <w:szCs w:val="28"/>
        </w:rPr>
        <w:t>脫</w:t>
      </w:r>
      <w:r>
        <w:rPr>
          <w:rFonts w:eastAsia="標楷體" w:hint="eastAsia"/>
          <w:kern w:val="0"/>
          <w:sz w:val="28"/>
          <w:szCs w:val="28"/>
        </w:rPr>
        <w:t>（</w:t>
      </w:r>
      <w:r w:rsidRPr="00B73C5B">
        <w:rPr>
          <w:rFonts w:eastAsia="標楷體"/>
          <w:kern w:val="0"/>
          <w:sz w:val="28"/>
          <w:szCs w:val="28"/>
        </w:rPr>
        <w:t>若導尿管滑出尿道口而至體外，需更換新的導尿管</w:t>
      </w:r>
      <w:r>
        <w:rPr>
          <w:rFonts w:eastAsia="標楷體" w:hint="eastAsia"/>
          <w:kern w:val="0"/>
          <w:sz w:val="28"/>
          <w:szCs w:val="28"/>
        </w:rPr>
        <w:t>）</w:t>
      </w:r>
      <w:r w:rsidRPr="00B73C5B">
        <w:rPr>
          <w:rFonts w:eastAsia="標楷體"/>
          <w:kern w:val="0"/>
          <w:sz w:val="28"/>
          <w:szCs w:val="28"/>
        </w:rPr>
        <w:t>。</w:t>
      </w:r>
    </w:p>
    <w:p w:rsidR="0070542A" w:rsidRPr="00B73C5B" w:rsidRDefault="0070542A" w:rsidP="004075C8">
      <w:pPr>
        <w:pStyle w:val="a8"/>
        <w:widowControl/>
        <w:numPr>
          <w:ilvl w:val="0"/>
          <w:numId w:val="117"/>
        </w:numPr>
        <w:spacing w:line="276" w:lineRule="auto"/>
        <w:ind w:leftChars="0" w:left="1418"/>
        <w:jc w:val="both"/>
        <w:rPr>
          <w:rFonts w:eastAsia="標楷體"/>
          <w:kern w:val="0"/>
          <w:sz w:val="28"/>
          <w:szCs w:val="28"/>
        </w:rPr>
      </w:pPr>
      <w:r w:rsidRPr="00B73C5B">
        <w:rPr>
          <w:rFonts w:eastAsia="標楷體"/>
          <w:kern w:val="0"/>
          <w:sz w:val="28"/>
          <w:szCs w:val="28"/>
        </w:rPr>
        <w:t>避免長期放置留存導尿管，使病人膀胱肌肉失去張力，喪失控制排尿之能力</w:t>
      </w:r>
      <w:r w:rsidR="005E1F22">
        <w:rPr>
          <w:rFonts w:eastAsia="標楷體" w:hint="eastAsia"/>
          <w:kern w:val="0"/>
          <w:sz w:val="28"/>
          <w:szCs w:val="28"/>
        </w:rPr>
        <w:t>，</w:t>
      </w:r>
      <w:r w:rsidR="005E1F22">
        <w:rPr>
          <w:rFonts w:eastAsia="標楷體"/>
          <w:kern w:val="0"/>
          <w:sz w:val="28"/>
          <w:szCs w:val="28"/>
        </w:rPr>
        <w:t>且增加尿路感染機率</w:t>
      </w:r>
      <w:r w:rsidRPr="00B73C5B">
        <w:rPr>
          <w:rFonts w:eastAsia="標楷體"/>
          <w:kern w:val="0"/>
          <w:sz w:val="28"/>
          <w:szCs w:val="28"/>
        </w:rPr>
        <w:t>。</w:t>
      </w:r>
    </w:p>
    <w:p w:rsidR="0070542A" w:rsidRPr="00B73C5B" w:rsidRDefault="0070542A" w:rsidP="004075C8">
      <w:pPr>
        <w:pStyle w:val="a8"/>
        <w:widowControl/>
        <w:numPr>
          <w:ilvl w:val="0"/>
          <w:numId w:val="117"/>
        </w:numPr>
        <w:spacing w:line="276" w:lineRule="auto"/>
        <w:ind w:leftChars="0" w:left="1418"/>
        <w:jc w:val="both"/>
        <w:rPr>
          <w:rFonts w:eastAsia="標楷體"/>
          <w:kern w:val="0"/>
          <w:sz w:val="28"/>
          <w:szCs w:val="28"/>
        </w:rPr>
      </w:pPr>
      <w:r w:rsidRPr="00B73C5B">
        <w:rPr>
          <w:rFonts w:eastAsia="標楷體"/>
          <w:kern w:val="0"/>
          <w:sz w:val="28"/>
          <w:szCs w:val="28"/>
        </w:rPr>
        <w:lastRenderedPageBreak/>
        <w:t>需輪流更換固定位置，避免刺激皮膚，造成皮膚破損。</w:t>
      </w:r>
    </w:p>
    <w:p w:rsidR="0070542A" w:rsidRPr="00B73C5B" w:rsidRDefault="0070542A" w:rsidP="004075C8">
      <w:pPr>
        <w:pStyle w:val="a8"/>
        <w:widowControl/>
        <w:numPr>
          <w:ilvl w:val="0"/>
          <w:numId w:val="117"/>
        </w:numPr>
        <w:spacing w:line="276" w:lineRule="auto"/>
        <w:ind w:leftChars="0" w:left="1418"/>
        <w:jc w:val="both"/>
        <w:rPr>
          <w:rFonts w:eastAsia="標楷體"/>
          <w:kern w:val="0"/>
          <w:sz w:val="28"/>
          <w:szCs w:val="28"/>
        </w:rPr>
      </w:pPr>
      <w:r w:rsidRPr="00B73C5B">
        <w:rPr>
          <w:rFonts w:eastAsia="標楷體"/>
          <w:kern w:val="0"/>
          <w:sz w:val="28"/>
          <w:szCs w:val="28"/>
        </w:rPr>
        <w:t>導尿管</w:t>
      </w:r>
      <w:proofErr w:type="gramStart"/>
      <w:r w:rsidRPr="00B73C5B">
        <w:rPr>
          <w:rFonts w:eastAsia="標楷體"/>
          <w:kern w:val="0"/>
          <w:sz w:val="28"/>
          <w:szCs w:val="28"/>
        </w:rPr>
        <w:t>與蓄尿袋依</w:t>
      </w:r>
      <w:proofErr w:type="gramEnd"/>
      <w:r w:rsidRPr="00B73C5B">
        <w:rPr>
          <w:rFonts w:eastAsia="標楷體"/>
          <w:kern w:val="0"/>
          <w:sz w:val="28"/>
          <w:szCs w:val="28"/>
        </w:rPr>
        <w:t>不同材質更換頻率不同，一般每週更換一次。</w:t>
      </w:r>
    </w:p>
    <w:p w:rsidR="0070542A" w:rsidRPr="0070542A" w:rsidRDefault="0070542A" w:rsidP="004075C8">
      <w:pPr>
        <w:pStyle w:val="a8"/>
        <w:widowControl/>
        <w:numPr>
          <w:ilvl w:val="0"/>
          <w:numId w:val="117"/>
        </w:numPr>
        <w:spacing w:line="276" w:lineRule="auto"/>
        <w:ind w:leftChars="0" w:left="1418"/>
        <w:jc w:val="both"/>
        <w:rPr>
          <w:rFonts w:eastAsia="標楷體"/>
          <w:kern w:val="0"/>
          <w:sz w:val="28"/>
          <w:szCs w:val="28"/>
        </w:rPr>
      </w:pPr>
      <w:proofErr w:type="gramStart"/>
      <w:r w:rsidRPr="00B73C5B">
        <w:rPr>
          <w:rFonts w:eastAsia="標楷體"/>
          <w:kern w:val="0"/>
          <w:sz w:val="28"/>
          <w:szCs w:val="28"/>
        </w:rPr>
        <w:t>蓄尿袋</w:t>
      </w:r>
      <w:proofErr w:type="gramEnd"/>
      <w:r w:rsidRPr="00B73C5B">
        <w:rPr>
          <w:rFonts w:eastAsia="標楷體"/>
          <w:kern w:val="0"/>
          <w:sz w:val="28"/>
          <w:szCs w:val="28"/>
        </w:rPr>
        <w:t>的護理：</w:t>
      </w:r>
    </w:p>
    <w:p w:rsidR="0070542A" w:rsidRPr="0070542A" w:rsidRDefault="0070542A" w:rsidP="004075C8">
      <w:pPr>
        <w:pStyle w:val="a8"/>
        <w:numPr>
          <w:ilvl w:val="0"/>
          <w:numId w:val="104"/>
        </w:numPr>
        <w:autoSpaceDE w:val="0"/>
        <w:autoSpaceDN w:val="0"/>
        <w:adjustRightInd w:val="0"/>
        <w:spacing w:line="276" w:lineRule="auto"/>
        <w:ind w:leftChars="0" w:left="1701"/>
        <w:jc w:val="both"/>
        <w:rPr>
          <w:rFonts w:eastAsia="標楷體"/>
          <w:kern w:val="0"/>
          <w:sz w:val="28"/>
          <w:szCs w:val="28"/>
        </w:rPr>
      </w:pPr>
      <w:r w:rsidRPr="0070542A">
        <w:rPr>
          <w:rFonts w:eastAsia="標楷體"/>
          <w:bCs/>
          <w:kern w:val="0"/>
          <w:sz w:val="28"/>
          <w:szCs w:val="28"/>
        </w:rPr>
        <w:t>每隔</w:t>
      </w:r>
      <w:r w:rsidRPr="0070542A">
        <w:rPr>
          <w:rFonts w:eastAsia="標楷體"/>
          <w:bCs/>
          <w:kern w:val="0"/>
          <w:sz w:val="28"/>
          <w:szCs w:val="28"/>
        </w:rPr>
        <w:t>8</w:t>
      </w:r>
      <w:r w:rsidRPr="0070542A">
        <w:rPr>
          <w:rFonts w:eastAsia="標楷體"/>
          <w:bCs/>
          <w:kern w:val="0"/>
          <w:sz w:val="28"/>
          <w:szCs w:val="28"/>
        </w:rPr>
        <w:t>小時</w:t>
      </w:r>
      <w:r w:rsidRPr="0070542A">
        <w:rPr>
          <w:rFonts w:eastAsia="標楷體" w:hint="eastAsia"/>
          <w:bCs/>
          <w:kern w:val="0"/>
          <w:sz w:val="28"/>
          <w:szCs w:val="28"/>
        </w:rPr>
        <w:t>或</w:t>
      </w:r>
      <w:proofErr w:type="gramStart"/>
      <w:r w:rsidRPr="0070542A">
        <w:rPr>
          <w:rFonts w:eastAsia="標楷體" w:hint="eastAsia"/>
          <w:bCs/>
          <w:kern w:val="0"/>
          <w:sz w:val="28"/>
          <w:szCs w:val="28"/>
        </w:rPr>
        <w:t>八分滿</w:t>
      </w:r>
      <w:r w:rsidRPr="0070542A">
        <w:rPr>
          <w:rFonts w:eastAsia="標楷體" w:hint="eastAsia"/>
          <w:kern w:val="0"/>
          <w:sz w:val="28"/>
          <w:szCs w:val="28"/>
        </w:rPr>
        <w:t>時</w:t>
      </w:r>
      <w:r w:rsidRPr="0070542A">
        <w:rPr>
          <w:rFonts w:eastAsia="標楷體"/>
          <w:kern w:val="0"/>
          <w:sz w:val="28"/>
          <w:szCs w:val="28"/>
        </w:rPr>
        <w:t>應</w:t>
      </w:r>
      <w:proofErr w:type="gramEnd"/>
      <w:r w:rsidRPr="0070542A">
        <w:rPr>
          <w:rFonts w:eastAsia="標楷體" w:hint="eastAsia"/>
          <w:kern w:val="0"/>
          <w:sz w:val="28"/>
          <w:szCs w:val="28"/>
        </w:rPr>
        <w:t>進</w:t>
      </w:r>
      <w:r w:rsidRPr="0070542A">
        <w:rPr>
          <w:rFonts w:eastAsia="標楷體"/>
          <w:kern w:val="0"/>
          <w:sz w:val="28"/>
          <w:szCs w:val="28"/>
        </w:rPr>
        <w:t>行排空，以免過多尿液發生逆流，而造成感染。</w:t>
      </w:r>
    </w:p>
    <w:p w:rsidR="0070542A" w:rsidRPr="00B73C5B" w:rsidRDefault="0070542A" w:rsidP="004075C8">
      <w:pPr>
        <w:pStyle w:val="a8"/>
        <w:numPr>
          <w:ilvl w:val="0"/>
          <w:numId w:val="104"/>
        </w:numPr>
        <w:autoSpaceDE w:val="0"/>
        <w:autoSpaceDN w:val="0"/>
        <w:adjustRightInd w:val="0"/>
        <w:spacing w:line="276" w:lineRule="auto"/>
        <w:ind w:leftChars="0" w:left="1701"/>
        <w:jc w:val="both"/>
        <w:rPr>
          <w:rFonts w:eastAsia="標楷體"/>
          <w:bCs/>
          <w:kern w:val="0"/>
          <w:sz w:val="28"/>
          <w:szCs w:val="28"/>
        </w:rPr>
      </w:pPr>
      <w:proofErr w:type="gramStart"/>
      <w:r w:rsidRPr="00B73C5B">
        <w:rPr>
          <w:rFonts w:eastAsia="標楷體"/>
          <w:bCs/>
          <w:kern w:val="0"/>
          <w:sz w:val="28"/>
          <w:szCs w:val="28"/>
        </w:rPr>
        <w:t>蓄尿袋</w:t>
      </w:r>
      <w:proofErr w:type="gramEnd"/>
      <w:r w:rsidRPr="00B73C5B">
        <w:rPr>
          <w:rFonts w:eastAsia="標楷體"/>
          <w:bCs/>
          <w:kern w:val="0"/>
          <w:sz w:val="28"/>
          <w:szCs w:val="28"/>
        </w:rPr>
        <w:t>開口應隨時關閉，以免受到汙染。</w:t>
      </w:r>
    </w:p>
    <w:p w:rsidR="0070542A" w:rsidRPr="00B73C5B" w:rsidRDefault="0070542A" w:rsidP="004075C8">
      <w:pPr>
        <w:pStyle w:val="a8"/>
        <w:numPr>
          <w:ilvl w:val="0"/>
          <w:numId w:val="104"/>
        </w:numPr>
        <w:autoSpaceDE w:val="0"/>
        <w:autoSpaceDN w:val="0"/>
        <w:adjustRightInd w:val="0"/>
        <w:spacing w:line="276" w:lineRule="auto"/>
        <w:ind w:leftChars="0" w:left="1701"/>
        <w:jc w:val="both"/>
        <w:rPr>
          <w:rFonts w:eastAsia="標楷體"/>
          <w:bCs/>
          <w:kern w:val="0"/>
          <w:sz w:val="28"/>
          <w:szCs w:val="28"/>
        </w:rPr>
      </w:pPr>
      <w:r w:rsidRPr="00B73C5B">
        <w:rPr>
          <w:rFonts w:eastAsia="標楷體"/>
          <w:bCs/>
          <w:kern w:val="0"/>
          <w:sz w:val="28"/>
          <w:szCs w:val="28"/>
        </w:rPr>
        <w:t>當病人下床活動時，</w:t>
      </w:r>
      <w:proofErr w:type="gramStart"/>
      <w:r w:rsidRPr="00B73C5B">
        <w:rPr>
          <w:rFonts w:eastAsia="標楷體"/>
          <w:bCs/>
          <w:kern w:val="0"/>
          <w:sz w:val="28"/>
          <w:szCs w:val="28"/>
        </w:rPr>
        <w:t>蓄尿袋可</w:t>
      </w:r>
      <w:proofErr w:type="gramEnd"/>
      <w:r w:rsidRPr="00B73C5B">
        <w:rPr>
          <w:rFonts w:eastAsia="標楷體"/>
          <w:bCs/>
          <w:kern w:val="0"/>
          <w:sz w:val="28"/>
          <w:szCs w:val="28"/>
        </w:rPr>
        <w:t>固定於腿上或用手提，但</w:t>
      </w:r>
      <w:proofErr w:type="gramStart"/>
      <w:r w:rsidRPr="00B73C5B">
        <w:rPr>
          <w:rFonts w:eastAsia="標楷體"/>
          <w:bCs/>
          <w:kern w:val="0"/>
          <w:sz w:val="28"/>
          <w:szCs w:val="28"/>
        </w:rPr>
        <w:t>位置均需低於</w:t>
      </w:r>
      <w:proofErr w:type="gramEnd"/>
      <w:r w:rsidRPr="00B73C5B">
        <w:rPr>
          <w:rFonts w:eastAsia="標楷體"/>
          <w:bCs/>
          <w:kern w:val="0"/>
          <w:sz w:val="28"/>
          <w:szCs w:val="28"/>
        </w:rPr>
        <w:t>膀胱，以免尿液回流引起感染。</w:t>
      </w:r>
    </w:p>
    <w:p w:rsidR="0070542A" w:rsidRPr="0070542A" w:rsidRDefault="0070542A" w:rsidP="004075C8">
      <w:pPr>
        <w:pStyle w:val="a8"/>
        <w:numPr>
          <w:ilvl w:val="0"/>
          <w:numId w:val="104"/>
        </w:numPr>
        <w:autoSpaceDE w:val="0"/>
        <w:autoSpaceDN w:val="0"/>
        <w:adjustRightInd w:val="0"/>
        <w:spacing w:line="276" w:lineRule="auto"/>
        <w:ind w:leftChars="0" w:left="1701"/>
        <w:jc w:val="both"/>
        <w:rPr>
          <w:rFonts w:eastAsia="標楷體"/>
          <w:bCs/>
          <w:kern w:val="0"/>
          <w:sz w:val="28"/>
          <w:szCs w:val="28"/>
        </w:rPr>
      </w:pPr>
      <w:r w:rsidRPr="00B73C5B">
        <w:rPr>
          <w:rFonts w:eastAsia="標楷體"/>
          <w:bCs/>
          <w:kern w:val="0"/>
          <w:sz w:val="28"/>
          <w:szCs w:val="28"/>
        </w:rPr>
        <w:t>隨時評估病人，有無不適之主</w:t>
      </w:r>
      <w:proofErr w:type="gramStart"/>
      <w:r w:rsidRPr="00B73C5B">
        <w:rPr>
          <w:rFonts w:eastAsia="標楷體"/>
          <w:bCs/>
          <w:kern w:val="0"/>
          <w:sz w:val="28"/>
          <w:szCs w:val="28"/>
        </w:rPr>
        <w:t>訴如膀胱疼痛、</w:t>
      </w:r>
      <w:proofErr w:type="gramEnd"/>
      <w:r w:rsidRPr="00B73C5B">
        <w:rPr>
          <w:rFonts w:eastAsia="標楷體"/>
          <w:bCs/>
          <w:kern w:val="0"/>
          <w:sz w:val="28"/>
          <w:szCs w:val="28"/>
        </w:rPr>
        <w:t>發燒、尿袋裡的尿量減少、尿液混濁、有血色、惡臭，表示可能有泌尿系統感染，應通知醫師處理。</w:t>
      </w:r>
    </w:p>
    <w:p w:rsidR="0070542A" w:rsidRPr="0070542A" w:rsidRDefault="0070542A" w:rsidP="004075C8">
      <w:pPr>
        <w:pStyle w:val="a8"/>
        <w:numPr>
          <w:ilvl w:val="0"/>
          <w:numId w:val="104"/>
        </w:numPr>
        <w:autoSpaceDE w:val="0"/>
        <w:autoSpaceDN w:val="0"/>
        <w:adjustRightInd w:val="0"/>
        <w:spacing w:line="276" w:lineRule="auto"/>
        <w:ind w:leftChars="0" w:left="1701"/>
        <w:jc w:val="both"/>
        <w:rPr>
          <w:rFonts w:eastAsia="標楷體"/>
          <w:bCs/>
          <w:kern w:val="0"/>
          <w:sz w:val="28"/>
          <w:szCs w:val="28"/>
        </w:rPr>
      </w:pPr>
      <w:r w:rsidRPr="0070542A">
        <w:rPr>
          <w:rFonts w:eastAsia="標楷體"/>
          <w:bCs/>
          <w:kern w:val="0"/>
          <w:sz w:val="28"/>
          <w:szCs w:val="28"/>
        </w:rPr>
        <w:t>如有外觀骯髒</w:t>
      </w:r>
      <w:r w:rsidRPr="0070542A">
        <w:rPr>
          <w:rFonts w:eastAsia="標楷體" w:hint="eastAsia"/>
          <w:bCs/>
          <w:kern w:val="0"/>
          <w:sz w:val="28"/>
          <w:szCs w:val="28"/>
        </w:rPr>
        <w:t>、</w:t>
      </w:r>
      <w:r w:rsidRPr="0070542A">
        <w:rPr>
          <w:rFonts w:eastAsia="標楷體"/>
          <w:bCs/>
          <w:kern w:val="0"/>
          <w:sz w:val="28"/>
          <w:szCs w:val="28"/>
        </w:rPr>
        <w:t>管道阻塞或</w:t>
      </w:r>
      <w:r w:rsidRPr="0070542A">
        <w:rPr>
          <w:rFonts w:eastAsia="標楷體" w:hint="eastAsia"/>
          <w:bCs/>
          <w:kern w:val="0"/>
          <w:sz w:val="28"/>
          <w:szCs w:val="28"/>
        </w:rPr>
        <w:t>抗生素無法控制之</w:t>
      </w:r>
      <w:r w:rsidRPr="0070542A">
        <w:rPr>
          <w:rFonts w:eastAsia="標楷體"/>
          <w:bCs/>
          <w:kern w:val="0"/>
          <w:sz w:val="28"/>
          <w:szCs w:val="28"/>
        </w:rPr>
        <w:t>症狀性泌尿道感染之情況，即應考慮更換導尿管。</w:t>
      </w:r>
    </w:p>
    <w:p w:rsidR="0070542A" w:rsidRPr="0070542A" w:rsidRDefault="0070542A" w:rsidP="004075C8">
      <w:pPr>
        <w:pStyle w:val="a8"/>
        <w:numPr>
          <w:ilvl w:val="0"/>
          <w:numId w:val="104"/>
        </w:numPr>
        <w:autoSpaceDE w:val="0"/>
        <w:autoSpaceDN w:val="0"/>
        <w:adjustRightInd w:val="0"/>
        <w:spacing w:line="276" w:lineRule="auto"/>
        <w:ind w:leftChars="0" w:left="1701"/>
        <w:jc w:val="both"/>
        <w:rPr>
          <w:rFonts w:eastAsia="標楷體"/>
          <w:bCs/>
          <w:kern w:val="0"/>
          <w:sz w:val="28"/>
          <w:szCs w:val="28"/>
        </w:rPr>
      </w:pPr>
      <w:r w:rsidRPr="0070542A">
        <w:rPr>
          <w:rFonts w:eastAsia="標楷體"/>
          <w:bCs/>
          <w:kern w:val="0"/>
          <w:sz w:val="28"/>
          <w:szCs w:val="28"/>
        </w:rPr>
        <w:t>收集尿液前、後執行手部衛生。</w:t>
      </w:r>
    </w:p>
    <w:p w:rsidR="0070542A" w:rsidRPr="00B73C5B" w:rsidRDefault="0070542A" w:rsidP="004075C8">
      <w:pPr>
        <w:pStyle w:val="a8"/>
        <w:numPr>
          <w:ilvl w:val="0"/>
          <w:numId w:val="104"/>
        </w:numPr>
        <w:autoSpaceDE w:val="0"/>
        <w:autoSpaceDN w:val="0"/>
        <w:adjustRightInd w:val="0"/>
        <w:spacing w:line="276" w:lineRule="auto"/>
        <w:ind w:leftChars="0" w:left="1701"/>
        <w:jc w:val="both"/>
        <w:rPr>
          <w:rFonts w:eastAsia="標楷體"/>
          <w:bCs/>
          <w:kern w:val="0"/>
          <w:sz w:val="28"/>
          <w:szCs w:val="28"/>
        </w:rPr>
      </w:pPr>
      <w:r w:rsidRPr="00B73C5B">
        <w:rPr>
          <w:rFonts w:eastAsia="標楷體"/>
          <w:bCs/>
          <w:kern w:val="0"/>
          <w:sz w:val="28"/>
          <w:szCs w:val="28"/>
        </w:rPr>
        <w:t>收集尿液標本時，應以中層次消毒劑</w:t>
      </w:r>
      <w:r>
        <w:rPr>
          <w:rFonts w:eastAsia="標楷體" w:hint="eastAsia"/>
          <w:bCs/>
          <w:kern w:val="0"/>
          <w:sz w:val="28"/>
          <w:szCs w:val="28"/>
        </w:rPr>
        <w:t>（</w:t>
      </w:r>
      <w:r w:rsidRPr="00B73C5B">
        <w:rPr>
          <w:rFonts w:eastAsia="標楷體"/>
          <w:bCs/>
          <w:kern w:val="0"/>
          <w:sz w:val="28"/>
          <w:szCs w:val="28"/>
        </w:rPr>
        <w:t>如優碘或</w:t>
      </w:r>
      <w:r>
        <w:rPr>
          <w:rFonts w:eastAsia="標楷體" w:hint="eastAsia"/>
          <w:bCs/>
          <w:kern w:val="0"/>
          <w:sz w:val="28"/>
          <w:szCs w:val="28"/>
        </w:rPr>
        <w:t>酒</w:t>
      </w:r>
      <w:r>
        <w:rPr>
          <w:rFonts w:eastAsia="標楷體"/>
          <w:bCs/>
          <w:kern w:val="0"/>
          <w:sz w:val="28"/>
          <w:szCs w:val="28"/>
        </w:rPr>
        <w:t>精</w:t>
      </w:r>
      <w:r>
        <w:rPr>
          <w:rFonts w:eastAsia="標楷體" w:hint="eastAsia"/>
          <w:bCs/>
          <w:kern w:val="0"/>
          <w:sz w:val="28"/>
          <w:szCs w:val="28"/>
        </w:rPr>
        <w:t>）</w:t>
      </w:r>
      <w:r w:rsidRPr="00B73C5B">
        <w:rPr>
          <w:rFonts w:eastAsia="標楷體"/>
          <w:bCs/>
          <w:kern w:val="0"/>
          <w:sz w:val="28"/>
          <w:szCs w:val="28"/>
        </w:rPr>
        <w:t>消毒導尿管與尿道接合處，以無</w:t>
      </w:r>
      <w:proofErr w:type="gramStart"/>
      <w:r w:rsidRPr="00B73C5B">
        <w:rPr>
          <w:rFonts w:eastAsia="標楷體"/>
          <w:bCs/>
          <w:kern w:val="0"/>
          <w:sz w:val="28"/>
          <w:szCs w:val="28"/>
        </w:rPr>
        <w:t>菌空針</w:t>
      </w:r>
      <w:proofErr w:type="gramEnd"/>
      <w:r w:rsidRPr="00B73C5B">
        <w:rPr>
          <w:rFonts w:eastAsia="標楷體"/>
          <w:bCs/>
          <w:kern w:val="0"/>
          <w:sz w:val="28"/>
          <w:szCs w:val="28"/>
        </w:rPr>
        <w:t>抽取</w:t>
      </w:r>
      <w:r w:rsidR="005E1F22">
        <w:rPr>
          <w:rFonts w:eastAsia="標楷體" w:hint="eastAsia"/>
          <w:bCs/>
          <w:kern w:val="0"/>
          <w:sz w:val="28"/>
          <w:szCs w:val="28"/>
        </w:rPr>
        <w:t>尿</w:t>
      </w:r>
      <w:r w:rsidR="005E1F22">
        <w:rPr>
          <w:rFonts w:eastAsia="標楷體"/>
          <w:bCs/>
          <w:kern w:val="0"/>
          <w:sz w:val="28"/>
          <w:szCs w:val="28"/>
        </w:rPr>
        <w:t>液標本</w:t>
      </w:r>
      <w:r w:rsidRPr="00B73C5B">
        <w:rPr>
          <w:rFonts w:eastAsia="標楷體"/>
          <w:bCs/>
          <w:kern w:val="0"/>
          <w:sz w:val="28"/>
          <w:szCs w:val="28"/>
        </w:rPr>
        <w:t>，</w:t>
      </w:r>
      <w:proofErr w:type="gramStart"/>
      <w:r w:rsidRPr="00B73C5B">
        <w:rPr>
          <w:rFonts w:eastAsia="標楷體"/>
          <w:bCs/>
          <w:kern w:val="0"/>
          <w:sz w:val="28"/>
          <w:szCs w:val="28"/>
        </w:rPr>
        <w:t>倒尿時</w:t>
      </w:r>
      <w:proofErr w:type="gramEnd"/>
      <w:r w:rsidRPr="00B73C5B">
        <w:rPr>
          <w:rFonts w:eastAsia="標楷體"/>
          <w:bCs/>
          <w:kern w:val="0"/>
          <w:sz w:val="28"/>
          <w:szCs w:val="28"/>
        </w:rPr>
        <w:t>謹守尿袋、集尿盆</w:t>
      </w:r>
      <w:proofErr w:type="gramStart"/>
      <w:r w:rsidRPr="00B73C5B">
        <w:rPr>
          <w:rFonts w:eastAsia="標楷體"/>
          <w:bCs/>
          <w:kern w:val="0"/>
          <w:sz w:val="28"/>
          <w:szCs w:val="28"/>
        </w:rPr>
        <w:t>”</w:t>
      </w:r>
      <w:proofErr w:type="gramEnd"/>
      <w:r w:rsidRPr="00B73C5B">
        <w:rPr>
          <w:rFonts w:eastAsia="標楷體"/>
          <w:bCs/>
          <w:kern w:val="0"/>
          <w:sz w:val="28"/>
          <w:szCs w:val="28"/>
        </w:rPr>
        <w:t>不接觸</w:t>
      </w:r>
      <w:proofErr w:type="gramStart"/>
      <w:r w:rsidRPr="00B73C5B">
        <w:rPr>
          <w:rFonts w:eastAsia="標楷體"/>
          <w:bCs/>
          <w:kern w:val="0"/>
          <w:sz w:val="28"/>
          <w:szCs w:val="28"/>
        </w:rPr>
        <w:t>”</w:t>
      </w:r>
      <w:proofErr w:type="gramEnd"/>
      <w:r w:rsidRPr="00B73C5B">
        <w:rPr>
          <w:rFonts w:eastAsia="標楷體"/>
          <w:bCs/>
          <w:kern w:val="0"/>
          <w:sz w:val="28"/>
          <w:szCs w:val="28"/>
        </w:rPr>
        <w:t>之原則。</w:t>
      </w:r>
    </w:p>
    <w:p w:rsidR="0070542A" w:rsidRPr="00B73C5B" w:rsidRDefault="0070542A" w:rsidP="004075C8">
      <w:pPr>
        <w:pStyle w:val="a8"/>
        <w:numPr>
          <w:ilvl w:val="0"/>
          <w:numId w:val="104"/>
        </w:numPr>
        <w:autoSpaceDE w:val="0"/>
        <w:autoSpaceDN w:val="0"/>
        <w:adjustRightInd w:val="0"/>
        <w:spacing w:line="276" w:lineRule="auto"/>
        <w:ind w:leftChars="0" w:left="1701"/>
        <w:jc w:val="both"/>
        <w:rPr>
          <w:rFonts w:eastAsia="標楷體"/>
          <w:bCs/>
          <w:kern w:val="0"/>
          <w:sz w:val="28"/>
          <w:szCs w:val="28"/>
        </w:rPr>
      </w:pPr>
      <w:r w:rsidRPr="00B73C5B">
        <w:rPr>
          <w:rFonts w:eastAsia="標楷體"/>
          <w:bCs/>
          <w:kern w:val="0"/>
          <w:sz w:val="28"/>
          <w:szCs w:val="28"/>
        </w:rPr>
        <w:t>導尿管放置</w:t>
      </w:r>
      <w:r w:rsidRPr="00B73C5B">
        <w:rPr>
          <w:rFonts w:eastAsia="標楷體"/>
          <w:bCs/>
          <w:kern w:val="0"/>
          <w:sz w:val="28"/>
          <w:szCs w:val="28"/>
        </w:rPr>
        <w:t>72</w:t>
      </w:r>
      <w:r w:rsidRPr="00B73C5B">
        <w:rPr>
          <w:rFonts w:eastAsia="標楷體"/>
          <w:bCs/>
          <w:kern w:val="0"/>
          <w:sz w:val="28"/>
          <w:szCs w:val="28"/>
        </w:rPr>
        <w:t>小時以上即會</w:t>
      </w:r>
      <w:proofErr w:type="gramStart"/>
      <w:r w:rsidRPr="00B73C5B">
        <w:rPr>
          <w:rFonts w:eastAsia="標楷體"/>
          <w:bCs/>
          <w:kern w:val="0"/>
          <w:sz w:val="28"/>
          <w:szCs w:val="28"/>
        </w:rPr>
        <w:t>產生菌尿症</w:t>
      </w:r>
      <w:proofErr w:type="gramEnd"/>
      <w:r w:rsidRPr="00B73C5B">
        <w:rPr>
          <w:rFonts w:eastAsia="標楷體"/>
          <w:bCs/>
          <w:kern w:val="0"/>
          <w:sz w:val="28"/>
          <w:szCs w:val="28"/>
        </w:rPr>
        <w:t>，故不應長期留置。如實</w:t>
      </w:r>
      <w:r w:rsidR="005E1F22">
        <w:rPr>
          <w:rFonts w:eastAsia="標楷體" w:hint="eastAsia"/>
          <w:bCs/>
          <w:kern w:val="0"/>
          <w:sz w:val="28"/>
          <w:szCs w:val="28"/>
        </w:rPr>
        <w:t>在</w:t>
      </w:r>
      <w:r w:rsidRPr="00B73C5B">
        <w:rPr>
          <w:rFonts w:eastAsia="標楷體"/>
          <w:bCs/>
          <w:kern w:val="0"/>
          <w:sz w:val="28"/>
          <w:szCs w:val="28"/>
        </w:rPr>
        <w:t>有必要長期放置導尿管，可建議</w:t>
      </w:r>
      <w:r w:rsidR="005E1F22">
        <w:rPr>
          <w:rFonts w:eastAsia="標楷體" w:hint="eastAsia"/>
          <w:bCs/>
          <w:kern w:val="0"/>
          <w:sz w:val="28"/>
          <w:szCs w:val="28"/>
        </w:rPr>
        <w:t>病</w:t>
      </w:r>
      <w:r w:rsidR="005E1F22">
        <w:rPr>
          <w:rFonts w:eastAsia="標楷體"/>
          <w:bCs/>
          <w:kern w:val="0"/>
          <w:sz w:val="28"/>
          <w:szCs w:val="28"/>
        </w:rPr>
        <w:t>人</w:t>
      </w:r>
      <w:r w:rsidRPr="00B73C5B">
        <w:rPr>
          <w:rFonts w:eastAsia="標楷體"/>
          <w:bCs/>
          <w:kern w:val="0"/>
          <w:sz w:val="28"/>
          <w:szCs w:val="28"/>
        </w:rPr>
        <w:t>改為恥骨上膀胱引流。</w:t>
      </w:r>
    </w:p>
    <w:p w:rsidR="0070542A" w:rsidRPr="00B73C5B" w:rsidRDefault="0070542A" w:rsidP="004075C8">
      <w:pPr>
        <w:pStyle w:val="a8"/>
        <w:numPr>
          <w:ilvl w:val="0"/>
          <w:numId w:val="104"/>
        </w:numPr>
        <w:autoSpaceDE w:val="0"/>
        <w:autoSpaceDN w:val="0"/>
        <w:adjustRightInd w:val="0"/>
        <w:spacing w:line="276" w:lineRule="auto"/>
        <w:ind w:leftChars="0" w:left="1701"/>
        <w:jc w:val="both"/>
        <w:rPr>
          <w:rFonts w:eastAsia="標楷體"/>
          <w:bCs/>
          <w:kern w:val="0"/>
          <w:sz w:val="28"/>
          <w:szCs w:val="28"/>
        </w:rPr>
      </w:pPr>
      <w:r w:rsidRPr="00B73C5B">
        <w:rPr>
          <w:rFonts w:eastAsia="標楷體"/>
          <w:bCs/>
          <w:kern w:val="0"/>
          <w:sz w:val="28"/>
          <w:szCs w:val="28"/>
        </w:rPr>
        <w:t>連續性膀胱灌洗病人，需注意以下事項：</w:t>
      </w:r>
    </w:p>
    <w:p w:rsidR="0070542A" w:rsidRPr="00B73C5B" w:rsidRDefault="0070542A" w:rsidP="004075C8">
      <w:pPr>
        <w:pStyle w:val="a8"/>
        <w:numPr>
          <w:ilvl w:val="0"/>
          <w:numId w:val="105"/>
        </w:numPr>
        <w:autoSpaceDE w:val="0"/>
        <w:autoSpaceDN w:val="0"/>
        <w:adjustRightInd w:val="0"/>
        <w:spacing w:line="276" w:lineRule="auto"/>
        <w:ind w:leftChars="0" w:left="2127"/>
        <w:jc w:val="both"/>
        <w:rPr>
          <w:rFonts w:eastAsia="標楷體"/>
          <w:kern w:val="0"/>
          <w:sz w:val="28"/>
          <w:szCs w:val="28"/>
        </w:rPr>
      </w:pPr>
      <w:r w:rsidRPr="00B73C5B">
        <w:rPr>
          <w:rFonts w:eastAsia="標楷體"/>
          <w:kern w:val="0"/>
          <w:sz w:val="28"/>
          <w:szCs w:val="28"/>
        </w:rPr>
        <w:lastRenderedPageBreak/>
        <w:t>持續監測記錄輸入及洗出量、性質、顏色，並觀察病人。若有腹痛、腹脹、排出量小於灌</w:t>
      </w:r>
      <w:proofErr w:type="gramStart"/>
      <w:r w:rsidRPr="00B73C5B">
        <w:rPr>
          <w:rFonts w:eastAsia="標楷體"/>
          <w:kern w:val="0"/>
          <w:sz w:val="28"/>
          <w:szCs w:val="28"/>
        </w:rPr>
        <w:t>洗量、尿管</w:t>
      </w:r>
      <w:proofErr w:type="gramEnd"/>
      <w:r w:rsidRPr="00B73C5B">
        <w:rPr>
          <w:rFonts w:eastAsia="標楷體"/>
          <w:kern w:val="0"/>
          <w:sz w:val="28"/>
          <w:szCs w:val="28"/>
        </w:rPr>
        <w:t>阻塞情形，需通知醫師處理。</w:t>
      </w:r>
    </w:p>
    <w:p w:rsidR="0070542A" w:rsidRPr="00B73C5B" w:rsidRDefault="0070542A" w:rsidP="004075C8">
      <w:pPr>
        <w:pStyle w:val="a8"/>
        <w:numPr>
          <w:ilvl w:val="0"/>
          <w:numId w:val="105"/>
        </w:numPr>
        <w:autoSpaceDE w:val="0"/>
        <w:autoSpaceDN w:val="0"/>
        <w:adjustRightInd w:val="0"/>
        <w:spacing w:line="276" w:lineRule="auto"/>
        <w:ind w:leftChars="0" w:left="2127"/>
        <w:jc w:val="both"/>
        <w:rPr>
          <w:rFonts w:eastAsia="標楷體"/>
          <w:kern w:val="0"/>
          <w:sz w:val="28"/>
          <w:szCs w:val="28"/>
        </w:rPr>
      </w:pPr>
      <w:r w:rsidRPr="00B73C5B">
        <w:rPr>
          <w:rFonts w:eastAsia="標楷體"/>
          <w:kern w:val="0"/>
          <w:sz w:val="28"/>
          <w:szCs w:val="28"/>
        </w:rPr>
        <w:t>醫囑停止三路導尿管膀胱</w:t>
      </w:r>
      <w:proofErr w:type="gramStart"/>
      <w:r w:rsidRPr="00B73C5B">
        <w:rPr>
          <w:rFonts w:eastAsia="標楷體"/>
          <w:kern w:val="0"/>
          <w:sz w:val="28"/>
          <w:szCs w:val="28"/>
        </w:rPr>
        <w:t>灌洗時</w:t>
      </w:r>
      <w:proofErr w:type="gramEnd"/>
      <w:r w:rsidRPr="00B73C5B">
        <w:rPr>
          <w:rFonts w:eastAsia="標楷體"/>
          <w:kern w:val="0"/>
          <w:sz w:val="28"/>
          <w:szCs w:val="28"/>
        </w:rPr>
        <w:t>，除去靜脈輸液套後，導尿管接合處以無菌針頭套套緊，以預防感染及尿液滲漏出。</w:t>
      </w:r>
    </w:p>
    <w:p w:rsidR="0070542A" w:rsidRPr="00B73C5B" w:rsidRDefault="0070542A" w:rsidP="008C5D84">
      <w:pPr>
        <w:pStyle w:val="a8"/>
        <w:widowControl/>
        <w:numPr>
          <w:ilvl w:val="0"/>
          <w:numId w:val="106"/>
        </w:numPr>
        <w:ind w:leftChars="0" w:left="709" w:hanging="709"/>
        <w:outlineLvl w:val="1"/>
        <w:rPr>
          <w:rFonts w:eastAsia="標楷體"/>
          <w:b/>
          <w:kern w:val="0"/>
          <w:sz w:val="32"/>
          <w:szCs w:val="32"/>
        </w:rPr>
      </w:pPr>
      <w:bookmarkStart w:id="49" w:name="_Toc496798172"/>
      <w:r w:rsidRPr="00B73C5B">
        <w:rPr>
          <w:rFonts w:eastAsia="標楷體"/>
          <w:b/>
          <w:kern w:val="0"/>
          <w:sz w:val="32"/>
          <w:szCs w:val="32"/>
        </w:rPr>
        <w:t>參考文獻</w:t>
      </w:r>
      <w:bookmarkEnd w:id="49"/>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中心導管組合式照護工作手冊，</w:t>
      </w:r>
      <w:r w:rsidRPr="0070542A">
        <w:rPr>
          <w:rFonts w:eastAsia="標楷體"/>
          <w:sz w:val="28"/>
          <w:szCs w:val="28"/>
        </w:rPr>
        <w:t>2015</w:t>
      </w:r>
      <w:r w:rsidRPr="0070542A">
        <w:rPr>
          <w:rFonts w:eastAsia="標楷體"/>
          <w:sz w:val="28"/>
          <w:szCs w:val="28"/>
        </w:rPr>
        <w:t>年</w:t>
      </w:r>
      <w:r w:rsidRPr="0070542A">
        <w:rPr>
          <w:rFonts w:eastAsia="標楷體"/>
          <w:sz w:val="28"/>
          <w:szCs w:val="28"/>
        </w:rPr>
        <w:t>8</w:t>
      </w:r>
      <w:r w:rsidRPr="0070542A">
        <w:rPr>
          <w:rFonts w:eastAsia="標楷體"/>
          <w:sz w:val="28"/>
          <w:szCs w:val="28"/>
        </w:rPr>
        <w:t>月第一版，衛生福利部疾病管制署編著。</w:t>
      </w:r>
    </w:p>
    <w:p w:rsidR="00A16EDF" w:rsidRPr="002412C9" w:rsidRDefault="00A16EDF" w:rsidP="00A16EDF">
      <w:pPr>
        <w:numPr>
          <w:ilvl w:val="0"/>
          <w:numId w:val="118"/>
        </w:numPr>
        <w:adjustRightInd w:val="0"/>
        <w:snapToGrid w:val="0"/>
        <w:spacing w:line="360" w:lineRule="auto"/>
        <w:rPr>
          <w:rFonts w:eastAsia="標楷體"/>
          <w:sz w:val="28"/>
          <w:szCs w:val="28"/>
        </w:rPr>
      </w:pPr>
      <w:r w:rsidRPr="002412C9">
        <w:rPr>
          <w:rFonts w:eastAsia="標楷體" w:hint="eastAsia"/>
          <w:sz w:val="28"/>
          <w:szCs w:val="28"/>
        </w:rPr>
        <w:t>蘇麗智等</w:t>
      </w:r>
      <w:r w:rsidRPr="002412C9">
        <w:rPr>
          <w:rFonts w:eastAsia="標楷體"/>
          <w:sz w:val="28"/>
          <w:szCs w:val="28"/>
        </w:rPr>
        <w:t>/</w:t>
      </w:r>
      <w:r w:rsidRPr="002412C9">
        <w:rPr>
          <w:rFonts w:eastAsia="標楷體" w:hint="eastAsia"/>
          <w:sz w:val="28"/>
          <w:szCs w:val="28"/>
        </w:rPr>
        <w:t>編著</w:t>
      </w:r>
      <w:r w:rsidRPr="002412C9">
        <w:rPr>
          <w:rFonts w:eastAsia="標楷體"/>
          <w:sz w:val="28"/>
          <w:szCs w:val="28"/>
        </w:rPr>
        <w:t>(2015)</w:t>
      </w:r>
      <w:r w:rsidRPr="002412C9">
        <w:rPr>
          <w:rFonts w:eastAsia="標楷體" w:hint="eastAsia"/>
          <w:sz w:val="28"/>
          <w:szCs w:val="28"/>
        </w:rPr>
        <w:t>。實用基本</w:t>
      </w:r>
      <w:proofErr w:type="gramStart"/>
      <w:r w:rsidRPr="002412C9">
        <w:rPr>
          <w:rFonts w:eastAsia="標楷體" w:hint="eastAsia"/>
          <w:sz w:val="28"/>
          <w:szCs w:val="28"/>
        </w:rPr>
        <w:t>護理學下冊</w:t>
      </w:r>
      <w:proofErr w:type="gramEnd"/>
      <w:r w:rsidRPr="002412C9">
        <w:rPr>
          <w:rFonts w:eastAsia="標楷體"/>
          <w:sz w:val="28"/>
          <w:szCs w:val="28"/>
        </w:rPr>
        <w:t>(</w:t>
      </w:r>
      <w:r w:rsidRPr="002412C9">
        <w:rPr>
          <w:rFonts w:eastAsia="標楷體" w:hint="eastAsia"/>
          <w:sz w:val="28"/>
          <w:szCs w:val="28"/>
        </w:rPr>
        <w:t>第</w:t>
      </w:r>
      <w:r w:rsidRPr="002412C9">
        <w:rPr>
          <w:rFonts w:eastAsia="標楷體"/>
          <w:sz w:val="28"/>
          <w:szCs w:val="28"/>
        </w:rPr>
        <w:t>7</w:t>
      </w:r>
      <w:r w:rsidRPr="002412C9">
        <w:rPr>
          <w:rFonts w:eastAsia="標楷體" w:hint="eastAsia"/>
          <w:sz w:val="28"/>
          <w:szCs w:val="28"/>
        </w:rPr>
        <w:t>版</w:t>
      </w:r>
      <w:r w:rsidRPr="002412C9">
        <w:rPr>
          <w:rFonts w:eastAsia="標楷體"/>
          <w:sz w:val="28"/>
          <w:szCs w:val="28"/>
        </w:rPr>
        <w:t>)</w:t>
      </w:r>
      <w:r w:rsidRPr="002412C9">
        <w:rPr>
          <w:rFonts w:eastAsia="標楷體" w:hint="eastAsia"/>
          <w:sz w:val="28"/>
          <w:szCs w:val="28"/>
        </w:rPr>
        <w:t>。台北：</w:t>
      </w:r>
      <w:proofErr w:type="gramStart"/>
      <w:r w:rsidRPr="002412C9">
        <w:rPr>
          <w:rFonts w:eastAsia="標楷體" w:hint="eastAsia"/>
          <w:sz w:val="28"/>
          <w:szCs w:val="28"/>
        </w:rPr>
        <w:t>華杏出版</w:t>
      </w:r>
      <w:proofErr w:type="gramEnd"/>
      <w:r w:rsidRPr="002412C9">
        <w:rPr>
          <w:rFonts w:eastAsia="標楷體" w:hint="eastAsia"/>
          <w:sz w:val="28"/>
          <w:szCs w:val="28"/>
        </w:rPr>
        <w:t>股份有限公司。</w:t>
      </w:r>
    </w:p>
    <w:p w:rsidR="00A16EDF" w:rsidRPr="002412C9" w:rsidRDefault="00A16EDF" w:rsidP="00A16EDF">
      <w:pPr>
        <w:numPr>
          <w:ilvl w:val="0"/>
          <w:numId w:val="118"/>
        </w:numPr>
        <w:adjustRightInd w:val="0"/>
        <w:snapToGrid w:val="0"/>
        <w:spacing w:line="360" w:lineRule="auto"/>
        <w:rPr>
          <w:rFonts w:eastAsia="標楷體"/>
          <w:sz w:val="28"/>
          <w:szCs w:val="28"/>
        </w:rPr>
      </w:pPr>
      <w:r w:rsidRPr="002412C9">
        <w:rPr>
          <w:rFonts w:eastAsia="標楷體" w:hint="eastAsia"/>
          <w:sz w:val="28"/>
          <w:szCs w:val="28"/>
        </w:rPr>
        <w:t>胡月娟等</w:t>
      </w:r>
      <w:r w:rsidRPr="002412C9">
        <w:rPr>
          <w:rFonts w:eastAsia="標楷體"/>
          <w:sz w:val="28"/>
          <w:szCs w:val="28"/>
        </w:rPr>
        <w:t>/</w:t>
      </w:r>
      <w:r w:rsidRPr="002412C9">
        <w:rPr>
          <w:rFonts w:eastAsia="標楷體" w:hint="eastAsia"/>
          <w:sz w:val="28"/>
          <w:szCs w:val="28"/>
        </w:rPr>
        <w:t>編著</w:t>
      </w:r>
      <w:r w:rsidRPr="002412C9">
        <w:rPr>
          <w:rFonts w:eastAsia="標楷體"/>
          <w:sz w:val="28"/>
          <w:szCs w:val="28"/>
        </w:rPr>
        <w:t>(2014)</w:t>
      </w:r>
      <w:r w:rsidRPr="002412C9">
        <w:rPr>
          <w:rFonts w:eastAsia="標楷體" w:hint="eastAsia"/>
          <w:sz w:val="28"/>
          <w:szCs w:val="28"/>
        </w:rPr>
        <w:t>。照顧服務員訓練指引</w:t>
      </w:r>
      <w:r w:rsidRPr="002412C9">
        <w:rPr>
          <w:rFonts w:eastAsia="標楷體"/>
          <w:sz w:val="28"/>
          <w:szCs w:val="28"/>
        </w:rPr>
        <w:t xml:space="preserve"> (</w:t>
      </w:r>
      <w:r w:rsidRPr="002412C9">
        <w:rPr>
          <w:rFonts w:eastAsia="標楷體" w:hint="eastAsia"/>
          <w:sz w:val="28"/>
          <w:szCs w:val="28"/>
        </w:rPr>
        <w:t>第</w:t>
      </w:r>
      <w:r w:rsidRPr="002412C9">
        <w:rPr>
          <w:rFonts w:eastAsia="標楷體"/>
          <w:sz w:val="28"/>
          <w:szCs w:val="28"/>
        </w:rPr>
        <w:t>5</w:t>
      </w:r>
      <w:r w:rsidRPr="002412C9">
        <w:rPr>
          <w:rFonts w:eastAsia="標楷體" w:hint="eastAsia"/>
          <w:sz w:val="28"/>
          <w:szCs w:val="28"/>
        </w:rPr>
        <w:t>版</w:t>
      </w:r>
      <w:r w:rsidRPr="002412C9">
        <w:rPr>
          <w:rFonts w:eastAsia="標楷體"/>
          <w:sz w:val="28"/>
          <w:szCs w:val="28"/>
        </w:rPr>
        <w:t>)</w:t>
      </w:r>
      <w:r w:rsidRPr="002412C9">
        <w:rPr>
          <w:rFonts w:eastAsia="標楷體" w:hint="eastAsia"/>
          <w:sz w:val="28"/>
          <w:szCs w:val="28"/>
        </w:rPr>
        <w:t>。台北：</w:t>
      </w:r>
      <w:proofErr w:type="gramStart"/>
      <w:r w:rsidRPr="002412C9">
        <w:rPr>
          <w:rFonts w:eastAsia="標楷體" w:hint="eastAsia"/>
          <w:sz w:val="28"/>
          <w:szCs w:val="28"/>
        </w:rPr>
        <w:t>華杏出版</w:t>
      </w:r>
      <w:proofErr w:type="gramEnd"/>
      <w:r w:rsidRPr="002412C9">
        <w:rPr>
          <w:rFonts w:eastAsia="標楷體" w:hint="eastAsia"/>
          <w:sz w:val="28"/>
          <w:szCs w:val="28"/>
        </w:rPr>
        <w:t>股份有限公司。</w:t>
      </w:r>
    </w:p>
    <w:p w:rsidR="00A16EDF" w:rsidRPr="00A16EDF" w:rsidRDefault="00A16EDF" w:rsidP="00A16EDF">
      <w:pPr>
        <w:numPr>
          <w:ilvl w:val="0"/>
          <w:numId w:val="118"/>
        </w:numPr>
        <w:adjustRightInd w:val="0"/>
        <w:snapToGrid w:val="0"/>
        <w:spacing w:line="360" w:lineRule="auto"/>
        <w:rPr>
          <w:rFonts w:eastAsia="標楷體"/>
          <w:sz w:val="28"/>
          <w:szCs w:val="28"/>
        </w:rPr>
      </w:pPr>
      <w:proofErr w:type="gramStart"/>
      <w:r w:rsidRPr="002412C9">
        <w:rPr>
          <w:rFonts w:eastAsia="標楷體" w:hint="eastAsia"/>
          <w:sz w:val="28"/>
          <w:szCs w:val="28"/>
        </w:rPr>
        <w:t>張黎露</w:t>
      </w:r>
      <w:proofErr w:type="gramEnd"/>
      <w:r w:rsidRPr="002412C9">
        <w:rPr>
          <w:rFonts w:eastAsia="標楷體" w:hint="eastAsia"/>
          <w:sz w:val="28"/>
          <w:szCs w:val="28"/>
        </w:rPr>
        <w:t>，張文，周文珊，林思岑等：癌症病人常用中心靜脈導管臨床照護指引。腫瘤護理雜誌；第十一卷增訂刊：</w:t>
      </w:r>
      <w:r w:rsidRPr="002412C9">
        <w:rPr>
          <w:rFonts w:eastAsia="標楷體"/>
          <w:sz w:val="28"/>
          <w:szCs w:val="28"/>
        </w:rPr>
        <w:t>15-40</w:t>
      </w:r>
      <w:r w:rsidRPr="002412C9">
        <w:rPr>
          <w:rFonts w:eastAsia="標楷體" w:hint="eastAsia"/>
          <w:sz w:val="28"/>
          <w:szCs w:val="28"/>
        </w:rPr>
        <w:t>。</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衛生福利部疾病管制署</w:t>
      </w:r>
      <w:r w:rsidRPr="0070542A">
        <w:rPr>
          <w:rFonts w:eastAsia="標楷體"/>
          <w:sz w:val="28"/>
          <w:szCs w:val="28"/>
        </w:rPr>
        <w:t>(2015)</w:t>
      </w:r>
      <w:r w:rsidRPr="0070542A">
        <w:rPr>
          <w:rFonts w:eastAsia="標楷體"/>
          <w:sz w:val="28"/>
          <w:szCs w:val="28"/>
        </w:rPr>
        <w:t>。</w:t>
      </w:r>
      <w:r w:rsidRPr="0070542A">
        <w:rPr>
          <w:rFonts w:eastAsia="標楷體"/>
          <w:sz w:val="28"/>
          <w:szCs w:val="28"/>
        </w:rPr>
        <w:t xml:space="preserve">104-105 </w:t>
      </w:r>
      <w:r w:rsidRPr="0070542A">
        <w:rPr>
          <w:rFonts w:eastAsia="標楷體"/>
          <w:sz w:val="28"/>
          <w:szCs w:val="28"/>
        </w:rPr>
        <w:t>年侵入性醫療處置照護品質提升計畫作業手冊</w:t>
      </w:r>
      <w:r w:rsidRPr="0070542A">
        <w:rPr>
          <w:rFonts w:eastAsia="標楷體"/>
          <w:sz w:val="28"/>
          <w:szCs w:val="28"/>
        </w:rPr>
        <w:t>-</w:t>
      </w:r>
      <w:r w:rsidRPr="0070542A">
        <w:rPr>
          <w:rFonts w:eastAsia="標楷體"/>
          <w:sz w:val="28"/>
          <w:szCs w:val="28"/>
        </w:rPr>
        <w:t>醫院版</w:t>
      </w:r>
      <w:r w:rsidRPr="0070542A">
        <w:rPr>
          <w:rFonts w:eastAsia="標楷體"/>
          <w:sz w:val="28"/>
          <w:szCs w:val="28"/>
        </w:rPr>
        <w:t>(VAP, CAUTI )</w:t>
      </w:r>
      <w:r w:rsidRPr="0070542A">
        <w:rPr>
          <w:rFonts w:eastAsia="標楷體"/>
          <w:sz w:val="28"/>
          <w:szCs w:val="28"/>
        </w:rPr>
        <w:t>。摘自</w:t>
      </w:r>
      <w:r w:rsidRPr="0070542A">
        <w:rPr>
          <w:rFonts w:eastAsia="標楷體"/>
          <w:sz w:val="28"/>
          <w:szCs w:val="28"/>
        </w:rPr>
        <w:t>http://www.cdc.gov.tw/professional/submenu.aspx?treeid=beac9c103df952c4&amp;nowtreeid=BD2BD998170B715F</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hint="eastAsia"/>
          <w:sz w:val="28"/>
          <w:szCs w:val="28"/>
        </w:rPr>
        <w:t>李聰明等：美國疾病管制中心</w:t>
      </w:r>
      <w:r w:rsidRPr="0070542A">
        <w:rPr>
          <w:rFonts w:eastAsia="標楷體"/>
          <w:sz w:val="28"/>
          <w:szCs w:val="28"/>
        </w:rPr>
        <w:t xml:space="preserve"> 2011 </w:t>
      </w:r>
      <w:r w:rsidRPr="0070542A">
        <w:rPr>
          <w:rFonts w:eastAsia="標楷體" w:hint="eastAsia"/>
          <w:sz w:val="28"/>
          <w:szCs w:val="28"/>
        </w:rPr>
        <w:t>年血管內導管相關感染之預防措施指引中譯</w:t>
      </w:r>
      <w:r w:rsidRPr="0070542A">
        <w:rPr>
          <w:rFonts w:eastAsia="標楷體"/>
          <w:sz w:val="28"/>
          <w:szCs w:val="28"/>
        </w:rPr>
        <w:t>[</w:t>
      </w:r>
      <w:proofErr w:type="gramStart"/>
      <w:r w:rsidRPr="0070542A">
        <w:rPr>
          <w:rFonts w:eastAsia="標楷體" w:hint="eastAsia"/>
          <w:sz w:val="28"/>
          <w:szCs w:val="28"/>
        </w:rPr>
        <w:t>一</w:t>
      </w:r>
      <w:proofErr w:type="gramEnd"/>
      <w:r w:rsidRPr="0070542A">
        <w:rPr>
          <w:rFonts w:eastAsia="標楷體"/>
          <w:sz w:val="28"/>
          <w:szCs w:val="28"/>
        </w:rPr>
        <w:t>] (Guidelines for the Prevention of IntravascularCatheter-Related Infections, 2011)</w:t>
      </w:r>
      <w:r w:rsidRPr="0070542A">
        <w:rPr>
          <w:rFonts w:eastAsia="標楷體" w:hint="eastAsia"/>
          <w:sz w:val="28"/>
          <w:szCs w:val="28"/>
        </w:rPr>
        <w:t>。感染控制雜誌；</w:t>
      </w:r>
      <w:r w:rsidRPr="0070542A">
        <w:rPr>
          <w:rFonts w:eastAsia="標楷體"/>
          <w:sz w:val="28"/>
          <w:szCs w:val="28"/>
        </w:rPr>
        <w:t>22(2)</w:t>
      </w:r>
      <w:r w:rsidRPr="0070542A">
        <w:rPr>
          <w:rFonts w:eastAsia="標楷體" w:hint="eastAsia"/>
          <w:sz w:val="28"/>
          <w:szCs w:val="28"/>
        </w:rPr>
        <w:t>：</w:t>
      </w:r>
      <w:r w:rsidRPr="0070542A">
        <w:rPr>
          <w:rFonts w:eastAsia="標楷體"/>
          <w:sz w:val="28"/>
          <w:szCs w:val="28"/>
        </w:rPr>
        <w:t>67-75</w:t>
      </w:r>
      <w:r w:rsidRPr="0070542A">
        <w:rPr>
          <w:rFonts w:eastAsia="標楷體" w:hint="eastAsia"/>
          <w:sz w:val="28"/>
          <w:szCs w:val="28"/>
        </w:rPr>
        <w:t>。</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Bishop L, Dougherty L, Treleaven J, et al. Guidelines on the insertion and management of central venous access devices in adults. International Journal of Laboratory Hematology 2007</w:t>
      </w:r>
      <w:proofErr w:type="gramStart"/>
      <w:r w:rsidRPr="0070542A">
        <w:rPr>
          <w:rFonts w:eastAsia="標楷體"/>
          <w:sz w:val="28"/>
          <w:szCs w:val="28"/>
        </w:rPr>
        <w:t>;29</w:t>
      </w:r>
      <w:proofErr w:type="gramEnd"/>
      <w:r w:rsidRPr="0070542A">
        <w:rPr>
          <w:rFonts w:eastAsia="標楷體"/>
          <w:sz w:val="28"/>
          <w:szCs w:val="28"/>
        </w:rPr>
        <w:t>(4):261-278.</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 xml:space="preserve">Registered Nurses’ Association of Ontario. Care and Maintenance to </w:t>
      </w:r>
      <w:proofErr w:type="gramStart"/>
      <w:r w:rsidRPr="0070542A">
        <w:rPr>
          <w:rFonts w:eastAsia="標楷體"/>
          <w:sz w:val="28"/>
          <w:szCs w:val="28"/>
        </w:rPr>
        <w:t>Reduce</w:t>
      </w:r>
      <w:proofErr w:type="gramEnd"/>
      <w:r w:rsidRPr="0070542A">
        <w:rPr>
          <w:rFonts w:eastAsia="標楷體"/>
          <w:sz w:val="28"/>
          <w:szCs w:val="28"/>
        </w:rPr>
        <w:t xml:space="preserve"> </w:t>
      </w:r>
      <w:r w:rsidRPr="0070542A">
        <w:rPr>
          <w:rFonts w:eastAsia="標楷體"/>
          <w:sz w:val="28"/>
          <w:szCs w:val="28"/>
        </w:rPr>
        <w:lastRenderedPageBreak/>
        <w:t>vascular access complications with 2008 Supplement. Nursing Best Practice Guideline. April 2005. http://www.rnao.org/Storage/39/3381_Care_and_Maintenance_ to_Reduce_Vascular_Access_Complications._with_ 2008_Supplement.pdf. Accessed February 1, 2011.</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 xml:space="preserve">Wisner DH. Trauma to the chest. In: Sabiston DC, Jr ed. Surgery of the Chest. 6th </w:t>
      </w:r>
      <w:proofErr w:type="gramStart"/>
      <w:r w:rsidRPr="0070542A">
        <w:rPr>
          <w:rFonts w:eastAsia="標楷體"/>
          <w:sz w:val="28"/>
          <w:szCs w:val="28"/>
        </w:rPr>
        <w:t>ed</w:t>
      </w:r>
      <w:proofErr w:type="gramEnd"/>
      <w:r w:rsidRPr="0070542A">
        <w:rPr>
          <w:rFonts w:eastAsia="標楷體"/>
          <w:sz w:val="28"/>
          <w:szCs w:val="28"/>
        </w:rPr>
        <w:t>. New York: New York University, 1994:464-5,530-1.</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Strategies to Prevent Central Line–Associated Bloodstream Infections in Acute Care Hospitals</w:t>
      </w:r>
      <w:proofErr w:type="gramStart"/>
      <w:r w:rsidRPr="0070542A">
        <w:rPr>
          <w:rFonts w:eastAsia="標楷體"/>
          <w:sz w:val="28"/>
          <w:szCs w:val="28"/>
        </w:rPr>
        <w:t>:2014</w:t>
      </w:r>
      <w:proofErr w:type="gramEnd"/>
      <w:r w:rsidRPr="0070542A">
        <w:rPr>
          <w:rFonts w:eastAsia="標楷體"/>
          <w:sz w:val="28"/>
          <w:szCs w:val="28"/>
        </w:rPr>
        <w:t xml:space="preserve"> Update, </w:t>
      </w:r>
      <w:r w:rsidR="00A16EDF">
        <w:rPr>
          <w:rFonts w:eastAsia="標楷體"/>
          <w:sz w:val="28"/>
          <w:szCs w:val="28"/>
        </w:rPr>
        <w:t>I</w:t>
      </w:r>
      <w:r w:rsidRPr="0070542A">
        <w:rPr>
          <w:rFonts w:eastAsia="標楷體"/>
          <w:sz w:val="28"/>
          <w:szCs w:val="28"/>
        </w:rPr>
        <w:t xml:space="preserve">nfection </w:t>
      </w:r>
      <w:r w:rsidR="00A16EDF">
        <w:rPr>
          <w:rFonts w:eastAsia="標楷體"/>
          <w:sz w:val="28"/>
          <w:szCs w:val="28"/>
        </w:rPr>
        <w:t>C</w:t>
      </w:r>
      <w:r w:rsidRPr="0070542A">
        <w:rPr>
          <w:rFonts w:eastAsia="標楷體"/>
          <w:sz w:val="28"/>
          <w:szCs w:val="28"/>
        </w:rPr>
        <w:t xml:space="preserve">ontrol and </w:t>
      </w:r>
      <w:r w:rsidR="00A16EDF">
        <w:rPr>
          <w:rFonts w:eastAsia="標楷體"/>
          <w:sz w:val="28"/>
          <w:szCs w:val="28"/>
        </w:rPr>
        <w:t>H</w:t>
      </w:r>
      <w:r w:rsidRPr="0070542A">
        <w:rPr>
          <w:rFonts w:eastAsia="標楷體"/>
          <w:sz w:val="28"/>
          <w:szCs w:val="28"/>
        </w:rPr>
        <w:t xml:space="preserve">ospital </w:t>
      </w:r>
      <w:r w:rsidR="00A16EDF">
        <w:rPr>
          <w:rFonts w:eastAsia="標楷體"/>
          <w:sz w:val="28"/>
          <w:szCs w:val="28"/>
        </w:rPr>
        <w:t>E</w:t>
      </w:r>
      <w:r w:rsidRPr="0070542A">
        <w:rPr>
          <w:rFonts w:eastAsia="標楷體"/>
          <w:sz w:val="28"/>
          <w:szCs w:val="28"/>
        </w:rPr>
        <w:t xml:space="preserve">pidemiology </w:t>
      </w:r>
      <w:r w:rsidR="00A16EDF">
        <w:rPr>
          <w:rFonts w:eastAsia="標楷體"/>
          <w:sz w:val="28"/>
          <w:szCs w:val="28"/>
        </w:rPr>
        <w:t>J</w:t>
      </w:r>
      <w:r w:rsidRPr="0070542A">
        <w:rPr>
          <w:rFonts w:eastAsia="標楷體"/>
          <w:sz w:val="28"/>
          <w:szCs w:val="28"/>
        </w:rPr>
        <w:t>uly 2014, vol. 35, no. 7,754-771.</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Saint S, Chenoweth CE. Biofilms and catheter-associated urinary tract infections. Infect Dis Clin North Am. 2003 Jun</w:t>
      </w:r>
      <w:proofErr w:type="gramStart"/>
      <w:r w:rsidRPr="0070542A">
        <w:rPr>
          <w:rFonts w:eastAsia="標楷體"/>
          <w:sz w:val="28"/>
          <w:szCs w:val="28"/>
        </w:rPr>
        <w:t>;17</w:t>
      </w:r>
      <w:proofErr w:type="gramEnd"/>
      <w:r w:rsidRPr="0070542A">
        <w:rPr>
          <w:rFonts w:eastAsia="標楷體"/>
          <w:sz w:val="28"/>
          <w:szCs w:val="28"/>
        </w:rPr>
        <w:t>(2):411-32.</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Robert L Frank, Allan B Wolfson, Jonathan Grayzel, Peripheral venous access in adults This topic last updated: Sep 16, 2016.https://www.ncbi.nlm.nih.gov/pubmed/14624180.</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Putterman C. The Swan-Ganz catheter: a decade of hemodynamic monitoring. J Crit Care 1989</w:t>
      </w:r>
      <w:proofErr w:type="gramStart"/>
      <w:r w:rsidRPr="0070542A">
        <w:rPr>
          <w:rFonts w:eastAsia="標楷體"/>
          <w:sz w:val="28"/>
          <w:szCs w:val="28"/>
        </w:rPr>
        <w:t>;4:127</w:t>
      </w:r>
      <w:proofErr w:type="gramEnd"/>
      <w:r w:rsidRPr="0070542A">
        <w:rPr>
          <w:rFonts w:eastAsia="標楷體"/>
          <w:sz w:val="28"/>
          <w:szCs w:val="28"/>
        </w:rPr>
        <w:t>-46.</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Patel C, Laboy V, Venus B, et al. Acute complications of pulmonary catheter insertion in critically ill patients. Crit Care Med 1986</w:t>
      </w:r>
      <w:proofErr w:type="gramStart"/>
      <w:r w:rsidRPr="0070542A">
        <w:rPr>
          <w:rFonts w:eastAsia="標楷體"/>
          <w:sz w:val="28"/>
          <w:szCs w:val="28"/>
        </w:rPr>
        <w:t>;14:195</w:t>
      </w:r>
      <w:proofErr w:type="gramEnd"/>
      <w:r w:rsidRPr="0070542A">
        <w:rPr>
          <w:rFonts w:eastAsia="標楷體"/>
          <w:sz w:val="28"/>
          <w:szCs w:val="28"/>
        </w:rPr>
        <w:t>-7.</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O'Grady NP, Alexander M, Burns LA, et al. Guidelines for the Prevention of Intravascular Catheter-Related Infections. Clin Infect Dis. 2011</w:t>
      </w:r>
      <w:proofErr w:type="gramStart"/>
      <w:r w:rsidRPr="0070542A">
        <w:rPr>
          <w:rFonts w:eastAsia="標楷體"/>
          <w:sz w:val="28"/>
          <w:szCs w:val="28"/>
        </w:rPr>
        <w:t>;52</w:t>
      </w:r>
      <w:proofErr w:type="gramEnd"/>
      <w:r w:rsidRPr="0070542A">
        <w:rPr>
          <w:rFonts w:eastAsia="標楷體"/>
          <w:sz w:val="28"/>
          <w:szCs w:val="28"/>
        </w:rPr>
        <w:t>(9):e162. Epub 2011 Apr 1.</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Miller KS, Sahn SA. Chest tubes. Indications, technique, management and complications. Chest 1987</w:t>
      </w:r>
      <w:proofErr w:type="gramStart"/>
      <w:r w:rsidRPr="0070542A">
        <w:rPr>
          <w:rFonts w:eastAsia="標楷體"/>
          <w:sz w:val="28"/>
          <w:szCs w:val="28"/>
        </w:rPr>
        <w:t>;91:258</w:t>
      </w:r>
      <w:proofErr w:type="gramEnd"/>
      <w:r w:rsidRPr="0070542A">
        <w:rPr>
          <w:rFonts w:eastAsia="標楷體"/>
          <w:sz w:val="28"/>
          <w:szCs w:val="28"/>
        </w:rPr>
        <w:t>-64.</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 xml:space="preserve">Maki DG, Tambyah PA. </w:t>
      </w:r>
      <w:proofErr w:type="gramStart"/>
      <w:r w:rsidRPr="0070542A">
        <w:rPr>
          <w:rFonts w:eastAsia="標楷體"/>
          <w:sz w:val="28"/>
          <w:szCs w:val="28"/>
        </w:rPr>
        <w:t>et</w:t>
      </w:r>
      <w:proofErr w:type="gramEnd"/>
      <w:r w:rsidRPr="0070542A">
        <w:rPr>
          <w:rFonts w:eastAsia="標楷體"/>
          <w:sz w:val="28"/>
          <w:szCs w:val="28"/>
        </w:rPr>
        <w:t xml:space="preserve"> al., Cat</w:t>
      </w:r>
      <w:r w:rsidR="00A16EDF">
        <w:rPr>
          <w:rFonts w:eastAsia="標楷體"/>
          <w:sz w:val="28"/>
          <w:szCs w:val="28"/>
        </w:rPr>
        <w:t>h</w:t>
      </w:r>
      <w:r w:rsidRPr="0070542A">
        <w:rPr>
          <w:rFonts w:eastAsia="標楷體"/>
          <w:sz w:val="28"/>
          <w:szCs w:val="28"/>
        </w:rPr>
        <w:t>eter-associated Urinary Tract Infections in Adults. Mater Sociomed. 2013; 25(3): 182–186.</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MacFarlane DE. Prevention and treatment of catheter-associated urinary tractinfections. J Infect 1985</w:t>
      </w:r>
      <w:proofErr w:type="gramStart"/>
      <w:r w:rsidRPr="0070542A">
        <w:rPr>
          <w:rFonts w:eastAsia="標楷體"/>
          <w:sz w:val="28"/>
          <w:szCs w:val="28"/>
        </w:rPr>
        <w:t>;10:96</w:t>
      </w:r>
      <w:proofErr w:type="gramEnd"/>
      <w:r w:rsidRPr="0070542A">
        <w:rPr>
          <w:rFonts w:eastAsia="標楷體"/>
          <w:sz w:val="28"/>
          <w:szCs w:val="28"/>
        </w:rPr>
        <w:t>-106.</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 xml:space="preserve">Luis D. </w:t>
      </w:r>
      <w:proofErr w:type="gramStart"/>
      <w:r w:rsidRPr="0070542A">
        <w:rPr>
          <w:rFonts w:eastAsia="標楷體"/>
          <w:sz w:val="28"/>
          <w:szCs w:val="28"/>
        </w:rPr>
        <w:t>Berrizbeitia(</w:t>
      </w:r>
      <w:proofErr w:type="gramEnd"/>
      <w:r w:rsidRPr="0070542A">
        <w:rPr>
          <w:rFonts w:eastAsia="標楷體"/>
          <w:sz w:val="28"/>
          <w:szCs w:val="28"/>
        </w:rPr>
        <w:t>2006), Placement of an Arterial Line. N Engl J .355:324-325July 20, 2006DOI: 10.1056/NEJMc061124.</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lastRenderedPageBreak/>
        <w:t>Kunin CM, McCormack RC. Prevention of catheter-induced urinary-tractinfections by sterile closed drainage. N Engl J Med 1966</w:t>
      </w:r>
      <w:proofErr w:type="gramStart"/>
      <w:r w:rsidRPr="0070542A">
        <w:rPr>
          <w:rFonts w:eastAsia="標楷體"/>
          <w:sz w:val="28"/>
          <w:szCs w:val="28"/>
        </w:rPr>
        <w:t>;274:1155</w:t>
      </w:r>
      <w:proofErr w:type="gramEnd"/>
      <w:r w:rsidRPr="0070542A">
        <w:rPr>
          <w:rFonts w:eastAsia="標楷體"/>
          <w:sz w:val="28"/>
          <w:szCs w:val="28"/>
        </w:rPr>
        <w:t>-61.</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Kazerooni EA, Lim FT, Mikhail A, et al. Chest tube thoracostomy Radiology1996;198:371-5.</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Joob AW, Hartz RS. General principles of postoperative care. In: Shields TW ed.General Thoracic Surgery 4th ed. Baltimore: Williams &amp; Wilkins, 1994:341-2, 705-6,668-70.</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 xml:space="preserve">Jeffrey D Band, Robert Gaynes, Anthony Harris, Elinor L Baron, Prevention of intravascular catheter-related infections. </w:t>
      </w:r>
      <w:proofErr w:type="gramStart"/>
      <w:r w:rsidRPr="0070542A">
        <w:rPr>
          <w:rFonts w:eastAsia="標楷體"/>
          <w:sz w:val="28"/>
          <w:szCs w:val="28"/>
        </w:rPr>
        <w:t>updated</w:t>
      </w:r>
      <w:proofErr w:type="gramEnd"/>
      <w:r w:rsidRPr="0070542A">
        <w:rPr>
          <w:rFonts w:eastAsia="標楷體"/>
          <w:sz w:val="28"/>
          <w:szCs w:val="28"/>
        </w:rPr>
        <w:t>: Aug 26, 2016.https://www.uptodate.com/contents/prevention-of-intravascular-catheter-related-infections?source=search_result&amp;search=Arterial%20Catheterization&amp;selectedTitle=8~150.</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Hopkins TB. Urethral catheterization. In: Van der Salm TJ, Culter BS, Wheeler HB eds. Atlas of Bedside Procedures, 2nd ed. Boston/Toronto: Little, Brown</w:t>
      </w:r>
      <w:proofErr w:type="gramStart"/>
      <w:r w:rsidRPr="0070542A">
        <w:rPr>
          <w:rFonts w:eastAsia="標楷體"/>
          <w:sz w:val="28"/>
          <w:szCs w:val="28"/>
        </w:rPr>
        <w:t>,1988:329</w:t>
      </w:r>
      <w:proofErr w:type="gramEnd"/>
      <w:r w:rsidRPr="0070542A">
        <w:rPr>
          <w:rFonts w:eastAsia="標楷體"/>
          <w:sz w:val="28"/>
          <w:szCs w:val="28"/>
        </w:rPr>
        <w:t xml:space="preserve">-36. </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Guidelines for the Prevention of Intravascular Catheter-Related Infections, 2011</w:t>
      </w:r>
      <w:r w:rsidRPr="0070542A">
        <w:rPr>
          <w:rFonts w:eastAsia="標楷體" w:hint="eastAsia"/>
          <w:sz w:val="28"/>
          <w:szCs w:val="28"/>
        </w:rPr>
        <w:t>。</w:t>
      </w:r>
      <w:r w:rsidRPr="0070542A">
        <w:rPr>
          <w:rFonts w:eastAsia="標楷體"/>
          <w:sz w:val="28"/>
          <w:szCs w:val="28"/>
        </w:rPr>
        <w:t>USA.CDC</w:t>
      </w:r>
      <w:r w:rsidRPr="0070542A">
        <w:rPr>
          <w:rFonts w:eastAsia="標楷體" w:hint="eastAsia"/>
          <w:sz w:val="28"/>
          <w:szCs w:val="28"/>
        </w:rPr>
        <w:t>；摘自</w:t>
      </w:r>
      <w:r w:rsidRPr="0070542A">
        <w:rPr>
          <w:rFonts w:eastAsia="標楷體"/>
          <w:sz w:val="28"/>
          <w:szCs w:val="28"/>
        </w:rPr>
        <w:t xml:space="preserve">: http://www.cdc.gov/hicpac/pdf/guidelines/bsi-guidelines-2011.html </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Gould et al., Guideline for prevention of catheter-associated urinary tract infections 2009. Infect Control HospEpidemiol.  2010 Apr</w:t>
      </w:r>
      <w:proofErr w:type="gramStart"/>
      <w:r w:rsidRPr="0070542A">
        <w:rPr>
          <w:rFonts w:eastAsia="標楷體"/>
          <w:sz w:val="28"/>
          <w:szCs w:val="28"/>
        </w:rPr>
        <w:t>;31</w:t>
      </w:r>
      <w:proofErr w:type="gramEnd"/>
      <w:r w:rsidRPr="0070542A">
        <w:rPr>
          <w:rFonts w:eastAsia="標楷體"/>
          <w:sz w:val="28"/>
          <w:szCs w:val="28"/>
        </w:rPr>
        <w:t>(4):319-26. </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Gore, JM, Alpert, JS, Benotti, JR, et al, Handbook of hemodynamic monitoring, 2nd Edition, Boston, Little Brown &amp; Co, 2003.</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Glynda Rees Doyle et al., Clinical Procedures for Safer Patient Care. 2015 by British Columbia Institute of Technology (BCIT). https://opentextbc.ca/clinicalskills/chapter/10-3-urinary-catheters/</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 xml:space="preserve">Gilles Clermont, Arthur C </w:t>
      </w:r>
      <w:proofErr w:type="gramStart"/>
      <w:r w:rsidRPr="0070542A">
        <w:rPr>
          <w:rFonts w:eastAsia="標楷體"/>
          <w:sz w:val="28"/>
          <w:szCs w:val="28"/>
        </w:rPr>
        <w:t>Theodore(</w:t>
      </w:r>
      <w:proofErr w:type="gramEnd"/>
      <w:r w:rsidRPr="0070542A">
        <w:rPr>
          <w:rFonts w:eastAsia="標楷體"/>
          <w:sz w:val="28"/>
          <w:szCs w:val="28"/>
        </w:rPr>
        <w:t>2017), Arterial catheterization techniques for invasive monitoring ..https://www.uptodate.com/contents/arterial-catheterization-techniques-for-invasive-</w:t>
      </w:r>
      <w:r w:rsidRPr="0070542A">
        <w:rPr>
          <w:rFonts w:eastAsia="標楷體"/>
          <w:sz w:val="28"/>
          <w:szCs w:val="28"/>
        </w:rPr>
        <w:lastRenderedPageBreak/>
        <w:t>monitoring?source=search_result&amp;search=Arterial%20Catheterization&amp;selectedTitle=1~150.</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Gil Z Shlamovitz, Vincent Lopez Rowe, Intravenous Cannulation.Updated: Apr 10, 2017 .http://emedicine.medscape.com/article/1998177-overview.</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Falicov RE, Resnekov L. Relationship of the pulmonary artery end diastolic pressure to the left ventricular dysfunction. Circulation 1970</w:t>
      </w:r>
      <w:proofErr w:type="gramStart"/>
      <w:r w:rsidRPr="0070542A">
        <w:rPr>
          <w:rFonts w:eastAsia="標楷體"/>
          <w:sz w:val="28"/>
          <w:szCs w:val="28"/>
        </w:rPr>
        <w:t>;42:65</w:t>
      </w:r>
      <w:proofErr w:type="gramEnd"/>
      <w:r w:rsidRPr="0070542A">
        <w:rPr>
          <w:rFonts w:eastAsia="標楷體"/>
          <w:sz w:val="28"/>
          <w:szCs w:val="28"/>
        </w:rPr>
        <w:t>-78.</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 xml:space="preserve">Closed Drainage and Suction Systems in Thoracic Surgery, </w:t>
      </w:r>
      <w:proofErr w:type="gramStart"/>
      <w:r w:rsidRPr="0070542A">
        <w:rPr>
          <w:rFonts w:eastAsia="標楷體"/>
          <w:sz w:val="28"/>
          <w:szCs w:val="28"/>
        </w:rPr>
        <w:t>ed</w:t>
      </w:r>
      <w:proofErr w:type="gramEnd"/>
      <w:r w:rsidRPr="0070542A">
        <w:rPr>
          <w:rFonts w:eastAsia="標楷體"/>
          <w:sz w:val="28"/>
          <w:szCs w:val="28"/>
        </w:rPr>
        <w:t>: FG Pearson, J Deslaurier, RJ Ginsberg, CA Hiebert, MF McKneally, HC Urschel, Churchill Livingstone, 1995:1121-33.</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Ana L. Flores-Mireles, .et al., EbpA vaccine antibodies block binding of Enterococcus faecalis to fibrinogen to prevent catheter-associated bladder infection in mice. SciTransl Med. 2014 Sep 17; 6(254): 254ra127.</w:t>
      </w:r>
    </w:p>
    <w:p w:rsidR="0070542A" w:rsidRPr="0070542A" w:rsidRDefault="0070542A" w:rsidP="004075C8">
      <w:pPr>
        <w:numPr>
          <w:ilvl w:val="0"/>
          <w:numId w:val="118"/>
        </w:numPr>
        <w:adjustRightInd w:val="0"/>
        <w:snapToGrid w:val="0"/>
        <w:spacing w:line="360" w:lineRule="auto"/>
        <w:rPr>
          <w:rFonts w:eastAsia="標楷體"/>
          <w:sz w:val="28"/>
          <w:szCs w:val="28"/>
        </w:rPr>
      </w:pPr>
      <w:r w:rsidRPr="0070542A">
        <w:rPr>
          <w:rFonts w:eastAsia="標楷體"/>
          <w:sz w:val="28"/>
          <w:szCs w:val="28"/>
        </w:rPr>
        <w:t>Alex Koyfman</w:t>
      </w:r>
      <w:proofErr w:type="gramStart"/>
      <w:r w:rsidRPr="0070542A">
        <w:rPr>
          <w:rFonts w:eastAsia="標楷體"/>
          <w:sz w:val="28"/>
          <w:szCs w:val="28"/>
        </w:rPr>
        <w:t>,ZacharyRadwine</w:t>
      </w:r>
      <w:proofErr w:type="gramEnd"/>
      <w:r w:rsidRPr="0070542A">
        <w:rPr>
          <w:rFonts w:eastAsia="標楷體"/>
          <w:sz w:val="28"/>
          <w:szCs w:val="28"/>
        </w:rPr>
        <w:t>(2017), Arterial Line Placement.. http://emedicine.medscape.com/article/1999586-overview#a4.</w:t>
      </w:r>
    </w:p>
    <w:p w:rsidR="0070542A" w:rsidRDefault="0070542A" w:rsidP="0020634C">
      <w:pPr>
        <w:adjustRightInd w:val="0"/>
        <w:snapToGrid w:val="0"/>
        <w:spacing w:line="360" w:lineRule="auto"/>
        <w:ind w:rightChars="-142" w:right="-341"/>
        <w:jc w:val="both"/>
        <w:rPr>
          <w:rFonts w:eastAsia="標楷體"/>
          <w:sz w:val="28"/>
          <w:szCs w:val="28"/>
        </w:rPr>
      </w:pPr>
      <w:r>
        <w:rPr>
          <w:rFonts w:eastAsia="標楷體"/>
          <w:sz w:val="28"/>
          <w:szCs w:val="28"/>
        </w:rPr>
        <w:br w:type="page"/>
      </w:r>
    </w:p>
    <w:p w:rsidR="0070542A" w:rsidRPr="008C5D84" w:rsidRDefault="0070542A" w:rsidP="008C5D84">
      <w:pPr>
        <w:pStyle w:val="a8"/>
        <w:numPr>
          <w:ilvl w:val="0"/>
          <w:numId w:val="25"/>
        </w:numPr>
        <w:ind w:leftChars="0" w:left="0" w:firstLine="0"/>
        <w:jc w:val="center"/>
        <w:outlineLvl w:val="0"/>
        <w:rPr>
          <w:rFonts w:eastAsia="標楷體"/>
          <w:b/>
          <w:sz w:val="40"/>
          <w:szCs w:val="28"/>
        </w:rPr>
      </w:pPr>
      <w:bookmarkStart w:id="50" w:name="_Toc496798173"/>
      <w:r w:rsidRPr="008C5D84">
        <w:rPr>
          <w:rFonts w:eastAsia="標楷體"/>
          <w:b/>
          <w:sz w:val="40"/>
          <w:szCs w:val="28"/>
        </w:rPr>
        <w:lastRenderedPageBreak/>
        <w:t>牙科</w:t>
      </w:r>
      <w:bookmarkEnd w:id="50"/>
    </w:p>
    <w:p w:rsidR="0070542A" w:rsidRPr="00B60EB6" w:rsidRDefault="0070542A" w:rsidP="0070542A">
      <w:pPr>
        <w:snapToGrid w:val="0"/>
        <w:jc w:val="center"/>
        <w:rPr>
          <w:rFonts w:eastAsia="標楷體"/>
          <w:b/>
          <w:sz w:val="40"/>
          <w:szCs w:val="36"/>
        </w:rPr>
      </w:pPr>
      <w:r w:rsidRPr="00B60EB6">
        <w:rPr>
          <w:rFonts w:eastAsia="標楷體"/>
          <w:b/>
          <w:sz w:val="40"/>
          <w:szCs w:val="36"/>
        </w:rPr>
        <w:t>Dent</w:t>
      </w:r>
      <w:r>
        <w:rPr>
          <w:rFonts w:eastAsia="標楷體"/>
          <w:b/>
          <w:sz w:val="40"/>
          <w:szCs w:val="36"/>
        </w:rPr>
        <w:t>istry</w:t>
      </w:r>
    </w:p>
    <w:p w:rsidR="0070542A" w:rsidRPr="00B60EB6" w:rsidRDefault="0070542A" w:rsidP="008C5D84">
      <w:pPr>
        <w:pStyle w:val="a8"/>
        <w:numPr>
          <w:ilvl w:val="0"/>
          <w:numId w:val="120"/>
        </w:numPr>
        <w:ind w:leftChars="0" w:left="567" w:hanging="567"/>
        <w:outlineLvl w:val="1"/>
        <w:rPr>
          <w:rFonts w:eastAsia="標楷體"/>
          <w:b/>
          <w:sz w:val="28"/>
          <w:szCs w:val="28"/>
        </w:rPr>
      </w:pPr>
      <w:bookmarkStart w:id="51" w:name="_Toc496798174"/>
      <w:r w:rsidRPr="00B60EB6">
        <w:rPr>
          <w:rFonts w:eastAsia="標楷體"/>
          <w:b/>
          <w:sz w:val="28"/>
          <w:szCs w:val="28"/>
        </w:rPr>
        <w:t>簡介</w:t>
      </w:r>
      <w:bookmarkEnd w:id="51"/>
    </w:p>
    <w:p w:rsidR="0070542A" w:rsidRPr="00B60EB6" w:rsidRDefault="0070542A" w:rsidP="0070542A">
      <w:pPr>
        <w:jc w:val="both"/>
        <w:rPr>
          <w:rFonts w:eastAsia="標楷體"/>
          <w:sz w:val="28"/>
          <w:szCs w:val="28"/>
        </w:rPr>
      </w:pPr>
      <w:r w:rsidRPr="00B60EB6">
        <w:rPr>
          <w:rFonts w:eastAsia="標楷體"/>
          <w:sz w:val="28"/>
          <w:szCs w:val="28"/>
        </w:rPr>
        <w:t xml:space="preserve">    </w:t>
      </w:r>
      <w:r w:rsidRPr="00B60EB6">
        <w:rPr>
          <w:rFonts w:eastAsia="標楷體"/>
          <w:sz w:val="28"/>
          <w:szCs w:val="28"/>
        </w:rPr>
        <w:t>牙科治療可分「非侵入性治療」及「侵入性治療」，前者包括牙</w:t>
      </w:r>
      <w:proofErr w:type="gramStart"/>
      <w:r w:rsidRPr="00B60EB6">
        <w:rPr>
          <w:rFonts w:eastAsia="標楷體"/>
          <w:sz w:val="28"/>
          <w:szCs w:val="28"/>
        </w:rPr>
        <w:t>體復形</w:t>
      </w:r>
      <w:proofErr w:type="gramEnd"/>
      <w:r w:rsidRPr="00B60EB6">
        <w:rPr>
          <w:rFonts w:eastAsia="標楷體"/>
          <w:sz w:val="28"/>
          <w:szCs w:val="28"/>
        </w:rPr>
        <w:t>、齒顎矯正、贋復假牙</w:t>
      </w:r>
      <w:r w:rsidRPr="00B60EB6">
        <w:rPr>
          <w:rFonts w:eastAsia="標楷體"/>
          <w:sz w:val="28"/>
          <w:szCs w:val="28"/>
        </w:rPr>
        <w:t>…</w:t>
      </w:r>
      <w:r w:rsidRPr="00B60EB6">
        <w:rPr>
          <w:rFonts w:eastAsia="標楷體"/>
          <w:sz w:val="28"/>
          <w:szCs w:val="28"/>
        </w:rPr>
        <w:t>等治療，後者則包括根管治療、牙周病、拔牙、口腔外科、植牙</w:t>
      </w:r>
      <w:r w:rsidRPr="00B60EB6">
        <w:rPr>
          <w:rFonts w:eastAsia="標楷體"/>
          <w:sz w:val="28"/>
          <w:szCs w:val="28"/>
        </w:rPr>
        <w:t>…</w:t>
      </w:r>
      <w:r w:rsidRPr="00B60EB6">
        <w:rPr>
          <w:rFonts w:eastAsia="標楷體"/>
          <w:sz w:val="28"/>
          <w:szCs w:val="28"/>
        </w:rPr>
        <w:t>等手術及治療；然而所有治療幾乎都在口腔內，與唾液、口腔分泌物及血液接觸，其中「侵入性治療」一定會碰到血液，再加上治療過程中常使用噴氣噴水的「牙科手機」及「超音波洗牙機」，會產生飛沫霧氣，易導致「交互感染」風險。因此，</w:t>
      </w:r>
      <w:r w:rsidR="00A16EDF">
        <w:rPr>
          <w:rFonts w:eastAsia="標楷體" w:hint="eastAsia"/>
          <w:sz w:val="28"/>
          <w:szCs w:val="28"/>
        </w:rPr>
        <w:t>執</w:t>
      </w:r>
      <w:r w:rsidR="00A16EDF">
        <w:rPr>
          <w:rFonts w:eastAsia="標楷體"/>
          <w:sz w:val="28"/>
          <w:szCs w:val="28"/>
        </w:rPr>
        <w:t>行</w:t>
      </w:r>
      <w:proofErr w:type="gramStart"/>
      <w:r w:rsidRPr="00B60EB6">
        <w:rPr>
          <w:rFonts w:eastAsia="標楷體"/>
          <w:sz w:val="28"/>
          <w:szCs w:val="28"/>
        </w:rPr>
        <w:t>嚴格「</w:t>
      </w:r>
      <w:proofErr w:type="gramEnd"/>
      <w:r w:rsidRPr="00B60EB6">
        <w:rPr>
          <w:rFonts w:eastAsia="標楷體"/>
          <w:sz w:val="28"/>
          <w:szCs w:val="28"/>
        </w:rPr>
        <w:t>感染管制措施」已成為牙科治療的重點之一，以下雖僅就「侵入性牙科醫療」進行說明，但「非侵入性牙科治療」亦應視同「標準防護措施」</w:t>
      </w:r>
      <w:r>
        <w:rPr>
          <w:rFonts w:eastAsia="標楷體" w:hint="eastAsia"/>
          <w:sz w:val="28"/>
          <w:szCs w:val="28"/>
        </w:rPr>
        <w:t>（</w:t>
      </w:r>
      <w:r w:rsidRPr="00B60EB6">
        <w:rPr>
          <w:rFonts w:eastAsia="標楷體"/>
          <w:sz w:val="28"/>
          <w:szCs w:val="28"/>
        </w:rPr>
        <w:t>Standard Precautions</w:t>
      </w:r>
      <w:r>
        <w:rPr>
          <w:rFonts w:eastAsia="標楷體" w:hint="eastAsia"/>
          <w:sz w:val="28"/>
          <w:szCs w:val="28"/>
        </w:rPr>
        <w:t>）</w:t>
      </w:r>
      <w:r w:rsidRPr="00B60EB6">
        <w:rPr>
          <w:rFonts w:eastAsia="標楷體"/>
          <w:sz w:val="28"/>
          <w:szCs w:val="28"/>
        </w:rPr>
        <w:t>來執行之。</w:t>
      </w:r>
    </w:p>
    <w:p w:rsidR="0070542A" w:rsidRPr="00B60EB6" w:rsidRDefault="0070542A" w:rsidP="008C5D84">
      <w:pPr>
        <w:pStyle w:val="a8"/>
        <w:numPr>
          <w:ilvl w:val="0"/>
          <w:numId w:val="120"/>
        </w:numPr>
        <w:ind w:leftChars="0" w:left="567" w:hanging="567"/>
        <w:outlineLvl w:val="1"/>
        <w:rPr>
          <w:rFonts w:eastAsia="標楷體"/>
          <w:b/>
          <w:sz w:val="28"/>
          <w:szCs w:val="28"/>
        </w:rPr>
      </w:pPr>
      <w:bookmarkStart w:id="52" w:name="_Toc496798175"/>
      <w:r w:rsidRPr="00B60EB6">
        <w:rPr>
          <w:rFonts w:eastAsia="標楷體"/>
          <w:b/>
          <w:sz w:val="28"/>
          <w:szCs w:val="28"/>
        </w:rPr>
        <w:t>操作前注意事項</w:t>
      </w:r>
      <w:bookmarkEnd w:id="52"/>
    </w:p>
    <w:p w:rsidR="0070542A" w:rsidRPr="00B60EB6" w:rsidRDefault="0070542A" w:rsidP="004075C8">
      <w:pPr>
        <w:pStyle w:val="a8"/>
        <w:numPr>
          <w:ilvl w:val="0"/>
          <w:numId w:val="121"/>
        </w:numPr>
        <w:ind w:leftChars="0" w:left="851" w:hanging="622"/>
        <w:jc w:val="both"/>
        <w:rPr>
          <w:rFonts w:eastAsia="標楷體"/>
          <w:sz w:val="28"/>
          <w:szCs w:val="28"/>
        </w:rPr>
      </w:pPr>
      <w:r w:rsidRPr="00B60EB6">
        <w:rPr>
          <w:rFonts w:eastAsia="標楷體"/>
          <w:sz w:val="28"/>
          <w:szCs w:val="28"/>
        </w:rPr>
        <w:t>嚴格執行洗手規範</w:t>
      </w:r>
      <w:r>
        <w:rPr>
          <w:rFonts w:eastAsia="標楷體" w:hint="eastAsia"/>
          <w:sz w:val="28"/>
          <w:szCs w:val="28"/>
        </w:rPr>
        <w:t>（</w:t>
      </w:r>
      <w:r w:rsidRPr="00B60EB6">
        <w:rPr>
          <w:rFonts w:eastAsia="標楷體"/>
          <w:sz w:val="28"/>
          <w:szCs w:val="28"/>
        </w:rPr>
        <w:t>請參考「第一章</w:t>
      </w:r>
      <w:r>
        <w:rPr>
          <w:rFonts w:eastAsia="標楷體" w:hint="eastAsia"/>
          <w:sz w:val="28"/>
          <w:szCs w:val="28"/>
        </w:rPr>
        <w:t>、</w:t>
      </w:r>
      <w:r w:rsidRPr="00B60EB6">
        <w:rPr>
          <w:rFonts w:eastAsia="標楷體"/>
          <w:sz w:val="28"/>
          <w:szCs w:val="28"/>
        </w:rPr>
        <w:t>手部衛生」</w:t>
      </w:r>
      <w:r>
        <w:rPr>
          <w:rFonts w:eastAsia="標楷體" w:hint="eastAsia"/>
          <w:sz w:val="28"/>
          <w:szCs w:val="28"/>
        </w:rPr>
        <w:t>）</w:t>
      </w:r>
      <w:r w:rsidRPr="00B60EB6">
        <w:rPr>
          <w:rFonts w:eastAsia="標楷體"/>
          <w:sz w:val="28"/>
          <w:szCs w:val="28"/>
        </w:rPr>
        <w:t>，並依口腔診療暴露風險執行感染管制措施，如下「表</w:t>
      </w:r>
      <w:proofErr w:type="gramStart"/>
      <w:r w:rsidRPr="00B60EB6">
        <w:rPr>
          <w:rFonts w:eastAsia="標楷體"/>
          <w:sz w:val="28"/>
          <w:szCs w:val="28"/>
        </w:rPr>
        <w:t>一</w:t>
      </w:r>
      <w:proofErr w:type="gramEnd"/>
      <w:r w:rsidRPr="00B60EB6">
        <w:rPr>
          <w:rFonts w:eastAsia="標楷體"/>
          <w:sz w:val="28"/>
          <w:szCs w:val="28"/>
        </w:rPr>
        <w:t>」：</w:t>
      </w:r>
    </w:p>
    <w:p w:rsidR="0070542A" w:rsidRPr="00B60EB6" w:rsidRDefault="0070542A" w:rsidP="0070542A">
      <w:pPr>
        <w:snapToGrid w:val="0"/>
        <w:ind w:left="227"/>
        <w:rPr>
          <w:rFonts w:eastAsia="標楷體"/>
          <w:sz w:val="28"/>
          <w:szCs w:val="28"/>
        </w:rPr>
      </w:pPr>
      <w:r w:rsidRPr="00B60EB6">
        <w:rPr>
          <w:rFonts w:eastAsia="標楷體"/>
          <w:sz w:val="28"/>
          <w:szCs w:val="28"/>
        </w:rPr>
        <w:t>表</w:t>
      </w:r>
      <w:proofErr w:type="gramStart"/>
      <w:r w:rsidRPr="00B60EB6">
        <w:rPr>
          <w:rFonts w:eastAsia="標楷體"/>
          <w:sz w:val="28"/>
          <w:szCs w:val="28"/>
        </w:rPr>
        <w:t>一</w:t>
      </w:r>
      <w:proofErr w:type="gramEnd"/>
      <w:r w:rsidRPr="00B60EB6">
        <w:rPr>
          <w:rFonts w:eastAsia="標楷體"/>
          <w:sz w:val="28"/>
          <w:szCs w:val="28"/>
        </w:rPr>
        <w:t>：依口腔診療暴露風險執行感染管制措施之原則</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1"/>
        <w:gridCol w:w="2597"/>
        <w:gridCol w:w="3071"/>
        <w:gridCol w:w="3072"/>
      </w:tblGrid>
      <w:tr w:rsidR="0070542A" w:rsidRPr="00B60EB6" w:rsidTr="000152AC">
        <w:trPr>
          <w:trHeight w:val="445"/>
          <w:tblHeader/>
          <w:jc w:val="center"/>
        </w:trPr>
        <w:tc>
          <w:tcPr>
            <w:tcW w:w="3208" w:type="dxa"/>
            <w:gridSpan w:val="2"/>
            <w:tcBorders>
              <w:top w:val="single" w:sz="4" w:space="0" w:color="auto"/>
              <w:left w:val="single" w:sz="4" w:space="0" w:color="auto"/>
              <w:bottom w:val="single" w:sz="4" w:space="0" w:color="auto"/>
              <w:right w:val="single" w:sz="4" w:space="0" w:color="auto"/>
            </w:tcBorders>
            <w:vAlign w:val="center"/>
          </w:tcPr>
          <w:p w:rsidR="0070542A" w:rsidRPr="00B60EB6" w:rsidRDefault="0070542A" w:rsidP="000152AC">
            <w:pPr>
              <w:autoSpaceDE w:val="0"/>
              <w:autoSpaceDN w:val="0"/>
              <w:adjustRightInd w:val="0"/>
              <w:spacing w:line="280" w:lineRule="exact"/>
              <w:jc w:val="center"/>
              <w:rPr>
                <w:rFonts w:eastAsia="標楷體"/>
                <w:kern w:val="0"/>
                <w:sz w:val="28"/>
                <w:szCs w:val="28"/>
              </w:rPr>
            </w:pPr>
            <w:r w:rsidRPr="00B60EB6">
              <w:rPr>
                <w:rFonts w:eastAsia="標楷體"/>
                <w:kern w:val="0"/>
                <w:sz w:val="28"/>
                <w:szCs w:val="28"/>
              </w:rPr>
              <w:t>原則</w:t>
            </w:r>
          </w:p>
        </w:tc>
        <w:tc>
          <w:tcPr>
            <w:tcW w:w="3071" w:type="dxa"/>
            <w:tcBorders>
              <w:top w:val="single" w:sz="4" w:space="0" w:color="auto"/>
              <w:left w:val="single" w:sz="4" w:space="0" w:color="auto"/>
              <w:bottom w:val="single" w:sz="4" w:space="0" w:color="auto"/>
              <w:right w:val="single" w:sz="4" w:space="0" w:color="auto"/>
            </w:tcBorders>
            <w:vAlign w:val="center"/>
          </w:tcPr>
          <w:p w:rsidR="0070542A" w:rsidRPr="00B60EB6" w:rsidRDefault="0070542A" w:rsidP="000152AC">
            <w:pPr>
              <w:autoSpaceDE w:val="0"/>
              <w:autoSpaceDN w:val="0"/>
              <w:adjustRightInd w:val="0"/>
              <w:spacing w:line="280" w:lineRule="exact"/>
              <w:jc w:val="center"/>
              <w:rPr>
                <w:rFonts w:eastAsia="標楷體"/>
                <w:kern w:val="0"/>
                <w:sz w:val="28"/>
                <w:szCs w:val="28"/>
              </w:rPr>
            </w:pPr>
            <w:r w:rsidRPr="00B60EB6">
              <w:rPr>
                <w:rFonts w:eastAsia="標楷體"/>
                <w:kern w:val="0"/>
                <w:sz w:val="28"/>
                <w:szCs w:val="28"/>
              </w:rPr>
              <w:t>有暴露到黏膜、血液、唾液</w:t>
            </w:r>
          </w:p>
        </w:tc>
        <w:tc>
          <w:tcPr>
            <w:tcW w:w="3072" w:type="dxa"/>
            <w:tcBorders>
              <w:top w:val="single" w:sz="4" w:space="0" w:color="auto"/>
              <w:left w:val="single" w:sz="4" w:space="0" w:color="auto"/>
              <w:bottom w:val="single" w:sz="4" w:space="0" w:color="auto"/>
              <w:right w:val="single" w:sz="4" w:space="0" w:color="auto"/>
            </w:tcBorders>
            <w:vAlign w:val="center"/>
          </w:tcPr>
          <w:p w:rsidR="0070542A" w:rsidRPr="00B60EB6" w:rsidRDefault="0070542A" w:rsidP="000152AC">
            <w:pPr>
              <w:autoSpaceDE w:val="0"/>
              <w:autoSpaceDN w:val="0"/>
              <w:adjustRightInd w:val="0"/>
              <w:spacing w:line="280" w:lineRule="exact"/>
              <w:jc w:val="center"/>
              <w:rPr>
                <w:rFonts w:eastAsia="標楷體"/>
                <w:kern w:val="0"/>
                <w:sz w:val="28"/>
                <w:szCs w:val="28"/>
              </w:rPr>
            </w:pPr>
            <w:r w:rsidRPr="00B60EB6">
              <w:rPr>
                <w:rFonts w:eastAsia="標楷體"/>
                <w:kern w:val="0"/>
                <w:sz w:val="28"/>
                <w:szCs w:val="28"/>
              </w:rPr>
              <w:t>無暴露到黏膜、血液、唾液</w:t>
            </w:r>
          </w:p>
        </w:tc>
      </w:tr>
      <w:tr w:rsidR="0070542A" w:rsidRPr="00B60EB6" w:rsidTr="000152AC">
        <w:trPr>
          <w:trHeight w:val="272"/>
          <w:jc w:val="center"/>
        </w:trPr>
        <w:tc>
          <w:tcPr>
            <w:tcW w:w="3208" w:type="dxa"/>
            <w:gridSpan w:val="2"/>
            <w:tcBorders>
              <w:top w:val="single" w:sz="4" w:space="0" w:color="auto"/>
              <w:left w:val="single" w:sz="4" w:space="0" w:color="auto"/>
              <w:bottom w:val="nil"/>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接種疫苗</w:t>
            </w:r>
          </w:p>
        </w:tc>
        <w:tc>
          <w:tcPr>
            <w:tcW w:w="3071" w:type="dxa"/>
            <w:tcBorders>
              <w:top w:val="single" w:sz="4" w:space="0" w:color="auto"/>
              <w:left w:val="single" w:sz="4" w:space="0" w:color="auto"/>
              <w:bottom w:val="nil"/>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p>
        </w:tc>
        <w:tc>
          <w:tcPr>
            <w:tcW w:w="3072" w:type="dxa"/>
            <w:tcBorders>
              <w:top w:val="single" w:sz="4" w:space="0" w:color="auto"/>
              <w:left w:val="single" w:sz="4" w:space="0" w:color="auto"/>
              <w:bottom w:val="nil"/>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p>
        </w:tc>
      </w:tr>
      <w:tr w:rsidR="0070542A" w:rsidRPr="00B60EB6" w:rsidTr="000152AC">
        <w:trPr>
          <w:trHeight w:val="372"/>
          <w:jc w:val="center"/>
        </w:trPr>
        <w:tc>
          <w:tcPr>
            <w:tcW w:w="3208" w:type="dxa"/>
            <w:gridSpan w:val="2"/>
            <w:tcBorders>
              <w:top w:val="nil"/>
              <w:left w:val="single" w:sz="4" w:space="0" w:color="auto"/>
              <w:bottom w:val="nil"/>
              <w:right w:val="single" w:sz="4" w:space="0" w:color="auto"/>
            </w:tcBorders>
          </w:tcPr>
          <w:p w:rsidR="0070542A" w:rsidRPr="00B60EB6" w:rsidRDefault="0070542A" w:rsidP="004075C8">
            <w:pPr>
              <w:widowControl/>
              <w:numPr>
                <w:ilvl w:val="1"/>
                <w:numId w:val="122"/>
              </w:numPr>
              <w:autoSpaceDE w:val="0"/>
              <w:autoSpaceDN w:val="0"/>
              <w:adjustRightInd w:val="0"/>
              <w:spacing w:beforeLines="20" w:before="72" w:afterLines="20" w:after="72" w:line="280" w:lineRule="exact"/>
              <w:ind w:left="601" w:hanging="284"/>
              <w:jc w:val="both"/>
              <w:rPr>
                <w:rFonts w:eastAsia="標楷體"/>
                <w:kern w:val="0"/>
                <w:sz w:val="28"/>
                <w:szCs w:val="28"/>
              </w:rPr>
            </w:pPr>
            <w:r w:rsidRPr="00B60EB6">
              <w:rPr>
                <w:rFonts w:eastAsia="標楷體"/>
                <w:kern w:val="0"/>
                <w:sz w:val="28"/>
                <w:szCs w:val="28"/>
              </w:rPr>
              <w:t xml:space="preserve">HBV </w:t>
            </w:r>
          </w:p>
        </w:tc>
        <w:tc>
          <w:tcPr>
            <w:tcW w:w="3071" w:type="dxa"/>
            <w:tcBorders>
              <w:top w:val="nil"/>
              <w:left w:val="single" w:sz="4" w:space="0" w:color="auto"/>
              <w:bottom w:val="nil"/>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必要</w:t>
            </w:r>
          </w:p>
        </w:tc>
        <w:tc>
          <w:tcPr>
            <w:tcW w:w="3072" w:type="dxa"/>
            <w:tcBorders>
              <w:top w:val="nil"/>
              <w:left w:val="single" w:sz="4" w:space="0" w:color="auto"/>
              <w:bottom w:val="nil"/>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必要</w:t>
            </w:r>
          </w:p>
        </w:tc>
      </w:tr>
      <w:tr w:rsidR="0070542A" w:rsidRPr="00B60EB6" w:rsidTr="000152AC">
        <w:trPr>
          <w:trHeight w:val="356"/>
          <w:jc w:val="center"/>
        </w:trPr>
        <w:tc>
          <w:tcPr>
            <w:tcW w:w="3208" w:type="dxa"/>
            <w:gridSpan w:val="2"/>
            <w:tcBorders>
              <w:top w:val="nil"/>
              <w:left w:val="single" w:sz="4" w:space="0" w:color="auto"/>
              <w:bottom w:val="single" w:sz="4" w:space="0" w:color="auto"/>
              <w:right w:val="single" w:sz="4" w:space="0" w:color="auto"/>
            </w:tcBorders>
          </w:tcPr>
          <w:p w:rsidR="0070542A" w:rsidRPr="00B60EB6" w:rsidRDefault="0070542A" w:rsidP="004075C8">
            <w:pPr>
              <w:widowControl/>
              <w:numPr>
                <w:ilvl w:val="1"/>
                <w:numId w:val="122"/>
              </w:numPr>
              <w:autoSpaceDE w:val="0"/>
              <w:autoSpaceDN w:val="0"/>
              <w:adjustRightInd w:val="0"/>
              <w:spacing w:beforeLines="20" w:before="72" w:afterLines="20" w:after="72" w:line="280" w:lineRule="exact"/>
              <w:ind w:left="601" w:hanging="284"/>
              <w:jc w:val="both"/>
              <w:rPr>
                <w:rFonts w:eastAsia="標楷體"/>
                <w:kern w:val="0"/>
                <w:sz w:val="28"/>
                <w:szCs w:val="28"/>
              </w:rPr>
            </w:pPr>
            <w:r w:rsidRPr="00B60EB6">
              <w:rPr>
                <w:rFonts w:eastAsia="標楷體"/>
                <w:kern w:val="0"/>
                <w:sz w:val="28"/>
                <w:szCs w:val="28"/>
              </w:rPr>
              <w:t>其他</w:t>
            </w:r>
            <w:r w:rsidRPr="00B60EB6">
              <w:rPr>
                <w:rFonts w:eastAsia="標楷體"/>
                <w:kern w:val="0"/>
                <w:sz w:val="28"/>
                <w:szCs w:val="28"/>
              </w:rPr>
              <w:t>(</w:t>
            </w:r>
            <w:r w:rsidRPr="00B60EB6">
              <w:rPr>
                <w:rFonts w:eastAsia="標楷體"/>
                <w:kern w:val="0"/>
                <w:sz w:val="28"/>
                <w:szCs w:val="28"/>
              </w:rPr>
              <w:t>例如季節性流感、</w:t>
            </w:r>
            <w:r w:rsidRPr="00B60EB6">
              <w:rPr>
                <w:rFonts w:eastAsia="標楷體"/>
                <w:kern w:val="0"/>
                <w:sz w:val="28"/>
                <w:szCs w:val="28"/>
              </w:rPr>
              <w:t>MMR</w:t>
            </w:r>
            <w:r w:rsidRPr="00B60EB6">
              <w:rPr>
                <w:rFonts w:eastAsia="標楷體"/>
                <w:kern w:val="0"/>
                <w:sz w:val="28"/>
                <w:szCs w:val="28"/>
              </w:rPr>
              <w:t>、水痘疫苗</w:t>
            </w:r>
            <w:r w:rsidRPr="00B60EB6">
              <w:rPr>
                <w:rFonts w:eastAsia="標楷體"/>
                <w:kern w:val="0"/>
                <w:sz w:val="28"/>
                <w:szCs w:val="28"/>
              </w:rPr>
              <w:t>)</w:t>
            </w:r>
          </w:p>
        </w:tc>
        <w:tc>
          <w:tcPr>
            <w:tcW w:w="3071" w:type="dxa"/>
            <w:tcBorders>
              <w:top w:val="nil"/>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視狀況需要</w:t>
            </w:r>
          </w:p>
        </w:tc>
        <w:tc>
          <w:tcPr>
            <w:tcW w:w="3072" w:type="dxa"/>
            <w:tcBorders>
              <w:top w:val="nil"/>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視狀況需要</w:t>
            </w:r>
          </w:p>
        </w:tc>
      </w:tr>
      <w:tr w:rsidR="0070542A" w:rsidRPr="00B60EB6" w:rsidTr="000152AC">
        <w:trPr>
          <w:trHeight w:val="407"/>
          <w:jc w:val="center"/>
        </w:trPr>
        <w:tc>
          <w:tcPr>
            <w:tcW w:w="3208" w:type="dxa"/>
            <w:gridSpan w:val="2"/>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手部衛生</w:t>
            </w:r>
          </w:p>
        </w:tc>
        <w:tc>
          <w:tcPr>
            <w:tcW w:w="3071" w:type="dxa"/>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必要</w:t>
            </w:r>
          </w:p>
        </w:tc>
        <w:tc>
          <w:tcPr>
            <w:tcW w:w="3072" w:type="dxa"/>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必要</w:t>
            </w:r>
          </w:p>
        </w:tc>
      </w:tr>
      <w:tr w:rsidR="0070542A" w:rsidRPr="00B60EB6" w:rsidTr="000152AC">
        <w:trPr>
          <w:trHeight w:val="151"/>
          <w:jc w:val="center"/>
        </w:trPr>
        <w:tc>
          <w:tcPr>
            <w:tcW w:w="3208" w:type="dxa"/>
            <w:gridSpan w:val="2"/>
            <w:tcBorders>
              <w:top w:val="single" w:sz="4" w:space="0" w:color="auto"/>
              <w:left w:val="single" w:sz="4" w:space="0" w:color="auto"/>
              <w:bottom w:val="nil"/>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個人防護裝備</w:t>
            </w:r>
          </w:p>
        </w:tc>
        <w:tc>
          <w:tcPr>
            <w:tcW w:w="3071" w:type="dxa"/>
            <w:tcBorders>
              <w:top w:val="single" w:sz="4" w:space="0" w:color="auto"/>
              <w:left w:val="single" w:sz="4" w:space="0" w:color="auto"/>
              <w:bottom w:val="nil"/>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p>
        </w:tc>
        <w:tc>
          <w:tcPr>
            <w:tcW w:w="3072" w:type="dxa"/>
            <w:tcBorders>
              <w:top w:val="single" w:sz="4" w:space="0" w:color="auto"/>
              <w:left w:val="single" w:sz="4" w:space="0" w:color="auto"/>
              <w:bottom w:val="nil"/>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p>
        </w:tc>
      </w:tr>
      <w:tr w:rsidR="0070542A" w:rsidRPr="00B60EB6" w:rsidTr="000152AC">
        <w:trPr>
          <w:trHeight w:val="277"/>
          <w:jc w:val="center"/>
        </w:trPr>
        <w:tc>
          <w:tcPr>
            <w:tcW w:w="3208" w:type="dxa"/>
            <w:gridSpan w:val="2"/>
            <w:tcBorders>
              <w:top w:val="nil"/>
              <w:left w:val="single" w:sz="4" w:space="0" w:color="auto"/>
              <w:bottom w:val="nil"/>
              <w:right w:val="single" w:sz="4" w:space="0" w:color="auto"/>
            </w:tcBorders>
          </w:tcPr>
          <w:p w:rsidR="0070542A" w:rsidRPr="00B60EB6" w:rsidRDefault="0070542A" w:rsidP="004075C8">
            <w:pPr>
              <w:widowControl/>
              <w:numPr>
                <w:ilvl w:val="1"/>
                <w:numId w:val="122"/>
              </w:numPr>
              <w:autoSpaceDE w:val="0"/>
              <w:autoSpaceDN w:val="0"/>
              <w:adjustRightInd w:val="0"/>
              <w:spacing w:beforeLines="20" w:before="72" w:afterLines="20" w:after="72" w:line="280" w:lineRule="exact"/>
              <w:ind w:left="601" w:hanging="284"/>
              <w:jc w:val="both"/>
              <w:rPr>
                <w:rFonts w:eastAsia="標楷體"/>
                <w:kern w:val="0"/>
                <w:sz w:val="28"/>
                <w:szCs w:val="28"/>
              </w:rPr>
            </w:pPr>
            <w:r w:rsidRPr="00B60EB6">
              <w:rPr>
                <w:rFonts w:eastAsia="標楷體"/>
                <w:kern w:val="0"/>
                <w:sz w:val="28"/>
                <w:szCs w:val="28"/>
              </w:rPr>
              <w:t>口罩</w:t>
            </w:r>
          </w:p>
        </w:tc>
        <w:tc>
          <w:tcPr>
            <w:tcW w:w="3071" w:type="dxa"/>
            <w:tcBorders>
              <w:top w:val="nil"/>
              <w:left w:val="single" w:sz="4" w:space="0" w:color="auto"/>
              <w:bottom w:val="nil"/>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必要</w:t>
            </w:r>
          </w:p>
        </w:tc>
        <w:tc>
          <w:tcPr>
            <w:tcW w:w="3072" w:type="dxa"/>
            <w:tcBorders>
              <w:top w:val="nil"/>
              <w:left w:val="single" w:sz="4" w:space="0" w:color="auto"/>
              <w:bottom w:val="nil"/>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必要</w:t>
            </w:r>
          </w:p>
        </w:tc>
      </w:tr>
      <w:tr w:rsidR="0070542A" w:rsidRPr="00B60EB6" w:rsidTr="000152AC">
        <w:trPr>
          <w:trHeight w:val="256"/>
          <w:jc w:val="center"/>
        </w:trPr>
        <w:tc>
          <w:tcPr>
            <w:tcW w:w="3208" w:type="dxa"/>
            <w:gridSpan w:val="2"/>
            <w:tcBorders>
              <w:top w:val="nil"/>
              <w:left w:val="single" w:sz="4" w:space="0" w:color="auto"/>
              <w:bottom w:val="nil"/>
              <w:right w:val="single" w:sz="4" w:space="0" w:color="auto"/>
            </w:tcBorders>
          </w:tcPr>
          <w:p w:rsidR="0070542A" w:rsidRPr="00B60EB6" w:rsidRDefault="0070542A" w:rsidP="004075C8">
            <w:pPr>
              <w:widowControl/>
              <w:numPr>
                <w:ilvl w:val="1"/>
                <w:numId w:val="122"/>
              </w:numPr>
              <w:autoSpaceDE w:val="0"/>
              <w:autoSpaceDN w:val="0"/>
              <w:adjustRightInd w:val="0"/>
              <w:spacing w:beforeLines="20" w:before="72" w:afterLines="20" w:after="72" w:line="280" w:lineRule="exact"/>
              <w:ind w:left="601" w:hanging="284"/>
              <w:jc w:val="both"/>
              <w:rPr>
                <w:rFonts w:eastAsia="標楷體"/>
                <w:kern w:val="0"/>
                <w:sz w:val="28"/>
                <w:szCs w:val="28"/>
              </w:rPr>
            </w:pPr>
            <w:r w:rsidRPr="00B60EB6">
              <w:rPr>
                <w:rFonts w:eastAsia="標楷體"/>
                <w:kern w:val="0"/>
                <w:sz w:val="28"/>
                <w:szCs w:val="28"/>
              </w:rPr>
              <w:t>手套</w:t>
            </w:r>
          </w:p>
        </w:tc>
        <w:tc>
          <w:tcPr>
            <w:tcW w:w="3071" w:type="dxa"/>
            <w:tcBorders>
              <w:top w:val="nil"/>
              <w:left w:val="single" w:sz="4" w:space="0" w:color="auto"/>
              <w:bottom w:val="nil"/>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必要</w:t>
            </w:r>
          </w:p>
        </w:tc>
        <w:tc>
          <w:tcPr>
            <w:tcW w:w="3072" w:type="dxa"/>
            <w:tcBorders>
              <w:top w:val="nil"/>
              <w:left w:val="single" w:sz="4" w:space="0" w:color="auto"/>
              <w:bottom w:val="nil"/>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視狀況需要</w:t>
            </w:r>
          </w:p>
        </w:tc>
      </w:tr>
      <w:tr w:rsidR="0070542A" w:rsidRPr="00B60EB6" w:rsidTr="000152AC">
        <w:trPr>
          <w:trHeight w:val="522"/>
          <w:jc w:val="center"/>
        </w:trPr>
        <w:tc>
          <w:tcPr>
            <w:tcW w:w="3208" w:type="dxa"/>
            <w:gridSpan w:val="2"/>
            <w:tcBorders>
              <w:top w:val="nil"/>
              <w:left w:val="single" w:sz="4" w:space="0" w:color="auto"/>
              <w:bottom w:val="nil"/>
              <w:right w:val="single" w:sz="4" w:space="0" w:color="auto"/>
            </w:tcBorders>
          </w:tcPr>
          <w:p w:rsidR="0070542A" w:rsidRPr="00B60EB6" w:rsidRDefault="0070542A" w:rsidP="004075C8">
            <w:pPr>
              <w:widowControl/>
              <w:numPr>
                <w:ilvl w:val="1"/>
                <w:numId w:val="122"/>
              </w:numPr>
              <w:autoSpaceDE w:val="0"/>
              <w:autoSpaceDN w:val="0"/>
              <w:adjustRightInd w:val="0"/>
              <w:spacing w:beforeLines="20" w:before="72" w:afterLines="20" w:after="72" w:line="280" w:lineRule="exact"/>
              <w:ind w:left="601" w:hanging="284"/>
              <w:jc w:val="both"/>
              <w:rPr>
                <w:rFonts w:eastAsia="標楷體"/>
                <w:kern w:val="0"/>
                <w:sz w:val="28"/>
                <w:szCs w:val="28"/>
              </w:rPr>
            </w:pPr>
            <w:r w:rsidRPr="00B60EB6">
              <w:rPr>
                <w:rFonts w:eastAsia="標楷體"/>
                <w:kern w:val="0"/>
                <w:sz w:val="28"/>
                <w:szCs w:val="28"/>
              </w:rPr>
              <w:lastRenderedPageBreak/>
              <w:t>臉部防護具</w:t>
            </w:r>
            <w:r w:rsidRPr="00B60EB6">
              <w:rPr>
                <w:rFonts w:eastAsia="標楷體"/>
                <w:kern w:val="0"/>
                <w:sz w:val="28"/>
                <w:szCs w:val="28"/>
              </w:rPr>
              <w:t>(</w:t>
            </w:r>
            <w:r w:rsidRPr="00B60EB6">
              <w:rPr>
                <w:rFonts w:eastAsia="標楷體"/>
                <w:kern w:val="0"/>
                <w:sz w:val="28"/>
                <w:szCs w:val="28"/>
              </w:rPr>
              <w:t>例如：面罩、護目鏡</w:t>
            </w:r>
            <w:r w:rsidRPr="00B60EB6">
              <w:rPr>
                <w:rFonts w:eastAsia="標楷體"/>
                <w:kern w:val="0"/>
                <w:sz w:val="28"/>
                <w:szCs w:val="28"/>
              </w:rPr>
              <w:t>)</w:t>
            </w:r>
          </w:p>
        </w:tc>
        <w:tc>
          <w:tcPr>
            <w:tcW w:w="3071" w:type="dxa"/>
            <w:tcBorders>
              <w:top w:val="nil"/>
              <w:left w:val="single" w:sz="4" w:space="0" w:color="auto"/>
              <w:bottom w:val="nil"/>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若有飛沫</w:t>
            </w:r>
            <w:proofErr w:type="gramStart"/>
            <w:r w:rsidRPr="00B60EB6">
              <w:rPr>
                <w:rFonts w:eastAsia="標楷體"/>
                <w:kern w:val="0"/>
                <w:sz w:val="28"/>
                <w:szCs w:val="28"/>
              </w:rPr>
              <w:t>氣霧時必要</w:t>
            </w:r>
            <w:proofErr w:type="gramEnd"/>
          </w:p>
        </w:tc>
        <w:tc>
          <w:tcPr>
            <w:tcW w:w="3072" w:type="dxa"/>
            <w:tcBorders>
              <w:top w:val="nil"/>
              <w:left w:val="single" w:sz="4" w:space="0" w:color="auto"/>
              <w:bottom w:val="nil"/>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視狀況需要</w:t>
            </w:r>
          </w:p>
        </w:tc>
      </w:tr>
      <w:tr w:rsidR="0070542A" w:rsidRPr="00B60EB6" w:rsidTr="000152AC">
        <w:trPr>
          <w:trHeight w:val="423"/>
          <w:jc w:val="center"/>
        </w:trPr>
        <w:tc>
          <w:tcPr>
            <w:tcW w:w="3208" w:type="dxa"/>
            <w:gridSpan w:val="2"/>
            <w:tcBorders>
              <w:top w:val="nil"/>
              <w:left w:val="single" w:sz="4" w:space="0" w:color="auto"/>
              <w:bottom w:val="single" w:sz="4" w:space="0" w:color="auto"/>
              <w:right w:val="single" w:sz="4" w:space="0" w:color="auto"/>
            </w:tcBorders>
          </w:tcPr>
          <w:p w:rsidR="0070542A" w:rsidRPr="00B60EB6" w:rsidRDefault="0070542A" w:rsidP="004075C8">
            <w:pPr>
              <w:widowControl/>
              <w:numPr>
                <w:ilvl w:val="1"/>
                <w:numId w:val="122"/>
              </w:numPr>
              <w:autoSpaceDE w:val="0"/>
              <w:autoSpaceDN w:val="0"/>
              <w:adjustRightInd w:val="0"/>
              <w:spacing w:beforeLines="20" w:before="72" w:afterLines="20" w:after="72" w:line="280" w:lineRule="exact"/>
              <w:ind w:left="601" w:hanging="284"/>
              <w:jc w:val="both"/>
              <w:rPr>
                <w:rFonts w:eastAsia="標楷體"/>
                <w:kern w:val="0"/>
                <w:sz w:val="28"/>
                <w:szCs w:val="28"/>
              </w:rPr>
            </w:pPr>
            <w:r w:rsidRPr="00B60EB6">
              <w:rPr>
                <w:rFonts w:eastAsia="標楷體"/>
                <w:kern w:val="0"/>
                <w:sz w:val="28"/>
                <w:szCs w:val="28"/>
              </w:rPr>
              <w:t>隔離衣</w:t>
            </w:r>
            <w:r w:rsidRPr="00B60EB6">
              <w:rPr>
                <w:rFonts w:eastAsia="標楷體"/>
                <w:kern w:val="0"/>
                <w:sz w:val="28"/>
                <w:szCs w:val="28"/>
              </w:rPr>
              <w:t>/</w:t>
            </w:r>
            <w:r w:rsidRPr="00B60EB6">
              <w:rPr>
                <w:rFonts w:eastAsia="標楷體"/>
                <w:kern w:val="0"/>
                <w:sz w:val="28"/>
                <w:szCs w:val="28"/>
              </w:rPr>
              <w:t>工作服</w:t>
            </w:r>
          </w:p>
        </w:tc>
        <w:tc>
          <w:tcPr>
            <w:tcW w:w="3071" w:type="dxa"/>
            <w:tcBorders>
              <w:top w:val="nil"/>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必要</w:t>
            </w:r>
          </w:p>
        </w:tc>
        <w:tc>
          <w:tcPr>
            <w:tcW w:w="3072" w:type="dxa"/>
            <w:tcBorders>
              <w:top w:val="nil"/>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必要</w:t>
            </w:r>
          </w:p>
        </w:tc>
      </w:tr>
      <w:tr w:rsidR="0070542A" w:rsidRPr="00B60EB6" w:rsidTr="000152AC">
        <w:trPr>
          <w:trHeight w:val="294"/>
          <w:jc w:val="center"/>
        </w:trPr>
        <w:tc>
          <w:tcPr>
            <w:tcW w:w="3208" w:type="dxa"/>
            <w:gridSpan w:val="2"/>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器械</w:t>
            </w:r>
          </w:p>
        </w:tc>
        <w:tc>
          <w:tcPr>
            <w:tcW w:w="3071" w:type="dxa"/>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拋棄、滅菌或高</w:t>
            </w:r>
            <w:r>
              <w:rPr>
                <w:rFonts w:eastAsia="標楷體" w:hint="eastAsia"/>
                <w:kern w:val="0"/>
                <w:sz w:val="28"/>
                <w:szCs w:val="28"/>
              </w:rPr>
              <w:t>層次</w:t>
            </w:r>
            <w:r w:rsidRPr="00B60EB6">
              <w:rPr>
                <w:rFonts w:eastAsia="標楷體"/>
                <w:kern w:val="0"/>
                <w:sz w:val="28"/>
                <w:szCs w:val="28"/>
              </w:rPr>
              <w:t>消毒</w:t>
            </w:r>
          </w:p>
        </w:tc>
        <w:tc>
          <w:tcPr>
            <w:tcW w:w="3072" w:type="dxa"/>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拋棄、滅菌或</w:t>
            </w:r>
            <w:r w:rsidRPr="00B60EB6">
              <w:rPr>
                <w:rFonts w:eastAsia="標楷體"/>
                <w:kern w:val="0"/>
                <w:sz w:val="28"/>
                <w:szCs w:val="28"/>
                <w:u w:val="single"/>
              </w:rPr>
              <w:t>中</w:t>
            </w:r>
            <w:r w:rsidRPr="00B60EB6">
              <w:rPr>
                <w:rFonts w:eastAsia="標楷體"/>
                <w:kern w:val="0"/>
                <w:sz w:val="28"/>
                <w:szCs w:val="28"/>
                <w:u w:val="single"/>
              </w:rPr>
              <w:t>~</w:t>
            </w:r>
            <w:r w:rsidRPr="00B60EB6">
              <w:rPr>
                <w:rFonts w:eastAsia="標楷體"/>
                <w:kern w:val="0"/>
                <w:sz w:val="28"/>
                <w:szCs w:val="28"/>
                <w:u w:val="single"/>
              </w:rPr>
              <w:t>低</w:t>
            </w:r>
            <w:r>
              <w:rPr>
                <w:rFonts w:eastAsia="標楷體" w:hint="eastAsia"/>
                <w:kern w:val="0"/>
                <w:sz w:val="28"/>
                <w:szCs w:val="28"/>
              </w:rPr>
              <w:t>層次</w:t>
            </w:r>
            <w:r w:rsidRPr="00B60EB6">
              <w:rPr>
                <w:rFonts w:eastAsia="標楷體"/>
                <w:kern w:val="0"/>
                <w:sz w:val="28"/>
                <w:szCs w:val="28"/>
                <w:u w:val="single"/>
              </w:rPr>
              <w:t>消毒</w:t>
            </w:r>
          </w:p>
        </w:tc>
      </w:tr>
      <w:tr w:rsidR="0070542A" w:rsidRPr="00B60EB6" w:rsidTr="000152AC">
        <w:trPr>
          <w:trHeight w:val="399"/>
          <w:jc w:val="center"/>
        </w:trPr>
        <w:tc>
          <w:tcPr>
            <w:tcW w:w="611" w:type="dxa"/>
            <w:vMerge w:val="restart"/>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環</w:t>
            </w:r>
          </w:p>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境</w:t>
            </w:r>
          </w:p>
        </w:tc>
        <w:tc>
          <w:tcPr>
            <w:tcW w:w="2597" w:type="dxa"/>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覆蓋之表面</w:t>
            </w:r>
          </w:p>
        </w:tc>
        <w:tc>
          <w:tcPr>
            <w:tcW w:w="3071" w:type="dxa"/>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更換覆蓋</w:t>
            </w:r>
          </w:p>
        </w:tc>
        <w:tc>
          <w:tcPr>
            <w:tcW w:w="3072" w:type="dxa"/>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若污染則換覆蓋</w:t>
            </w:r>
          </w:p>
        </w:tc>
      </w:tr>
      <w:tr w:rsidR="0070542A" w:rsidRPr="00B60EB6" w:rsidTr="000152AC">
        <w:trPr>
          <w:trHeight w:val="404"/>
          <w:jc w:val="center"/>
        </w:trPr>
        <w:tc>
          <w:tcPr>
            <w:tcW w:w="611" w:type="dxa"/>
            <w:vMerge/>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p>
        </w:tc>
        <w:tc>
          <w:tcPr>
            <w:tcW w:w="2597" w:type="dxa"/>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未覆蓋之表面</w:t>
            </w:r>
          </w:p>
        </w:tc>
        <w:tc>
          <w:tcPr>
            <w:tcW w:w="3071" w:type="dxa"/>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清潔消毒</w:t>
            </w:r>
          </w:p>
        </w:tc>
        <w:tc>
          <w:tcPr>
            <w:tcW w:w="3072" w:type="dxa"/>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若污染則清潔消毒</w:t>
            </w:r>
          </w:p>
        </w:tc>
      </w:tr>
      <w:tr w:rsidR="0070542A" w:rsidRPr="00B60EB6" w:rsidTr="000152AC">
        <w:trPr>
          <w:trHeight w:val="383"/>
          <w:jc w:val="center"/>
        </w:trPr>
        <w:tc>
          <w:tcPr>
            <w:tcW w:w="3208" w:type="dxa"/>
            <w:gridSpan w:val="2"/>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廢棄物處理</w:t>
            </w:r>
          </w:p>
        </w:tc>
        <w:tc>
          <w:tcPr>
            <w:tcW w:w="3071" w:type="dxa"/>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必要</w:t>
            </w:r>
          </w:p>
        </w:tc>
        <w:tc>
          <w:tcPr>
            <w:tcW w:w="3072" w:type="dxa"/>
            <w:tcBorders>
              <w:top w:val="single" w:sz="4" w:space="0" w:color="auto"/>
              <w:left w:val="single" w:sz="4" w:space="0" w:color="auto"/>
              <w:bottom w:val="single" w:sz="4" w:space="0" w:color="auto"/>
              <w:right w:val="single" w:sz="4" w:space="0" w:color="auto"/>
            </w:tcBorders>
          </w:tcPr>
          <w:p w:rsidR="0070542A" w:rsidRPr="00B60EB6" w:rsidRDefault="0070542A" w:rsidP="000152AC">
            <w:pPr>
              <w:autoSpaceDE w:val="0"/>
              <w:autoSpaceDN w:val="0"/>
              <w:adjustRightInd w:val="0"/>
              <w:spacing w:beforeLines="20" w:before="72" w:afterLines="20" w:after="72" w:line="280" w:lineRule="exact"/>
              <w:jc w:val="both"/>
              <w:rPr>
                <w:rFonts w:eastAsia="標楷體"/>
                <w:kern w:val="0"/>
                <w:sz w:val="28"/>
                <w:szCs w:val="28"/>
              </w:rPr>
            </w:pPr>
            <w:r w:rsidRPr="00B60EB6">
              <w:rPr>
                <w:rFonts w:eastAsia="標楷體"/>
                <w:kern w:val="0"/>
                <w:sz w:val="28"/>
                <w:szCs w:val="28"/>
              </w:rPr>
              <w:t>必要</w:t>
            </w:r>
          </w:p>
        </w:tc>
      </w:tr>
    </w:tbl>
    <w:p w:rsidR="0070542A" w:rsidRPr="00B60EB6" w:rsidRDefault="0070542A" w:rsidP="004075C8">
      <w:pPr>
        <w:pStyle w:val="a8"/>
        <w:numPr>
          <w:ilvl w:val="0"/>
          <w:numId w:val="121"/>
        </w:numPr>
        <w:ind w:leftChars="0" w:left="851" w:hanging="622"/>
        <w:jc w:val="both"/>
        <w:rPr>
          <w:rFonts w:eastAsia="標楷體"/>
          <w:sz w:val="28"/>
          <w:szCs w:val="28"/>
        </w:rPr>
      </w:pPr>
      <w:r w:rsidRPr="00B60EB6">
        <w:rPr>
          <w:rFonts w:eastAsia="標楷體"/>
          <w:sz w:val="28"/>
          <w:szCs w:val="28"/>
        </w:rPr>
        <w:t>所有牙科器械需依「消毒及滅菌」規範執行</w:t>
      </w:r>
      <w:r>
        <w:rPr>
          <w:rFonts w:eastAsia="標楷體" w:hint="eastAsia"/>
          <w:sz w:val="28"/>
          <w:szCs w:val="28"/>
        </w:rPr>
        <w:t>（</w:t>
      </w:r>
      <w:r w:rsidRPr="00B60EB6">
        <w:rPr>
          <w:rFonts w:eastAsia="標楷體"/>
          <w:sz w:val="28"/>
          <w:szCs w:val="28"/>
        </w:rPr>
        <w:t>請參考「第三章</w:t>
      </w:r>
      <w:r>
        <w:rPr>
          <w:rFonts w:eastAsia="標楷體" w:hint="eastAsia"/>
          <w:sz w:val="28"/>
          <w:szCs w:val="28"/>
        </w:rPr>
        <w:t>、</w:t>
      </w:r>
      <w:r w:rsidRPr="00B60EB6">
        <w:rPr>
          <w:rFonts w:eastAsia="標楷體"/>
          <w:sz w:val="28"/>
          <w:szCs w:val="28"/>
        </w:rPr>
        <w:t>醫療器材之消毒與滅菌」</w:t>
      </w:r>
      <w:r>
        <w:rPr>
          <w:rFonts w:eastAsia="標楷體" w:hint="eastAsia"/>
          <w:sz w:val="28"/>
          <w:szCs w:val="28"/>
        </w:rPr>
        <w:t>）</w:t>
      </w:r>
      <w:r w:rsidRPr="00B60EB6">
        <w:rPr>
          <w:rFonts w:eastAsia="標楷體"/>
          <w:sz w:val="28"/>
          <w:szCs w:val="28"/>
        </w:rPr>
        <w:t>，但牙科器械種類眾多且複雜，可分成三大類：</w:t>
      </w:r>
      <w:r w:rsidRPr="00B60EB6">
        <w:rPr>
          <w:rFonts w:eastAsia="標楷體"/>
          <w:sz w:val="28"/>
          <w:szCs w:val="28"/>
        </w:rPr>
        <w:t>(1)</w:t>
      </w:r>
      <w:r w:rsidRPr="00B60EB6">
        <w:rPr>
          <w:rFonts w:eastAsia="標楷體"/>
          <w:sz w:val="28"/>
          <w:szCs w:val="28"/>
        </w:rPr>
        <w:t>重要醫療物品</w:t>
      </w:r>
      <w:r w:rsidRPr="00B60EB6">
        <w:rPr>
          <w:rFonts w:eastAsia="標楷體"/>
          <w:sz w:val="28"/>
          <w:szCs w:val="28"/>
        </w:rPr>
        <w:t>(2)</w:t>
      </w:r>
      <w:r w:rsidRPr="00B60EB6">
        <w:rPr>
          <w:rFonts w:eastAsia="標楷體"/>
          <w:sz w:val="28"/>
          <w:szCs w:val="28"/>
        </w:rPr>
        <w:t>次重要醫療物品</w:t>
      </w:r>
      <w:r w:rsidRPr="00B60EB6">
        <w:rPr>
          <w:rFonts w:eastAsia="標楷體"/>
          <w:sz w:val="28"/>
          <w:szCs w:val="28"/>
        </w:rPr>
        <w:t>(3)</w:t>
      </w:r>
      <w:r w:rsidRPr="00B60EB6">
        <w:rPr>
          <w:rFonts w:eastAsia="標楷體"/>
          <w:sz w:val="28"/>
          <w:szCs w:val="28"/>
        </w:rPr>
        <w:t>非重要醫療物品，其執行方法如下「表二」</w:t>
      </w:r>
      <w:r w:rsidR="009C76CA">
        <w:rPr>
          <w:rFonts w:eastAsia="標楷體" w:hint="eastAsia"/>
          <w:sz w:val="28"/>
          <w:szCs w:val="28"/>
        </w:rPr>
        <w:t>：</w:t>
      </w:r>
    </w:p>
    <w:p w:rsidR="0070542A" w:rsidRPr="00B60EB6" w:rsidRDefault="0070542A" w:rsidP="0070542A">
      <w:pPr>
        <w:snapToGrid w:val="0"/>
        <w:ind w:left="227"/>
        <w:rPr>
          <w:rFonts w:eastAsia="標楷體"/>
          <w:sz w:val="28"/>
          <w:szCs w:val="28"/>
        </w:rPr>
      </w:pPr>
      <w:r w:rsidRPr="00B60EB6">
        <w:rPr>
          <w:rFonts w:eastAsia="標楷體"/>
          <w:sz w:val="28"/>
          <w:szCs w:val="28"/>
        </w:rPr>
        <w:t>表二：牙科器械之「消毒與滅菌」原則</w:t>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16"/>
        <w:gridCol w:w="3101"/>
        <w:gridCol w:w="2665"/>
        <w:gridCol w:w="1701"/>
      </w:tblGrid>
      <w:tr w:rsidR="0070542A" w:rsidRPr="00B60EB6" w:rsidTr="000152AC">
        <w:trPr>
          <w:trHeight w:val="413"/>
          <w:jc w:val="center"/>
        </w:trPr>
        <w:tc>
          <w:tcPr>
            <w:tcW w:w="2016" w:type="dxa"/>
            <w:tcBorders>
              <w:top w:val="single" w:sz="12" w:space="0" w:color="auto"/>
              <w:left w:val="single" w:sz="12" w:space="0" w:color="auto"/>
              <w:bottom w:val="single" w:sz="6" w:space="0" w:color="auto"/>
              <w:right w:val="single" w:sz="6" w:space="0" w:color="auto"/>
            </w:tcBorders>
            <w:vAlign w:val="center"/>
          </w:tcPr>
          <w:p w:rsidR="0070542A" w:rsidRPr="00B60EB6" w:rsidRDefault="0070542A" w:rsidP="000152AC">
            <w:pPr>
              <w:autoSpaceDE w:val="0"/>
              <w:autoSpaceDN w:val="0"/>
              <w:adjustRightInd w:val="0"/>
              <w:spacing w:line="400" w:lineRule="exact"/>
              <w:jc w:val="center"/>
              <w:rPr>
                <w:rFonts w:eastAsia="標楷體"/>
                <w:kern w:val="0"/>
                <w:sz w:val="28"/>
                <w:szCs w:val="28"/>
              </w:rPr>
            </w:pPr>
            <w:r w:rsidRPr="00B60EB6">
              <w:rPr>
                <w:rFonts w:eastAsia="標楷體"/>
                <w:kern w:val="0"/>
                <w:sz w:val="28"/>
                <w:szCs w:val="28"/>
              </w:rPr>
              <w:br w:type="page"/>
            </w:r>
            <w:r w:rsidRPr="00B60EB6">
              <w:rPr>
                <w:rFonts w:eastAsia="標楷體"/>
                <w:kern w:val="0"/>
                <w:sz w:val="28"/>
                <w:szCs w:val="28"/>
              </w:rPr>
              <w:t>分類</w:t>
            </w:r>
          </w:p>
        </w:tc>
        <w:tc>
          <w:tcPr>
            <w:tcW w:w="3101" w:type="dxa"/>
            <w:tcBorders>
              <w:top w:val="single" w:sz="12" w:space="0" w:color="auto"/>
              <w:left w:val="single" w:sz="6" w:space="0" w:color="auto"/>
              <w:bottom w:val="single" w:sz="6" w:space="0" w:color="auto"/>
              <w:right w:val="single" w:sz="6" w:space="0" w:color="auto"/>
            </w:tcBorders>
            <w:vAlign w:val="center"/>
          </w:tcPr>
          <w:p w:rsidR="0070542A" w:rsidRPr="00B60EB6" w:rsidRDefault="0070542A" w:rsidP="000152AC">
            <w:pPr>
              <w:autoSpaceDE w:val="0"/>
              <w:autoSpaceDN w:val="0"/>
              <w:adjustRightInd w:val="0"/>
              <w:spacing w:line="400" w:lineRule="exact"/>
              <w:jc w:val="center"/>
              <w:rPr>
                <w:rFonts w:eastAsia="標楷體"/>
                <w:kern w:val="0"/>
                <w:sz w:val="28"/>
                <w:szCs w:val="28"/>
              </w:rPr>
            </w:pPr>
            <w:r w:rsidRPr="00B60EB6">
              <w:rPr>
                <w:rFonts w:eastAsia="標楷體"/>
                <w:kern w:val="0"/>
                <w:sz w:val="28"/>
                <w:szCs w:val="28"/>
              </w:rPr>
              <w:t>定義</w:t>
            </w:r>
          </w:p>
        </w:tc>
        <w:tc>
          <w:tcPr>
            <w:tcW w:w="2665" w:type="dxa"/>
            <w:tcBorders>
              <w:top w:val="single" w:sz="12" w:space="0" w:color="auto"/>
              <w:left w:val="single" w:sz="6" w:space="0" w:color="auto"/>
              <w:bottom w:val="single" w:sz="6" w:space="0" w:color="auto"/>
              <w:right w:val="single" w:sz="6" w:space="0" w:color="auto"/>
            </w:tcBorders>
            <w:vAlign w:val="center"/>
          </w:tcPr>
          <w:p w:rsidR="0070542A" w:rsidRPr="00B60EB6" w:rsidRDefault="0070542A" w:rsidP="000152AC">
            <w:pPr>
              <w:autoSpaceDE w:val="0"/>
              <w:autoSpaceDN w:val="0"/>
              <w:adjustRightInd w:val="0"/>
              <w:spacing w:line="400" w:lineRule="exact"/>
              <w:jc w:val="center"/>
              <w:rPr>
                <w:rFonts w:eastAsia="標楷體"/>
                <w:kern w:val="0"/>
                <w:sz w:val="28"/>
                <w:szCs w:val="28"/>
              </w:rPr>
            </w:pPr>
            <w:r w:rsidRPr="00B60EB6">
              <w:rPr>
                <w:rFonts w:eastAsia="標楷體"/>
                <w:kern w:val="0"/>
                <w:sz w:val="28"/>
                <w:szCs w:val="28"/>
              </w:rPr>
              <w:t>例子</w:t>
            </w:r>
          </w:p>
        </w:tc>
        <w:tc>
          <w:tcPr>
            <w:tcW w:w="1701" w:type="dxa"/>
            <w:tcBorders>
              <w:top w:val="single" w:sz="12" w:space="0" w:color="auto"/>
              <w:left w:val="single" w:sz="6" w:space="0" w:color="auto"/>
              <w:bottom w:val="single" w:sz="6" w:space="0" w:color="auto"/>
              <w:right w:val="single" w:sz="12" w:space="0" w:color="auto"/>
            </w:tcBorders>
            <w:vAlign w:val="center"/>
          </w:tcPr>
          <w:p w:rsidR="0070542A" w:rsidRPr="00B60EB6" w:rsidRDefault="0070542A" w:rsidP="000152AC">
            <w:pPr>
              <w:autoSpaceDE w:val="0"/>
              <w:autoSpaceDN w:val="0"/>
              <w:adjustRightInd w:val="0"/>
              <w:spacing w:line="400" w:lineRule="exact"/>
              <w:jc w:val="center"/>
              <w:rPr>
                <w:rFonts w:eastAsia="標楷體"/>
                <w:kern w:val="0"/>
                <w:sz w:val="28"/>
                <w:szCs w:val="28"/>
              </w:rPr>
            </w:pPr>
            <w:r w:rsidRPr="00B60EB6">
              <w:rPr>
                <w:rFonts w:eastAsia="標楷體"/>
                <w:kern w:val="0"/>
                <w:sz w:val="28"/>
                <w:szCs w:val="28"/>
              </w:rPr>
              <w:t>方法</w:t>
            </w:r>
          </w:p>
        </w:tc>
      </w:tr>
      <w:tr w:rsidR="0070542A" w:rsidRPr="00B60EB6" w:rsidTr="000152AC">
        <w:trPr>
          <w:trHeight w:val="1621"/>
          <w:jc w:val="center"/>
        </w:trPr>
        <w:tc>
          <w:tcPr>
            <w:tcW w:w="2016" w:type="dxa"/>
            <w:tcBorders>
              <w:top w:val="single" w:sz="6" w:space="0" w:color="auto"/>
              <w:left w:val="single" w:sz="12" w:space="0" w:color="auto"/>
              <w:bottom w:val="single" w:sz="6" w:space="0" w:color="auto"/>
              <w:right w:val="single" w:sz="6" w:space="0" w:color="auto"/>
            </w:tcBorders>
            <w:vAlign w:val="center"/>
          </w:tcPr>
          <w:p w:rsidR="0070542A" w:rsidRPr="00B60EB6" w:rsidRDefault="0070542A" w:rsidP="000152AC">
            <w:pPr>
              <w:autoSpaceDE w:val="0"/>
              <w:autoSpaceDN w:val="0"/>
              <w:adjustRightInd w:val="0"/>
              <w:spacing w:line="400" w:lineRule="exact"/>
              <w:jc w:val="center"/>
              <w:rPr>
                <w:rFonts w:eastAsia="標楷體"/>
                <w:kern w:val="0"/>
                <w:sz w:val="28"/>
                <w:szCs w:val="28"/>
              </w:rPr>
            </w:pPr>
            <w:r w:rsidRPr="00B60EB6">
              <w:rPr>
                <w:rFonts w:eastAsia="標楷體"/>
                <w:kern w:val="0"/>
                <w:sz w:val="28"/>
                <w:szCs w:val="28"/>
              </w:rPr>
              <w:t>重要醫療物品</w:t>
            </w:r>
          </w:p>
          <w:p w:rsidR="0070542A" w:rsidRPr="00B60EB6" w:rsidRDefault="0070542A" w:rsidP="000152AC">
            <w:pPr>
              <w:autoSpaceDE w:val="0"/>
              <w:autoSpaceDN w:val="0"/>
              <w:adjustRightInd w:val="0"/>
              <w:spacing w:line="400" w:lineRule="exact"/>
              <w:jc w:val="center"/>
              <w:rPr>
                <w:rFonts w:eastAsia="標楷體"/>
                <w:kern w:val="0"/>
                <w:sz w:val="28"/>
                <w:szCs w:val="28"/>
              </w:rPr>
            </w:pPr>
            <w:r w:rsidRPr="00B60EB6">
              <w:rPr>
                <w:rFonts w:eastAsia="標楷體"/>
                <w:kern w:val="0"/>
                <w:sz w:val="28"/>
                <w:szCs w:val="28"/>
              </w:rPr>
              <w:t>critical item</w:t>
            </w:r>
          </w:p>
        </w:tc>
        <w:tc>
          <w:tcPr>
            <w:tcW w:w="3101" w:type="dxa"/>
            <w:tcBorders>
              <w:top w:val="single" w:sz="6" w:space="0" w:color="auto"/>
              <w:left w:val="single" w:sz="6" w:space="0" w:color="auto"/>
              <w:bottom w:val="single" w:sz="6" w:space="0" w:color="auto"/>
              <w:right w:val="single" w:sz="6" w:space="0" w:color="auto"/>
            </w:tcBorders>
            <w:vAlign w:val="center"/>
          </w:tcPr>
          <w:p w:rsidR="0070542A" w:rsidRPr="00B60EB6" w:rsidRDefault="0070542A" w:rsidP="000152AC">
            <w:pPr>
              <w:autoSpaceDE w:val="0"/>
              <w:autoSpaceDN w:val="0"/>
              <w:adjustRightInd w:val="0"/>
              <w:spacing w:line="400" w:lineRule="exact"/>
              <w:jc w:val="both"/>
              <w:rPr>
                <w:rFonts w:eastAsia="標楷體"/>
                <w:kern w:val="0"/>
                <w:sz w:val="28"/>
                <w:szCs w:val="28"/>
              </w:rPr>
            </w:pPr>
            <w:r w:rsidRPr="00B60EB6">
              <w:rPr>
                <w:rFonts w:eastAsia="標楷體"/>
                <w:kern w:val="0"/>
                <w:sz w:val="28"/>
                <w:szCs w:val="28"/>
              </w:rPr>
              <w:t>凡有進入人體無菌組織或血管系統</w:t>
            </w:r>
            <w:r w:rsidRPr="00B60EB6">
              <w:rPr>
                <w:rFonts w:eastAsia="標楷體"/>
                <w:kern w:val="0"/>
                <w:sz w:val="28"/>
                <w:szCs w:val="28"/>
              </w:rPr>
              <w:t>(</w:t>
            </w:r>
            <w:r w:rsidRPr="00B60EB6">
              <w:rPr>
                <w:rFonts w:eastAsia="標楷體"/>
                <w:kern w:val="0"/>
                <w:sz w:val="28"/>
                <w:szCs w:val="28"/>
              </w:rPr>
              <w:t>如口腔外科手術、拔牙、牙周手術、植牙手術、根管治療等</w:t>
            </w:r>
            <w:r w:rsidRPr="00B60EB6">
              <w:rPr>
                <w:rFonts w:eastAsia="標楷體"/>
                <w:kern w:val="0"/>
                <w:sz w:val="28"/>
                <w:szCs w:val="28"/>
              </w:rPr>
              <w:t>)</w:t>
            </w:r>
            <w:r w:rsidRPr="00B60EB6">
              <w:rPr>
                <w:rFonts w:eastAsia="標楷體"/>
                <w:kern w:val="0"/>
                <w:sz w:val="28"/>
                <w:szCs w:val="28"/>
              </w:rPr>
              <w:t>之物品</w:t>
            </w:r>
          </w:p>
        </w:tc>
        <w:tc>
          <w:tcPr>
            <w:tcW w:w="2665" w:type="dxa"/>
            <w:tcBorders>
              <w:top w:val="single" w:sz="6" w:space="0" w:color="auto"/>
              <w:left w:val="single" w:sz="6" w:space="0" w:color="auto"/>
              <w:bottom w:val="single" w:sz="6" w:space="0" w:color="auto"/>
              <w:right w:val="single" w:sz="6" w:space="0" w:color="auto"/>
            </w:tcBorders>
          </w:tcPr>
          <w:p w:rsidR="0070542A" w:rsidRPr="00B60EB6" w:rsidRDefault="0070542A" w:rsidP="000152AC">
            <w:pPr>
              <w:autoSpaceDE w:val="0"/>
              <w:autoSpaceDN w:val="0"/>
              <w:adjustRightInd w:val="0"/>
              <w:spacing w:line="400" w:lineRule="exact"/>
              <w:jc w:val="both"/>
              <w:rPr>
                <w:rFonts w:eastAsia="標楷體"/>
                <w:kern w:val="0"/>
                <w:sz w:val="28"/>
                <w:szCs w:val="28"/>
              </w:rPr>
            </w:pPr>
            <w:r w:rsidRPr="00B60EB6">
              <w:rPr>
                <w:rFonts w:eastAsia="標楷體"/>
                <w:kern w:val="0"/>
                <w:sz w:val="28"/>
                <w:szCs w:val="28"/>
              </w:rPr>
              <w:t>拔牙鉗、牙根挺、手術刀、</w:t>
            </w:r>
            <w:proofErr w:type="gramStart"/>
            <w:r w:rsidRPr="00B60EB6">
              <w:rPr>
                <w:rFonts w:eastAsia="標楷體"/>
                <w:kern w:val="0"/>
                <w:sz w:val="28"/>
                <w:szCs w:val="28"/>
              </w:rPr>
              <w:t>鑽針</w:t>
            </w:r>
            <w:proofErr w:type="gramEnd"/>
            <w:r w:rsidRPr="00B60EB6">
              <w:rPr>
                <w:rFonts w:eastAsia="標楷體"/>
                <w:kern w:val="0"/>
                <w:sz w:val="28"/>
                <w:szCs w:val="28"/>
              </w:rPr>
              <w:t>、根</w:t>
            </w:r>
            <w:proofErr w:type="gramStart"/>
            <w:r w:rsidRPr="00B60EB6">
              <w:rPr>
                <w:rFonts w:eastAsia="標楷體"/>
                <w:kern w:val="0"/>
                <w:sz w:val="28"/>
                <w:szCs w:val="28"/>
              </w:rPr>
              <w:t>管銼針</w:t>
            </w:r>
            <w:proofErr w:type="gramEnd"/>
            <w:r w:rsidRPr="00B60EB6">
              <w:rPr>
                <w:rFonts w:eastAsia="標楷體"/>
                <w:kern w:val="0"/>
                <w:sz w:val="28"/>
                <w:szCs w:val="28"/>
              </w:rPr>
              <w:t>、注射器</w:t>
            </w:r>
            <w:r w:rsidRPr="00B60EB6">
              <w:rPr>
                <w:rFonts w:eastAsia="標楷體"/>
                <w:kern w:val="0"/>
                <w:sz w:val="28"/>
                <w:szCs w:val="28"/>
              </w:rPr>
              <w:t>…</w:t>
            </w:r>
            <w:r w:rsidRPr="00B60EB6">
              <w:rPr>
                <w:rFonts w:eastAsia="標楷體"/>
                <w:kern w:val="0"/>
                <w:sz w:val="28"/>
                <w:szCs w:val="28"/>
              </w:rPr>
              <w:t>等</w:t>
            </w:r>
          </w:p>
        </w:tc>
        <w:tc>
          <w:tcPr>
            <w:tcW w:w="1701" w:type="dxa"/>
            <w:tcBorders>
              <w:top w:val="single" w:sz="6" w:space="0" w:color="auto"/>
              <w:left w:val="single" w:sz="6" w:space="0" w:color="auto"/>
              <w:bottom w:val="single" w:sz="6" w:space="0" w:color="auto"/>
              <w:right w:val="single" w:sz="12" w:space="0" w:color="auto"/>
            </w:tcBorders>
            <w:vAlign w:val="center"/>
          </w:tcPr>
          <w:p w:rsidR="0070542A" w:rsidRPr="00B60EB6" w:rsidRDefault="0070542A" w:rsidP="000152AC">
            <w:pPr>
              <w:autoSpaceDE w:val="0"/>
              <w:autoSpaceDN w:val="0"/>
              <w:adjustRightInd w:val="0"/>
              <w:spacing w:line="400" w:lineRule="exact"/>
              <w:jc w:val="both"/>
              <w:rPr>
                <w:rFonts w:eastAsia="標楷體"/>
                <w:kern w:val="0"/>
                <w:sz w:val="28"/>
                <w:szCs w:val="28"/>
              </w:rPr>
            </w:pPr>
            <w:r w:rsidRPr="00B60EB6">
              <w:rPr>
                <w:rFonts w:eastAsia="標楷體"/>
                <w:kern w:val="0"/>
                <w:sz w:val="28"/>
                <w:szCs w:val="28"/>
              </w:rPr>
              <w:t>滅菌</w:t>
            </w:r>
          </w:p>
        </w:tc>
      </w:tr>
      <w:tr w:rsidR="0070542A" w:rsidRPr="00B60EB6" w:rsidTr="000152AC">
        <w:trPr>
          <w:trHeight w:val="1224"/>
          <w:jc w:val="center"/>
        </w:trPr>
        <w:tc>
          <w:tcPr>
            <w:tcW w:w="2016" w:type="dxa"/>
            <w:tcBorders>
              <w:top w:val="single" w:sz="6" w:space="0" w:color="auto"/>
              <w:left w:val="single" w:sz="12" w:space="0" w:color="auto"/>
              <w:bottom w:val="single" w:sz="6" w:space="0" w:color="auto"/>
              <w:right w:val="single" w:sz="6" w:space="0" w:color="auto"/>
            </w:tcBorders>
            <w:vAlign w:val="center"/>
          </w:tcPr>
          <w:p w:rsidR="0070542A" w:rsidRPr="00B60EB6" w:rsidRDefault="0070542A" w:rsidP="000152AC">
            <w:pPr>
              <w:autoSpaceDE w:val="0"/>
              <w:autoSpaceDN w:val="0"/>
              <w:adjustRightInd w:val="0"/>
              <w:spacing w:line="400" w:lineRule="exact"/>
              <w:jc w:val="center"/>
              <w:rPr>
                <w:rFonts w:eastAsia="標楷體"/>
                <w:kern w:val="0"/>
                <w:sz w:val="28"/>
                <w:szCs w:val="28"/>
              </w:rPr>
            </w:pPr>
            <w:r w:rsidRPr="00B60EB6">
              <w:rPr>
                <w:rFonts w:eastAsia="標楷體"/>
                <w:kern w:val="0"/>
                <w:sz w:val="28"/>
                <w:szCs w:val="28"/>
              </w:rPr>
              <w:t>次重要醫療物品</w:t>
            </w:r>
            <w:r w:rsidRPr="00B60EB6">
              <w:rPr>
                <w:rFonts w:eastAsia="標楷體"/>
                <w:kern w:val="0"/>
                <w:sz w:val="28"/>
                <w:szCs w:val="28"/>
              </w:rPr>
              <w:t xml:space="preserve"> semi-critical item</w:t>
            </w:r>
          </w:p>
        </w:tc>
        <w:tc>
          <w:tcPr>
            <w:tcW w:w="3101" w:type="dxa"/>
            <w:tcBorders>
              <w:top w:val="single" w:sz="6" w:space="0" w:color="auto"/>
              <w:left w:val="single" w:sz="6" w:space="0" w:color="auto"/>
              <w:bottom w:val="single" w:sz="6" w:space="0" w:color="auto"/>
              <w:right w:val="single" w:sz="6" w:space="0" w:color="auto"/>
            </w:tcBorders>
            <w:vAlign w:val="center"/>
          </w:tcPr>
          <w:p w:rsidR="0070542A" w:rsidRPr="00B60EB6" w:rsidRDefault="0070542A" w:rsidP="000152AC">
            <w:pPr>
              <w:autoSpaceDE w:val="0"/>
              <w:autoSpaceDN w:val="0"/>
              <w:adjustRightInd w:val="0"/>
              <w:spacing w:line="400" w:lineRule="exact"/>
              <w:jc w:val="both"/>
              <w:rPr>
                <w:rFonts w:eastAsia="標楷體"/>
                <w:kern w:val="0"/>
                <w:sz w:val="28"/>
                <w:szCs w:val="28"/>
              </w:rPr>
            </w:pPr>
            <w:r w:rsidRPr="00B60EB6">
              <w:rPr>
                <w:rFonts w:eastAsia="標楷體"/>
                <w:kern w:val="0"/>
                <w:sz w:val="28"/>
                <w:szCs w:val="28"/>
              </w:rPr>
              <w:t>使用時須接觸皮膚或黏膜組織，而不進入血管系統或人體無菌組織之物品</w:t>
            </w:r>
          </w:p>
        </w:tc>
        <w:tc>
          <w:tcPr>
            <w:tcW w:w="2665" w:type="dxa"/>
            <w:tcBorders>
              <w:top w:val="single" w:sz="6" w:space="0" w:color="auto"/>
              <w:left w:val="single" w:sz="6" w:space="0" w:color="auto"/>
              <w:bottom w:val="single" w:sz="6" w:space="0" w:color="auto"/>
              <w:right w:val="single" w:sz="6" w:space="0" w:color="auto"/>
            </w:tcBorders>
            <w:vAlign w:val="center"/>
          </w:tcPr>
          <w:p w:rsidR="0070542A" w:rsidRPr="00B60EB6" w:rsidRDefault="0070542A" w:rsidP="000152AC">
            <w:pPr>
              <w:autoSpaceDE w:val="0"/>
              <w:autoSpaceDN w:val="0"/>
              <w:adjustRightInd w:val="0"/>
              <w:spacing w:line="400" w:lineRule="exact"/>
              <w:ind w:left="80"/>
              <w:jc w:val="both"/>
              <w:rPr>
                <w:rFonts w:eastAsia="標楷體"/>
                <w:sz w:val="28"/>
                <w:szCs w:val="28"/>
              </w:rPr>
            </w:pPr>
            <w:proofErr w:type="gramStart"/>
            <w:r w:rsidRPr="00B60EB6">
              <w:rPr>
                <w:rFonts w:eastAsia="標楷體"/>
                <w:kern w:val="0"/>
                <w:sz w:val="28"/>
                <w:szCs w:val="28"/>
              </w:rPr>
              <w:t>銀汞填塞器、銀汞</w:t>
            </w:r>
            <w:proofErr w:type="gramEnd"/>
            <w:r w:rsidRPr="00B60EB6">
              <w:rPr>
                <w:rFonts w:eastAsia="標楷體"/>
                <w:kern w:val="0"/>
                <w:sz w:val="28"/>
                <w:szCs w:val="28"/>
              </w:rPr>
              <w:t>輸送器、矯正鉗、</w:t>
            </w:r>
            <w:proofErr w:type="gramStart"/>
            <w:r w:rsidRPr="00B60EB6">
              <w:rPr>
                <w:rFonts w:eastAsia="標楷體"/>
                <w:kern w:val="0"/>
                <w:sz w:val="28"/>
                <w:szCs w:val="28"/>
              </w:rPr>
              <w:t>口鏡</w:t>
            </w:r>
            <w:proofErr w:type="gramEnd"/>
            <w:r w:rsidRPr="00B60EB6">
              <w:rPr>
                <w:rFonts w:eastAsia="標楷體"/>
                <w:kern w:val="0"/>
                <w:sz w:val="28"/>
                <w:szCs w:val="28"/>
              </w:rPr>
              <w:t>、探針、鑷子、牙科手機等</w:t>
            </w:r>
          </w:p>
        </w:tc>
        <w:tc>
          <w:tcPr>
            <w:tcW w:w="1701" w:type="dxa"/>
            <w:tcBorders>
              <w:top w:val="single" w:sz="6" w:space="0" w:color="auto"/>
              <w:left w:val="single" w:sz="6" w:space="0" w:color="auto"/>
              <w:bottom w:val="single" w:sz="6" w:space="0" w:color="auto"/>
              <w:right w:val="single" w:sz="12" w:space="0" w:color="auto"/>
            </w:tcBorders>
            <w:vAlign w:val="center"/>
          </w:tcPr>
          <w:p w:rsidR="0070542A" w:rsidRPr="00B60EB6" w:rsidRDefault="0070542A" w:rsidP="000152AC">
            <w:pPr>
              <w:autoSpaceDE w:val="0"/>
              <w:autoSpaceDN w:val="0"/>
              <w:adjustRightInd w:val="0"/>
              <w:spacing w:line="400" w:lineRule="exact"/>
              <w:jc w:val="both"/>
              <w:rPr>
                <w:rFonts w:eastAsia="標楷體"/>
                <w:kern w:val="0"/>
                <w:sz w:val="28"/>
                <w:szCs w:val="28"/>
              </w:rPr>
            </w:pPr>
            <w:r w:rsidRPr="00B60EB6">
              <w:rPr>
                <w:rFonts w:eastAsia="標楷體"/>
                <w:kern w:val="0"/>
                <w:sz w:val="28"/>
                <w:szCs w:val="28"/>
              </w:rPr>
              <w:t>滅菌或</w:t>
            </w:r>
          </w:p>
          <w:p w:rsidR="0070542A" w:rsidRPr="00B60EB6" w:rsidRDefault="0070542A" w:rsidP="000152AC">
            <w:pPr>
              <w:autoSpaceDE w:val="0"/>
              <w:autoSpaceDN w:val="0"/>
              <w:adjustRightInd w:val="0"/>
              <w:spacing w:line="400" w:lineRule="exact"/>
              <w:jc w:val="both"/>
              <w:rPr>
                <w:rFonts w:eastAsia="標楷體"/>
                <w:kern w:val="0"/>
                <w:sz w:val="28"/>
                <w:szCs w:val="28"/>
              </w:rPr>
            </w:pPr>
            <w:r w:rsidRPr="00B60EB6">
              <w:rPr>
                <w:rFonts w:eastAsia="標楷體"/>
                <w:sz w:val="28"/>
                <w:szCs w:val="28"/>
              </w:rPr>
              <w:t>高</w:t>
            </w:r>
            <w:r>
              <w:rPr>
                <w:rFonts w:eastAsia="標楷體" w:hint="eastAsia"/>
                <w:sz w:val="28"/>
                <w:szCs w:val="28"/>
              </w:rPr>
              <w:t>層</w:t>
            </w:r>
            <w:r>
              <w:rPr>
                <w:rFonts w:eastAsia="標楷體"/>
                <w:sz w:val="28"/>
                <w:szCs w:val="28"/>
              </w:rPr>
              <w:t>次</w:t>
            </w:r>
            <w:r w:rsidRPr="00B60EB6">
              <w:rPr>
                <w:rFonts w:eastAsia="標楷體"/>
                <w:sz w:val="28"/>
                <w:szCs w:val="28"/>
              </w:rPr>
              <w:t>消毒</w:t>
            </w:r>
          </w:p>
        </w:tc>
      </w:tr>
      <w:tr w:rsidR="0070542A" w:rsidRPr="00B60EB6" w:rsidTr="000152AC">
        <w:trPr>
          <w:trHeight w:val="1224"/>
          <w:jc w:val="center"/>
        </w:trPr>
        <w:tc>
          <w:tcPr>
            <w:tcW w:w="2016" w:type="dxa"/>
            <w:tcBorders>
              <w:top w:val="single" w:sz="6" w:space="0" w:color="auto"/>
              <w:left w:val="single" w:sz="12" w:space="0" w:color="auto"/>
              <w:bottom w:val="single" w:sz="12" w:space="0" w:color="auto"/>
              <w:right w:val="single" w:sz="6" w:space="0" w:color="auto"/>
            </w:tcBorders>
            <w:vAlign w:val="center"/>
          </w:tcPr>
          <w:p w:rsidR="0070542A" w:rsidRPr="00B60EB6" w:rsidRDefault="0070542A" w:rsidP="000152AC">
            <w:pPr>
              <w:autoSpaceDE w:val="0"/>
              <w:autoSpaceDN w:val="0"/>
              <w:adjustRightInd w:val="0"/>
              <w:spacing w:line="400" w:lineRule="exact"/>
              <w:jc w:val="center"/>
              <w:rPr>
                <w:rFonts w:eastAsia="標楷體"/>
                <w:kern w:val="0"/>
                <w:sz w:val="28"/>
                <w:szCs w:val="28"/>
              </w:rPr>
            </w:pPr>
            <w:r w:rsidRPr="00B60EB6">
              <w:rPr>
                <w:rFonts w:eastAsia="標楷體"/>
                <w:kern w:val="0"/>
                <w:sz w:val="28"/>
                <w:szCs w:val="28"/>
              </w:rPr>
              <w:t>非重要醫療物品</w:t>
            </w:r>
            <w:r w:rsidRPr="00B60EB6">
              <w:rPr>
                <w:rFonts w:eastAsia="標楷體"/>
                <w:kern w:val="0"/>
                <w:sz w:val="28"/>
                <w:szCs w:val="28"/>
              </w:rPr>
              <w:t xml:space="preserve"> non-critical item</w:t>
            </w:r>
          </w:p>
        </w:tc>
        <w:tc>
          <w:tcPr>
            <w:tcW w:w="3101" w:type="dxa"/>
            <w:tcBorders>
              <w:top w:val="single" w:sz="6" w:space="0" w:color="auto"/>
              <w:left w:val="single" w:sz="6" w:space="0" w:color="auto"/>
              <w:bottom w:val="single" w:sz="12" w:space="0" w:color="auto"/>
              <w:right w:val="single" w:sz="6" w:space="0" w:color="auto"/>
            </w:tcBorders>
            <w:vAlign w:val="center"/>
          </w:tcPr>
          <w:p w:rsidR="0070542A" w:rsidRPr="00B60EB6" w:rsidRDefault="0070542A" w:rsidP="000152AC">
            <w:pPr>
              <w:autoSpaceDE w:val="0"/>
              <w:autoSpaceDN w:val="0"/>
              <w:adjustRightInd w:val="0"/>
              <w:spacing w:line="400" w:lineRule="exact"/>
              <w:jc w:val="both"/>
              <w:rPr>
                <w:rFonts w:eastAsia="標楷體"/>
                <w:kern w:val="0"/>
                <w:sz w:val="28"/>
                <w:szCs w:val="28"/>
              </w:rPr>
            </w:pPr>
            <w:r w:rsidRPr="00B60EB6">
              <w:rPr>
                <w:rFonts w:eastAsia="標楷體"/>
                <w:kern w:val="0"/>
                <w:sz w:val="28"/>
                <w:szCs w:val="28"/>
              </w:rPr>
              <w:t>使用時只接觸完整皮膚而不接觸人體受損的皮膚或黏膜者</w:t>
            </w:r>
          </w:p>
        </w:tc>
        <w:tc>
          <w:tcPr>
            <w:tcW w:w="2665" w:type="dxa"/>
            <w:tcBorders>
              <w:top w:val="single" w:sz="6" w:space="0" w:color="auto"/>
              <w:left w:val="single" w:sz="6" w:space="0" w:color="auto"/>
              <w:bottom w:val="single" w:sz="12" w:space="0" w:color="auto"/>
              <w:right w:val="single" w:sz="6" w:space="0" w:color="auto"/>
            </w:tcBorders>
          </w:tcPr>
          <w:p w:rsidR="0070542A" w:rsidRPr="00B60EB6" w:rsidRDefault="0070542A" w:rsidP="000152AC">
            <w:pPr>
              <w:autoSpaceDE w:val="0"/>
              <w:autoSpaceDN w:val="0"/>
              <w:adjustRightInd w:val="0"/>
              <w:spacing w:line="400" w:lineRule="exact"/>
              <w:jc w:val="both"/>
              <w:rPr>
                <w:rFonts w:eastAsia="標楷體"/>
                <w:kern w:val="0"/>
                <w:sz w:val="28"/>
                <w:szCs w:val="28"/>
              </w:rPr>
            </w:pPr>
            <w:r w:rsidRPr="00B60EB6">
              <w:rPr>
                <w:rFonts w:eastAsia="標楷體"/>
                <w:kern w:val="0"/>
                <w:sz w:val="28"/>
                <w:szCs w:val="28"/>
              </w:rPr>
              <w:t>治療椅、工作檯面、</w:t>
            </w:r>
            <w:r w:rsidRPr="00B60EB6">
              <w:rPr>
                <w:rFonts w:eastAsia="標楷體"/>
                <w:kern w:val="0"/>
                <w:sz w:val="28"/>
                <w:szCs w:val="28"/>
              </w:rPr>
              <w:t>X</w:t>
            </w:r>
            <w:r w:rsidRPr="00B60EB6">
              <w:rPr>
                <w:rFonts w:eastAsia="標楷體"/>
                <w:kern w:val="0"/>
                <w:sz w:val="28"/>
                <w:szCs w:val="28"/>
              </w:rPr>
              <w:t>光機把手、開關按鈕等</w:t>
            </w:r>
          </w:p>
        </w:tc>
        <w:tc>
          <w:tcPr>
            <w:tcW w:w="1701" w:type="dxa"/>
            <w:tcBorders>
              <w:top w:val="single" w:sz="6" w:space="0" w:color="auto"/>
              <w:left w:val="single" w:sz="6" w:space="0" w:color="auto"/>
              <w:bottom w:val="single" w:sz="12" w:space="0" w:color="auto"/>
              <w:right w:val="single" w:sz="12" w:space="0" w:color="auto"/>
            </w:tcBorders>
            <w:vAlign w:val="center"/>
          </w:tcPr>
          <w:p w:rsidR="0070542A" w:rsidRPr="00B60EB6" w:rsidRDefault="0070542A" w:rsidP="000152AC">
            <w:pPr>
              <w:autoSpaceDE w:val="0"/>
              <w:autoSpaceDN w:val="0"/>
              <w:adjustRightInd w:val="0"/>
              <w:spacing w:line="400" w:lineRule="exact"/>
              <w:jc w:val="both"/>
              <w:rPr>
                <w:rFonts w:eastAsia="標楷體"/>
                <w:kern w:val="0"/>
                <w:sz w:val="28"/>
                <w:szCs w:val="28"/>
              </w:rPr>
            </w:pPr>
            <w:r w:rsidRPr="00B60EB6">
              <w:rPr>
                <w:rFonts w:eastAsia="標楷體"/>
                <w:kern w:val="0"/>
                <w:sz w:val="28"/>
                <w:szCs w:val="28"/>
              </w:rPr>
              <w:t>清潔或</w:t>
            </w:r>
          </w:p>
          <w:p w:rsidR="0070542A" w:rsidRPr="00B60EB6" w:rsidRDefault="0070542A" w:rsidP="000152AC">
            <w:pPr>
              <w:autoSpaceDE w:val="0"/>
              <w:autoSpaceDN w:val="0"/>
              <w:adjustRightInd w:val="0"/>
              <w:spacing w:line="400" w:lineRule="exact"/>
              <w:jc w:val="both"/>
              <w:rPr>
                <w:rFonts w:eastAsia="標楷體"/>
                <w:kern w:val="0"/>
                <w:sz w:val="28"/>
                <w:szCs w:val="28"/>
              </w:rPr>
            </w:pPr>
            <w:r w:rsidRPr="00B60EB6">
              <w:rPr>
                <w:rFonts w:eastAsia="標楷體"/>
                <w:kern w:val="0"/>
                <w:sz w:val="28"/>
                <w:szCs w:val="28"/>
              </w:rPr>
              <w:t>中</w:t>
            </w:r>
            <w:r>
              <w:rPr>
                <w:rFonts w:eastAsia="標楷體" w:hint="eastAsia"/>
                <w:sz w:val="28"/>
                <w:szCs w:val="28"/>
              </w:rPr>
              <w:t>層</w:t>
            </w:r>
            <w:r>
              <w:rPr>
                <w:rFonts w:eastAsia="標楷體"/>
                <w:sz w:val="28"/>
                <w:szCs w:val="28"/>
              </w:rPr>
              <w:t>次</w:t>
            </w:r>
            <w:r w:rsidRPr="00B60EB6">
              <w:rPr>
                <w:rFonts w:eastAsia="標楷體"/>
                <w:kern w:val="0"/>
                <w:sz w:val="28"/>
                <w:szCs w:val="28"/>
              </w:rPr>
              <w:t>~</w:t>
            </w:r>
            <w:r w:rsidRPr="00B60EB6">
              <w:rPr>
                <w:rFonts w:eastAsia="標楷體"/>
                <w:kern w:val="0"/>
                <w:sz w:val="28"/>
                <w:szCs w:val="28"/>
              </w:rPr>
              <w:t>低</w:t>
            </w:r>
            <w:r>
              <w:rPr>
                <w:rFonts w:eastAsia="標楷體" w:hint="eastAsia"/>
                <w:sz w:val="28"/>
                <w:szCs w:val="28"/>
              </w:rPr>
              <w:t>層</w:t>
            </w:r>
            <w:r>
              <w:rPr>
                <w:rFonts w:eastAsia="標楷體"/>
                <w:sz w:val="28"/>
                <w:szCs w:val="28"/>
              </w:rPr>
              <w:t>次</w:t>
            </w:r>
            <w:r w:rsidRPr="00B60EB6">
              <w:rPr>
                <w:rFonts w:eastAsia="標楷體"/>
                <w:kern w:val="0"/>
                <w:sz w:val="28"/>
                <w:szCs w:val="28"/>
              </w:rPr>
              <w:t>消毒</w:t>
            </w:r>
          </w:p>
        </w:tc>
      </w:tr>
    </w:tbl>
    <w:p w:rsidR="0070542A" w:rsidRPr="00B60EB6" w:rsidRDefault="0070542A" w:rsidP="004075C8">
      <w:pPr>
        <w:pStyle w:val="a8"/>
        <w:numPr>
          <w:ilvl w:val="0"/>
          <w:numId w:val="121"/>
        </w:numPr>
        <w:ind w:leftChars="0" w:left="851" w:hanging="622"/>
        <w:jc w:val="both"/>
        <w:rPr>
          <w:rFonts w:eastAsia="標楷體"/>
          <w:sz w:val="28"/>
          <w:szCs w:val="28"/>
        </w:rPr>
      </w:pPr>
      <w:r w:rsidRPr="00B60EB6">
        <w:rPr>
          <w:rFonts w:eastAsia="標楷體"/>
          <w:sz w:val="28"/>
          <w:szCs w:val="28"/>
        </w:rPr>
        <w:t>牙科手機之滅菌特殊，建議流程如下：</w:t>
      </w:r>
    </w:p>
    <w:p w:rsidR="0070542A" w:rsidRPr="00B60EB6" w:rsidRDefault="0070542A" w:rsidP="004075C8">
      <w:pPr>
        <w:pStyle w:val="a8"/>
        <w:numPr>
          <w:ilvl w:val="1"/>
          <w:numId w:val="123"/>
        </w:numPr>
        <w:ind w:leftChars="0" w:left="1418" w:hanging="905"/>
        <w:jc w:val="both"/>
        <w:rPr>
          <w:rFonts w:eastAsia="標楷體"/>
          <w:sz w:val="28"/>
          <w:szCs w:val="28"/>
        </w:rPr>
      </w:pPr>
      <w:r w:rsidRPr="00B60EB6">
        <w:rPr>
          <w:rFonts w:eastAsia="標楷體"/>
          <w:sz w:val="28"/>
          <w:szCs w:val="28"/>
        </w:rPr>
        <w:t>使用過之手機，先去除外表污穢物，再運轉</w:t>
      </w:r>
      <w:r w:rsidRPr="00B60EB6">
        <w:rPr>
          <w:rFonts w:eastAsia="標楷體"/>
          <w:sz w:val="28"/>
          <w:szCs w:val="28"/>
        </w:rPr>
        <w:t>20-30</w:t>
      </w:r>
      <w:r w:rsidRPr="00B60EB6">
        <w:rPr>
          <w:rFonts w:eastAsia="標楷體"/>
          <w:sz w:val="28"/>
          <w:szCs w:val="28"/>
        </w:rPr>
        <w:t>秒，讓水徹底清除手機內管路。</w:t>
      </w:r>
    </w:p>
    <w:p w:rsidR="0070542A" w:rsidRPr="00B60EB6" w:rsidRDefault="0070542A" w:rsidP="004075C8">
      <w:pPr>
        <w:pStyle w:val="a8"/>
        <w:numPr>
          <w:ilvl w:val="1"/>
          <w:numId w:val="123"/>
        </w:numPr>
        <w:ind w:leftChars="0" w:left="1418" w:hanging="905"/>
        <w:jc w:val="both"/>
        <w:rPr>
          <w:rFonts w:eastAsia="標楷體"/>
          <w:sz w:val="28"/>
          <w:szCs w:val="28"/>
        </w:rPr>
      </w:pPr>
      <w:r w:rsidRPr="00B60EB6">
        <w:rPr>
          <w:rFonts w:eastAsia="標楷體"/>
          <w:sz w:val="28"/>
          <w:szCs w:val="28"/>
        </w:rPr>
        <w:lastRenderedPageBreak/>
        <w:t>拆下手機，依照廠商指示步驟</w:t>
      </w:r>
      <w:r w:rsidR="005937A9">
        <w:rPr>
          <w:rFonts w:eastAsia="標楷體" w:hint="eastAsia"/>
          <w:sz w:val="28"/>
          <w:szCs w:val="28"/>
        </w:rPr>
        <w:t>，</w:t>
      </w:r>
      <w:r w:rsidR="005937A9">
        <w:rPr>
          <w:rFonts w:eastAsia="標楷體"/>
          <w:sz w:val="28"/>
          <w:szCs w:val="28"/>
        </w:rPr>
        <w:t>以建議之器械</w:t>
      </w:r>
      <w:r w:rsidRPr="00B60EB6">
        <w:rPr>
          <w:rFonts w:eastAsia="標楷體"/>
          <w:sz w:val="28"/>
          <w:szCs w:val="28"/>
        </w:rPr>
        <w:t>清潔劑與清水刷洗外表殘屑</w:t>
      </w:r>
      <w:r>
        <w:rPr>
          <w:rFonts w:eastAsia="標楷體" w:hint="eastAsia"/>
          <w:sz w:val="28"/>
          <w:szCs w:val="28"/>
        </w:rPr>
        <w:t>（</w:t>
      </w:r>
      <w:r w:rsidRPr="00B60EB6">
        <w:rPr>
          <w:rFonts w:eastAsia="標楷體"/>
          <w:sz w:val="28"/>
          <w:szCs w:val="28"/>
        </w:rPr>
        <w:t>勿浸泡手機，除非廠商建議</w:t>
      </w:r>
      <w:r>
        <w:rPr>
          <w:rFonts w:eastAsia="標楷體" w:hint="eastAsia"/>
          <w:sz w:val="28"/>
          <w:szCs w:val="28"/>
        </w:rPr>
        <w:t>）</w:t>
      </w:r>
      <w:r w:rsidRPr="00B60EB6">
        <w:rPr>
          <w:rFonts w:eastAsia="標楷體"/>
          <w:sz w:val="28"/>
          <w:szCs w:val="28"/>
        </w:rPr>
        <w:t>，並乾燥之。</w:t>
      </w:r>
    </w:p>
    <w:p w:rsidR="0070542A" w:rsidRPr="00B60EB6" w:rsidRDefault="0070542A" w:rsidP="004075C8">
      <w:pPr>
        <w:pStyle w:val="a8"/>
        <w:numPr>
          <w:ilvl w:val="1"/>
          <w:numId w:val="123"/>
        </w:numPr>
        <w:ind w:leftChars="0" w:left="1418" w:hanging="905"/>
        <w:jc w:val="both"/>
        <w:rPr>
          <w:rFonts w:eastAsia="標楷體"/>
          <w:sz w:val="28"/>
          <w:szCs w:val="28"/>
        </w:rPr>
      </w:pPr>
      <w:r w:rsidRPr="00B60EB6">
        <w:rPr>
          <w:rFonts w:eastAsia="標楷體"/>
          <w:sz w:val="28"/>
          <w:szCs w:val="28"/>
        </w:rPr>
        <w:t>依廠商指定之潤滑劑及指示步驟潤滑手機，可將手機裝回管路上運轉，</w:t>
      </w:r>
      <w:proofErr w:type="gramStart"/>
      <w:r w:rsidRPr="00B60EB6">
        <w:rPr>
          <w:rFonts w:eastAsia="標楷體"/>
          <w:sz w:val="28"/>
          <w:szCs w:val="28"/>
        </w:rPr>
        <w:t>排掉多餘</w:t>
      </w:r>
      <w:proofErr w:type="gramEnd"/>
      <w:r w:rsidRPr="00B60EB6">
        <w:rPr>
          <w:rFonts w:eastAsia="標楷體"/>
          <w:sz w:val="28"/>
          <w:szCs w:val="28"/>
        </w:rPr>
        <w:t>之潤滑劑，並將手機外表擦拭乾淨。</w:t>
      </w:r>
    </w:p>
    <w:p w:rsidR="0070542A" w:rsidRPr="00B60EB6" w:rsidRDefault="0070542A" w:rsidP="004075C8">
      <w:pPr>
        <w:pStyle w:val="a8"/>
        <w:numPr>
          <w:ilvl w:val="1"/>
          <w:numId w:val="123"/>
        </w:numPr>
        <w:ind w:leftChars="0" w:left="1418" w:hanging="905"/>
        <w:jc w:val="both"/>
        <w:rPr>
          <w:rFonts w:eastAsia="標楷體"/>
          <w:sz w:val="28"/>
          <w:szCs w:val="28"/>
        </w:rPr>
      </w:pPr>
      <w:r w:rsidRPr="00B60EB6">
        <w:rPr>
          <w:rFonts w:eastAsia="標楷體"/>
          <w:sz w:val="28"/>
          <w:szCs w:val="28"/>
        </w:rPr>
        <w:t>包裝完成後，依廠商指示放入高溫高壓蒸氣</w:t>
      </w:r>
      <w:proofErr w:type="gramStart"/>
      <w:r w:rsidRPr="00B60EB6">
        <w:rPr>
          <w:rFonts w:eastAsia="標楷體"/>
          <w:sz w:val="28"/>
          <w:szCs w:val="28"/>
        </w:rPr>
        <w:t>滅菌鍋或低溫</w:t>
      </w:r>
      <w:proofErr w:type="gramEnd"/>
      <w:r w:rsidRPr="00B60EB6">
        <w:rPr>
          <w:rFonts w:eastAsia="標楷體"/>
          <w:sz w:val="28"/>
          <w:szCs w:val="28"/>
        </w:rPr>
        <w:t>滅菌鍋內滅菌。</w:t>
      </w:r>
    </w:p>
    <w:p w:rsidR="0070542A" w:rsidRPr="00B60EB6" w:rsidRDefault="0070542A" w:rsidP="004075C8">
      <w:pPr>
        <w:pStyle w:val="a8"/>
        <w:numPr>
          <w:ilvl w:val="1"/>
          <w:numId w:val="123"/>
        </w:numPr>
        <w:ind w:leftChars="0" w:left="1418" w:hanging="905"/>
        <w:jc w:val="both"/>
        <w:rPr>
          <w:rFonts w:eastAsia="標楷體"/>
          <w:sz w:val="28"/>
          <w:szCs w:val="28"/>
        </w:rPr>
      </w:pPr>
      <w:r w:rsidRPr="00B60EB6">
        <w:rPr>
          <w:rFonts w:eastAsia="標楷體"/>
          <w:sz w:val="28"/>
          <w:szCs w:val="28"/>
        </w:rPr>
        <w:t>從滅菌鍋取出手機，經冷卻、乾燥後，</w:t>
      </w:r>
      <w:r w:rsidR="005937A9">
        <w:rPr>
          <w:rFonts w:eastAsia="標楷體" w:hint="eastAsia"/>
          <w:sz w:val="28"/>
          <w:szCs w:val="28"/>
        </w:rPr>
        <w:t>才</w:t>
      </w:r>
      <w:r w:rsidR="005937A9">
        <w:rPr>
          <w:rFonts w:eastAsia="標楷體"/>
          <w:sz w:val="28"/>
          <w:szCs w:val="28"/>
        </w:rPr>
        <w:t>可以</w:t>
      </w:r>
      <w:r w:rsidRPr="00B60EB6">
        <w:rPr>
          <w:rFonts w:eastAsia="標楷體"/>
          <w:sz w:val="28"/>
          <w:szCs w:val="28"/>
        </w:rPr>
        <w:t>再開始使用。</w:t>
      </w:r>
    </w:p>
    <w:p w:rsidR="0070542A" w:rsidRPr="00B60EB6" w:rsidRDefault="0070542A" w:rsidP="004075C8">
      <w:pPr>
        <w:pStyle w:val="a8"/>
        <w:numPr>
          <w:ilvl w:val="0"/>
          <w:numId w:val="121"/>
        </w:numPr>
        <w:ind w:leftChars="0" w:left="851" w:hanging="622"/>
        <w:jc w:val="both"/>
        <w:rPr>
          <w:rFonts w:eastAsia="標楷體"/>
          <w:sz w:val="28"/>
          <w:szCs w:val="28"/>
        </w:rPr>
      </w:pPr>
      <w:r w:rsidRPr="00B60EB6">
        <w:rPr>
          <w:rFonts w:eastAsia="標楷體"/>
          <w:sz w:val="28"/>
          <w:szCs w:val="28"/>
        </w:rPr>
        <w:t>牙科治療</w:t>
      </w:r>
      <w:proofErr w:type="gramStart"/>
      <w:r w:rsidRPr="00B60EB6">
        <w:rPr>
          <w:rFonts w:eastAsia="標楷體"/>
          <w:sz w:val="28"/>
          <w:szCs w:val="28"/>
        </w:rPr>
        <w:t>椅</w:t>
      </w:r>
      <w:proofErr w:type="gramEnd"/>
      <w:r w:rsidRPr="00B60EB6">
        <w:rPr>
          <w:rFonts w:eastAsia="標楷體"/>
          <w:sz w:val="28"/>
          <w:szCs w:val="28"/>
        </w:rPr>
        <w:t>水路管理及水質監測，建議流程如下：</w:t>
      </w:r>
    </w:p>
    <w:p w:rsidR="0070542A" w:rsidRPr="00B60EB6" w:rsidRDefault="0070542A" w:rsidP="004075C8">
      <w:pPr>
        <w:pStyle w:val="a8"/>
        <w:numPr>
          <w:ilvl w:val="0"/>
          <w:numId w:val="124"/>
        </w:numPr>
        <w:ind w:leftChars="0" w:left="1418" w:hanging="905"/>
        <w:jc w:val="both"/>
        <w:rPr>
          <w:rFonts w:eastAsia="標楷體"/>
          <w:sz w:val="28"/>
          <w:szCs w:val="28"/>
        </w:rPr>
      </w:pPr>
      <w:r w:rsidRPr="00B60EB6">
        <w:rPr>
          <w:rFonts w:eastAsia="標楷體"/>
          <w:sz w:val="28"/>
          <w:szCs w:val="28"/>
        </w:rPr>
        <w:t>牙科治療椅的水路系統大多含有生物膜</w:t>
      </w:r>
      <w:r>
        <w:rPr>
          <w:rFonts w:eastAsia="標楷體" w:hint="eastAsia"/>
          <w:sz w:val="28"/>
          <w:szCs w:val="28"/>
        </w:rPr>
        <w:t>（</w:t>
      </w:r>
      <w:r w:rsidRPr="00B60EB6">
        <w:rPr>
          <w:rFonts w:eastAsia="標楷體"/>
          <w:sz w:val="28"/>
          <w:szCs w:val="28"/>
        </w:rPr>
        <w:t>biofilm</w:t>
      </w:r>
      <w:r>
        <w:rPr>
          <w:rFonts w:eastAsia="標楷體" w:hint="eastAsia"/>
          <w:sz w:val="28"/>
          <w:szCs w:val="28"/>
        </w:rPr>
        <w:t>）</w:t>
      </w:r>
      <w:r w:rsidRPr="00B60EB6">
        <w:rPr>
          <w:rFonts w:eastAsia="標楷體"/>
          <w:sz w:val="28"/>
          <w:szCs w:val="28"/>
        </w:rPr>
        <w:t>，易使得水路系統形成微生物的溫床，為避免水路遭受微生物污染，建議依廠商說明定期清潔消毒及監測水質。</w:t>
      </w:r>
    </w:p>
    <w:p w:rsidR="0070542A" w:rsidRPr="00B60EB6" w:rsidRDefault="0070542A" w:rsidP="004075C8">
      <w:pPr>
        <w:pStyle w:val="a8"/>
        <w:numPr>
          <w:ilvl w:val="0"/>
          <w:numId w:val="124"/>
        </w:numPr>
        <w:ind w:leftChars="0" w:left="1418" w:hanging="905"/>
        <w:jc w:val="both"/>
        <w:rPr>
          <w:rFonts w:eastAsia="標楷體"/>
          <w:sz w:val="28"/>
          <w:szCs w:val="28"/>
        </w:rPr>
      </w:pPr>
      <w:r w:rsidRPr="00B60EB6">
        <w:rPr>
          <w:rFonts w:eastAsia="標楷體"/>
          <w:sz w:val="28"/>
          <w:szCs w:val="28"/>
        </w:rPr>
        <w:t>牙科治療</w:t>
      </w:r>
      <w:proofErr w:type="gramStart"/>
      <w:r w:rsidRPr="00B60EB6">
        <w:rPr>
          <w:rFonts w:eastAsia="標楷體"/>
          <w:sz w:val="28"/>
          <w:szCs w:val="28"/>
        </w:rPr>
        <w:t>椅</w:t>
      </w:r>
      <w:proofErr w:type="gramEnd"/>
      <w:r w:rsidRPr="00B60EB6">
        <w:rPr>
          <w:rFonts w:eastAsia="標楷體"/>
          <w:sz w:val="28"/>
          <w:szCs w:val="28"/>
        </w:rPr>
        <w:t>水路系統</w:t>
      </w:r>
      <w:r>
        <w:rPr>
          <w:rFonts w:eastAsia="標楷體" w:hint="eastAsia"/>
          <w:sz w:val="28"/>
          <w:szCs w:val="28"/>
        </w:rPr>
        <w:t>（</w:t>
      </w:r>
      <w:r w:rsidRPr="00B60EB6">
        <w:rPr>
          <w:rFonts w:eastAsia="標楷體"/>
          <w:sz w:val="28"/>
          <w:szCs w:val="28"/>
        </w:rPr>
        <w:t>例如三用噴槍、手機、超音波洗牙機頭</w:t>
      </w:r>
      <w:r>
        <w:rPr>
          <w:rFonts w:eastAsia="標楷體" w:hint="eastAsia"/>
          <w:sz w:val="28"/>
          <w:szCs w:val="28"/>
        </w:rPr>
        <w:t>）</w:t>
      </w:r>
      <w:r w:rsidRPr="00B60EB6">
        <w:rPr>
          <w:rFonts w:eastAsia="標楷體"/>
          <w:sz w:val="28"/>
          <w:szCs w:val="28"/>
        </w:rPr>
        <w:t>應於每日</w:t>
      </w:r>
      <w:proofErr w:type="gramStart"/>
      <w:r w:rsidRPr="00B60EB6">
        <w:rPr>
          <w:rFonts w:eastAsia="標楷體"/>
          <w:sz w:val="28"/>
          <w:szCs w:val="28"/>
        </w:rPr>
        <w:t>開診前讓</w:t>
      </w:r>
      <w:proofErr w:type="gramEnd"/>
      <w:r w:rsidRPr="00B60EB6">
        <w:rPr>
          <w:rFonts w:eastAsia="標楷體"/>
          <w:sz w:val="28"/>
          <w:szCs w:val="28"/>
        </w:rPr>
        <w:t>水至少沖洗</w:t>
      </w:r>
      <w:r w:rsidRPr="00B60EB6">
        <w:rPr>
          <w:rFonts w:eastAsia="標楷體"/>
          <w:sz w:val="28"/>
          <w:szCs w:val="28"/>
        </w:rPr>
        <w:t>2</w:t>
      </w:r>
      <w:r w:rsidRPr="00B60EB6">
        <w:rPr>
          <w:rFonts w:eastAsia="標楷體"/>
          <w:sz w:val="28"/>
          <w:szCs w:val="28"/>
        </w:rPr>
        <w:t>分鐘，及在病人與病人間至少沖洗</w:t>
      </w:r>
      <w:r w:rsidRPr="00B60EB6">
        <w:rPr>
          <w:rFonts w:eastAsia="標楷體"/>
          <w:sz w:val="28"/>
          <w:szCs w:val="28"/>
        </w:rPr>
        <w:t>20~30</w:t>
      </w:r>
      <w:r w:rsidRPr="00B60EB6">
        <w:rPr>
          <w:rFonts w:eastAsia="標楷體"/>
          <w:sz w:val="28"/>
          <w:szCs w:val="28"/>
        </w:rPr>
        <w:t>秒。</w:t>
      </w:r>
    </w:p>
    <w:p w:rsidR="0070542A" w:rsidRPr="00B60EB6" w:rsidRDefault="0070542A" w:rsidP="008C5D84">
      <w:pPr>
        <w:pStyle w:val="a8"/>
        <w:numPr>
          <w:ilvl w:val="0"/>
          <w:numId w:val="120"/>
        </w:numPr>
        <w:ind w:leftChars="0" w:left="567" w:hanging="567"/>
        <w:outlineLvl w:val="1"/>
        <w:rPr>
          <w:rFonts w:eastAsia="標楷體"/>
          <w:b/>
          <w:sz w:val="28"/>
          <w:szCs w:val="28"/>
        </w:rPr>
      </w:pPr>
      <w:bookmarkStart w:id="53" w:name="_Toc496798176"/>
      <w:r w:rsidRPr="00B60EB6">
        <w:rPr>
          <w:rFonts w:eastAsia="標楷體"/>
          <w:b/>
          <w:sz w:val="28"/>
          <w:szCs w:val="28"/>
        </w:rPr>
        <w:t>操作時注意事項</w:t>
      </w:r>
      <w:bookmarkEnd w:id="53"/>
    </w:p>
    <w:p w:rsidR="0070542A" w:rsidRPr="00B60EB6" w:rsidRDefault="0070542A" w:rsidP="004075C8">
      <w:pPr>
        <w:pStyle w:val="a8"/>
        <w:numPr>
          <w:ilvl w:val="0"/>
          <w:numId w:val="125"/>
        </w:numPr>
        <w:ind w:leftChars="0" w:left="851" w:hanging="622"/>
        <w:jc w:val="both"/>
        <w:rPr>
          <w:rFonts w:eastAsia="標楷體"/>
          <w:sz w:val="28"/>
          <w:szCs w:val="28"/>
        </w:rPr>
      </w:pPr>
      <w:r w:rsidRPr="00B60EB6">
        <w:rPr>
          <w:rFonts w:eastAsia="標楷體"/>
          <w:sz w:val="28"/>
          <w:szCs w:val="28"/>
        </w:rPr>
        <w:t>治療過程依標準防護措施</w:t>
      </w:r>
      <w:proofErr w:type="gramStart"/>
      <w:r>
        <w:rPr>
          <w:rFonts w:eastAsia="標楷體" w:hint="eastAsia"/>
          <w:sz w:val="28"/>
          <w:szCs w:val="28"/>
        </w:rPr>
        <w:t>（</w:t>
      </w:r>
      <w:proofErr w:type="gramEnd"/>
      <w:r w:rsidRPr="00B60EB6">
        <w:rPr>
          <w:rFonts w:eastAsia="標楷體"/>
          <w:sz w:val="28"/>
          <w:szCs w:val="28"/>
        </w:rPr>
        <w:t>Standard Precautions</w:t>
      </w:r>
      <w:r>
        <w:rPr>
          <w:rFonts w:eastAsia="標楷體" w:hint="eastAsia"/>
          <w:sz w:val="28"/>
          <w:szCs w:val="28"/>
        </w:rPr>
        <w:t>)</w:t>
      </w:r>
      <w:r w:rsidRPr="00B60EB6">
        <w:rPr>
          <w:rFonts w:eastAsia="標楷體"/>
          <w:sz w:val="28"/>
          <w:szCs w:val="28"/>
        </w:rPr>
        <w:t>原則執行，依據病人狀況加</w:t>
      </w:r>
      <w:proofErr w:type="gramStart"/>
      <w:r w:rsidRPr="00B60EB6">
        <w:rPr>
          <w:rFonts w:eastAsia="標楷體"/>
          <w:sz w:val="28"/>
          <w:szCs w:val="28"/>
        </w:rPr>
        <w:t>採</w:t>
      </w:r>
      <w:proofErr w:type="gramEnd"/>
      <w:r w:rsidRPr="00B60EB6">
        <w:rPr>
          <w:rFonts w:eastAsia="標楷體"/>
          <w:sz w:val="28"/>
          <w:szCs w:val="28"/>
        </w:rPr>
        <w:t>接觸傳播防護措施、飛沫傳播防護措施或空氣傳播防護措施。</w:t>
      </w:r>
    </w:p>
    <w:p w:rsidR="00E34B60" w:rsidRPr="009C76CA" w:rsidRDefault="00E34B60" w:rsidP="004075C8">
      <w:pPr>
        <w:pStyle w:val="a8"/>
        <w:numPr>
          <w:ilvl w:val="0"/>
          <w:numId w:val="125"/>
        </w:numPr>
        <w:ind w:leftChars="0" w:left="851" w:hanging="622"/>
        <w:jc w:val="both"/>
        <w:rPr>
          <w:rFonts w:eastAsia="標楷體"/>
          <w:sz w:val="28"/>
          <w:szCs w:val="28"/>
        </w:rPr>
      </w:pPr>
      <w:r w:rsidRPr="009C76CA">
        <w:rPr>
          <w:rFonts w:eastAsia="標楷體" w:hint="eastAsia"/>
          <w:sz w:val="28"/>
          <w:szCs w:val="28"/>
        </w:rPr>
        <w:t>牙科診療過程之個人防護裝備建議如下「表三」。</w:t>
      </w:r>
    </w:p>
    <w:p w:rsidR="00E34B60" w:rsidRDefault="00E34B60" w:rsidP="00AB65D7">
      <w:pPr>
        <w:ind w:left="229"/>
        <w:jc w:val="both"/>
        <w:rPr>
          <w:rFonts w:eastAsia="標楷體"/>
          <w:sz w:val="28"/>
          <w:szCs w:val="28"/>
        </w:rPr>
      </w:pPr>
      <w:r w:rsidRPr="009C76CA">
        <w:rPr>
          <w:rFonts w:eastAsia="標楷體" w:hint="eastAsia"/>
          <w:sz w:val="28"/>
          <w:szCs w:val="28"/>
        </w:rPr>
        <w:t>表三、牙科診療個人防護裝備使用建議表</w:t>
      </w:r>
    </w:p>
    <w:tbl>
      <w:tblPr>
        <w:tblStyle w:val="aa"/>
        <w:tblW w:w="9503" w:type="dxa"/>
        <w:jc w:val="center"/>
        <w:tblLook w:val="04A0" w:firstRow="1" w:lastRow="0" w:firstColumn="1" w:lastColumn="0" w:noHBand="0" w:noVBand="1"/>
      </w:tblPr>
      <w:tblGrid>
        <w:gridCol w:w="562"/>
        <w:gridCol w:w="3129"/>
        <w:gridCol w:w="850"/>
        <w:gridCol w:w="1205"/>
        <w:gridCol w:w="1205"/>
        <w:gridCol w:w="2552"/>
      </w:tblGrid>
      <w:tr w:rsidR="00D84A08" w:rsidTr="00D25BB3">
        <w:trPr>
          <w:tblHeader/>
          <w:jc w:val="center"/>
        </w:trPr>
        <w:tc>
          <w:tcPr>
            <w:tcW w:w="3691" w:type="dxa"/>
            <w:gridSpan w:val="2"/>
            <w:tcBorders>
              <w:tl2br w:val="single" w:sz="4" w:space="0" w:color="auto"/>
            </w:tcBorders>
            <w:vAlign w:val="center"/>
          </w:tcPr>
          <w:p w:rsidR="00D84A08" w:rsidRDefault="00D84A08" w:rsidP="00AB65D7">
            <w:pPr>
              <w:spacing w:line="400" w:lineRule="exact"/>
              <w:jc w:val="right"/>
              <w:rPr>
                <w:rFonts w:eastAsia="標楷體"/>
                <w:sz w:val="28"/>
                <w:szCs w:val="28"/>
              </w:rPr>
            </w:pPr>
            <w:r>
              <w:rPr>
                <w:rFonts w:eastAsia="標楷體" w:hint="eastAsia"/>
                <w:sz w:val="28"/>
                <w:szCs w:val="28"/>
              </w:rPr>
              <w:lastRenderedPageBreak/>
              <w:t>防</w:t>
            </w:r>
            <w:r>
              <w:rPr>
                <w:rFonts w:eastAsia="標楷體"/>
                <w:sz w:val="28"/>
                <w:szCs w:val="28"/>
              </w:rPr>
              <w:t>護裝備</w:t>
            </w:r>
          </w:p>
          <w:p w:rsidR="00D84A08" w:rsidRDefault="00D84A08" w:rsidP="00AB65D7">
            <w:pPr>
              <w:spacing w:line="400" w:lineRule="exact"/>
              <w:jc w:val="both"/>
              <w:rPr>
                <w:rFonts w:eastAsia="標楷體"/>
                <w:sz w:val="28"/>
                <w:szCs w:val="28"/>
              </w:rPr>
            </w:pPr>
            <w:r>
              <w:rPr>
                <w:rFonts w:eastAsia="標楷體" w:hint="eastAsia"/>
                <w:sz w:val="28"/>
                <w:szCs w:val="28"/>
              </w:rPr>
              <w:t>種</w:t>
            </w:r>
            <w:r>
              <w:rPr>
                <w:rFonts w:eastAsia="標楷體"/>
                <w:sz w:val="28"/>
                <w:szCs w:val="28"/>
              </w:rPr>
              <w:t>類</w:t>
            </w:r>
          </w:p>
        </w:tc>
        <w:tc>
          <w:tcPr>
            <w:tcW w:w="850"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口</w:t>
            </w:r>
            <w:r>
              <w:rPr>
                <w:rFonts w:eastAsia="標楷體"/>
                <w:sz w:val="28"/>
                <w:szCs w:val="28"/>
              </w:rPr>
              <w:t>罩</w:t>
            </w:r>
          </w:p>
        </w:tc>
        <w:tc>
          <w:tcPr>
            <w:tcW w:w="1205"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手</w:t>
            </w:r>
            <w:r>
              <w:rPr>
                <w:rFonts w:eastAsia="標楷體"/>
                <w:sz w:val="28"/>
                <w:szCs w:val="28"/>
              </w:rPr>
              <w:t>套</w:t>
            </w:r>
          </w:p>
        </w:tc>
        <w:tc>
          <w:tcPr>
            <w:tcW w:w="1205"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隔</w:t>
            </w:r>
            <w:r>
              <w:rPr>
                <w:rFonts w:eastAsia="標楷體"/>
                <w:sz w:val="28"/>
                <w:szCs w:val="28"/>
              </w:rPr>
              <w:t>離衣</w:t>
            </w:r>
          </w:p>
        </w:tc>
        <w:tc>
          <w:tcPr>
            <w:tcW w:w="2552"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臉</w:t>
            </w:r>
            <w:r>
              <w:rPr>
                <w:rFonts w:eastAsia="標楷體"/>
                <w:sz w:val="28"/>
                <w:szCs w:val="28"/>
              </w:rPr>
              <w:t>部防護具（例如護目鏡、面罩等）</w:t>
            </w:r>
          </w:p>
        </w:tc>
      </w:tr>
      <w:tr w:rsidR="00D84A08" w:rsidTr="00AB65D7">
        <w:trPr>
          <w:jc w:val="center"/>
        </w:trPr>
        <w:tc>
          <w:tcPr>
            <w:tcW w:w="562" w:type="dxa"/>
            <w:vMerge w:val="restart"/>
            <w:vAlign w:val="center"/>
          </w:tcPr>
          <w:p w:rsidR="00D84A08" w:rsidRDefault="00D84A08" w:rsidP="00AB65D7">
            <w:pPr>
              <w:spacing w:line="400" w:lineRule="exact"/>
              <w:jc w:val="both"/>
              <w:rPr>
                <w:rFonts w:eastAsia="標楷體"/>
                <w:sz w:val="28"/>
                <w:szCs w:val="28"/>
              </w:rPr>
            </w:pPr>
            <w:r>
              <w:rPr>
                <w:rFonts w:eastAsia="標楷體" w:hint="eastAsia"/>
                <w:sz w:val="28"/>
                <w:szCs w:val="28"/>
              </w:rPr>
              <w:t>口</w:t>
            </w:r>
            <w:r>
              <w:rPr>
                <w:rFonts w:eastAsia="標楷體"/>
                <w:sz w:val="28"/>
                <w:szCs w:val="28"/>
              </w:rPr>
              <w:t>腔診療</w:t>
            </w:r>
          </w:p>
        </w:tc>
        <w:tc>
          <w:tcPr>
            <w:tcW w:w="3129" w:type="dxa"/>
            <w:vAlign w:val="center"/>
          </w:tcPr>
          <w:p w:rsidR="00D84A08" w:rsidRDefault="00D84A08" w:rsidP="00AB65D7">
            <w:pPr>
              <w:spacing w:line="400" w:lineRule="exact"/>
              <w:jc w:val="both"/>
              <w:rPr>
                <w:rFonts w:eastAsia="標楷體"/>
                <w:sz w:val="28"/>
                <w:szCs w:val="28"/>
              </w:rPr>
            </w:pPr>
            <w:r>
              <w:rPr>
                <w:rFonts w:eastAsia="標楷體" w:hint="eastAsia"/>
                <w:sz w:val="28"/>
                <w:szCs w:val="28"/>
              </w:rPr>
              <w:t>執</w:t>
            </w:r>
            <w:r>
              <w:rPr>
                <w:rFonts w:eastAsia="標楷體"/>
                <w:sz w:val="28"/>
                <w:szCs w:val="28"/>
              </w:rPr>
              <w:t>行牙科手術</w:t>
            </w:r>
          </w:p>
        </w:tc>
        <w:tc>
          <w:tcPr>
            <w:tcW w:w="850"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
        </w:tc>
        <w:tc>
          <w:tcPr>
            <w:tcW w:w="1205"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
        </w:tc>
        <w:tc>
          <w:tcPr>
            <w:tcW w:w="1205"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
        </w:tc>
        <w:tc>
          <w:tcPr>
            <w:tcW w:w="2552" w:type="dxa"/>
            <w:vAlign w:val="center"/>
          </w:tcPr>
          <w:p w:rsidR="00D84A08" w:rsidRDefault="000717B7" w:rsidP="00AB65D7">
            <w:pPr>
              <w:spacing w:line="400" w:lineRule="exact"/>
              <w:jc w:val="center"/>
              <w:rPr>
                <w:rFonts w:eastAsia="標楷體"/>
                <w:sz w:val="28"/>
                <w:szCs w:val="28"/>
              </w:rPr>
            </w:pPr>
            <w:r>
              <w:rPr>
                <w:rFonts w:eastAsia="標楷體" w:hint="eastAsia"/>
                <w:sz w:val="28"/>
                <w:szCs w:val="28"/>
              </w:rPr>
              <w:t>V</w:t>
            </w:r>
          </w:p>
        </w:tc>
      </w:tr>
      <w:tr w:rsidR="00D84A08" w:rsidTr="00AB65D7">
        <w:trPr>
          <w:jc w:val="center"/>
        </w:trPr>
        <w:tc>
          <w:tcPr>
            <w:tcW w:w="562" w:type="dxa"/>
            <w:vMerge/>
            <w:vAlign w:val="center"/>
          </w:tcPr>
          <w:p w:rsidR="00D84A08" w:rsidRDefault="00D84A08" w:rsidP="00AB65D7">
            <w:pPr>
              <w:spacing w:line="400" w:lineRule="exact"/>
              <w:jc w:val="both"/>
              <w:rPr>
                <w:rFonts w:eastAsia="標楷體"/>
                <w:sz w:val="28"/>
                <w:szCs w:val="28"/>
              </w:rPr>
            </w:pPr>
          </w:p>
        </w:tc>
        <w:tc>
          <w:tcPr>
            <w:tcW w:w="3129" w:type="dxa"/>
            <w:vAlign w:val="center"/>
          </w:tcPr>
          <w:p w:rsidR="00D84A08" w:rsidRDefault="00D84A08" w:rsidP="00AB65D7">
            <w:pPr>
              <w:spacing w:line="400" w:lineRule="exact"/>
              <w:jc w:val="both"/>
              <w:rPr>
                <w:rFonts w:eastAsia="標楷體"/>
                <w:sz w:val="28"/>
                <w:szCs w:val="28"/>
              </w:rPr>
            </w:pPr>
            <w:r>
              <w:rPr>
                <w:rFonts w:eastAsia="標楷體" w:hint="eastAsia"/>
                <w:sz w:val="28"/>
                <w:szCs w:val="28"/>
              </w:rPr>
              <w:t>會</w:t>
            </w:r>
            <w:r>
              <w:rPr>
                <w:rFonts w:eastAsia="標楷體"/>
                <w:sz w:val="28"/>
                <w:szCs w:val="28"/>
              </w:rPr>
              <w:t>直接接觸到黏膜、血液、唾液，例如：使用高速手機、洗牙機等</w:t>
            </w:r>
          </w:p>
        </w:tc>
        <w:tc>
          <w:tcPr>
            <w:tcW w:w="850"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
        </w:tc>
        <w:tc>
          <w:tcPr>
            <w:tcW w:w="1205"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
        </w:tc>
        <w:tc>
          <w:tcPr>
            <w:tcW w:w="1205" w:type="dxa"/>
            <w:vAlign w:val="center"/>
          </w:tcPr>
          <w:p w:rsidR="00D84A08" w:rsidRDefault="000717B7" w:rsidP="00AB65D7">
            <w:pPr>
              <w:spacing w:line="400" w:lineRule="exact"/>
              <w:jc w:val="center"/>
              <w:rPr>
                <w:rFonts w:eastAsia="標楷體"/>
                <w:sz w:val="28"/>
                <w:szCs w:val="28"/>
              </w:rPr>
            </w:pPr>
            <w:r>
              <w:rPr>
                <w:rFonts w:eastAsia="標楷體" w:hint="eastAsia"/>
                <w:sz w:val="28"/>
                <w:szCs w:val="28"/>
              </w:rPr>
              <w:t>V</w:t>
            </w:r>
            <w:proofErr w:type="gramStart"/>
            <w:r w:rsidRPr="00992E51">
              <w:rPr>
                <w:rFonts w:eastAsia="標楷體" w:hint="eastAsia"/>
                <w:sz w:val="28"/>
                <w:szCs w:val="28"/>
                <w:vertAlign w:val="superscript"/>
              </w:rPr>
              <w:t>註</w:t>
            </w:r>
            <w:proofErr w:type="gramEnd"/>
            <w:r>
              <w:rPr>
                <w:rFonts w:ascii="標楷體" w:eastAsia="標楷體" w:hAnsi="標楷體"/>
                <w:sz w:val="28"/>
                <w:szCs w:val="28"/>
                <w:vertAlign w:val="superscript"/>
              </w:rPr>
              <w:t>2</w:t>
            </w:r>
          </w:p>
        </w:tc>
        <w:tc>
          <w:tcPr>
            <w:tcW w:w="2552" w:type="dxa"/>
            <w:vAlign w:val="center"/>
          </w:tcPr>
          <w:p w:rsidR="00D84A08" w:rsidRDefault="000717B7" w:rsidP="00AB65D7">
            <w:pPr>
              <w:spacing w:line="400" w:lineRule="exact"/>
              <w:jc w:val="center"/>
              <w:rPr>
                <w:rFonts w:eastAsia="標楷體"/>
                <w:sz w:val="28"/>
                <w:szCs w:val="28"/>
              </w:rPr>
            </w:pPr>
            <w:r>
              <w:rPr>
                <w:rFonts w:eastAsia="標楷體" w:hint="eastAsia"/>
                <w:sz w:val="28"/>
                <w:szCs w:val="28"/>
              </w:rPr>
              <w:t>V</w:t>
            </w:r>
          </w:p>
        </w:tc>
      </w:tr>
      <w:tr w:rsidR="00D84A08" w:rsidTr="00AB65D7">
        <w:trPr>
          <w:jc w:val="center"/>
        </w:trPr>
        <w:tc>
          <w:tcPr>
            <w:tcW w:w="562" w:type="dxa"/>
            <w:vMerge/>
            <w:vAlign w:val="center"/>
          </w:tcPr>
          <w:p w:rsidR="00D84A08" w:rsidRDefault="00D84A08" w:rsidP="00AB65D7">
            <w:pPr>
              <w:spacing w:line="400" w:lineRule="exact"/>
              <w:jc w:val="both"/>
              <w:rPr>
                <w:rFonts w:eastAsia="標楷體"/>
                <w:sz w:val="28"/>
                <w:szCs w:val="28"/>
              </w:rPr>
            </w:pPr>
          </w:p>
        </w:tc>
        <w:tc>
          <w:tcPr>
            <w:tcW w:w="3129" w:type="dxa"/>
            <w:vAlign w:val="center"/>
          </w:tcPr>
          <w:p w:rsidR="00D84A08" w:rsidRPr="00D84A08" w:rsidRDefault="00D84A08" w:rsidP="00AB65D7">
            <w:pPr>
              <w:spacing w:line="400" w:lineRule="exact"/>
              <w:jc w:val="both"/>
              <w:rPr>
                <w:rFonts w:eastAsia="標楷體"/>
                <w:sz w:val="28"/>
                <w:szCs w:val="28"/>
              </w:rPr>
            </w:pPr>
            <w:r>
              <w:rPr>
                <w:rFonts w:eastAsia="標楷體" w:hint="eastAsia"/>
                <w:sz w:val="28"/>
                <w:szCs w:val="28"/>
              </w:rPr>
              <w:t>不</w:t>
            </w:r>
            <w:r>
              <w:rPr>
                <w:rFonts w:eastAsia="標楷體"/>
                <w:sz w:val="28"/>
                <w:szCs w:val="28"/>
              </w:rPr>
              <w:t>會直接接觸到黏膜、血液、唾液，例如：口腔衛教、病情解釋等</w:t>
            </w:r>
          </w:p>
        </w:tc>
        <w:tc>
          <w:tcPr>
            <w:tcW w:w="850"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roofErr w:type="gramStart"/>
            <w:r w:rsidRPr="00AB65D7">
              <w:rPr>
                <w:rFonts w:eastAsia="標楷體" w:hint="eastAsia"/>
                <w:sz w:val="28"/>
                <w:szCs w:val="28"/>
                <w:vertAlign w:val="superscript"/>
              </w:rPr>
              <w:t>註</w:t>
            </w:r>
            <w:proofErr w:type="gramEnd"/>
            <w:r w:rsidRPr="00AB65D7">
              <w:rPr>
                <w:rFonts w:ascii="標楷體" w:eastAsia="標楷體" w:hAnsi="標楷體"/>
                <w:sz w:val="28"/>
                <w:szCs w:val="28"/>
                <w:vertAlign w:val="superscript"/>
              </w:rPr>
              <w:t>1</w:t>
            </w:r>
          </w:p>
        </w:tc>
        <w:tc>
          <w:tcPr>
            <w:tcW w:w="1205" w:type="dxa"/>
            <w:vAlign w:val="center"/>
          </w:tcPr>
          <w:p w:rsidR="00D84A08" w:rsidRDefault="000717B7" w:rsidP="00AB65D7">
            <w:pPr>
              <w:spacing w:line="400" w:lineRule="exact"/>
              <w:jc w:val="center"/>
              <w:rPr>
                <w:rFonts w:eastAsia="標楷體"/>
                <w:sz w:val="28"/>
                <w:szCs w:val="28"/>
              </w:rPr>
            </w:pPr>
            <w:r>
              <w:rPr>
                <w:rFonts w:eastAsia="標楷體" w:hint="eastAsia"/>
                <w:sz w:val="28"/>
                <w:szCs w:val="28"/>
              </w:rPr>
              <w:t>V</w:t>
            </w:r>
            <w:proofErr w:type="gramStart"/>
            <w:r w:rsidRPr="00992E51">
              <w:rPr>
                <w:rFonts w:eastAsia="標楷體" w:hint="eastAsia"/>
                <w:sz w:val="28"/>
                <w:szCs w:val="28"/>
                <w:vertAlign w:val="superscript"/>
              </w:rPr>
              <w:t>註</w:t>
            </w:r>
            <w:proofErr w:type="gramEnd"/>
            <w:r w:rsidRPr="00992E51">
              <w:rPr>
                <w:rFonts w:ascii="標楷體" w:eastAsia="標楷體" w:hAnsi="標楷體" w:hint="eastAsia"/>
                <w:sz w:val="28"/>
                <w:szCs w:val="28"/>
                <w:vertAlign w:val="superscript"/>
              </w:rPr>
              <w:t>1</w:t>
            </w:r>
          </w:p>
        </w:tc>
        <w:tc>
          <w:tcPr>
            <w:tcW w:w="1205" w:type="dxa"/>
            <w:vAlign w:val="center"/>
          </w:tcPr>
          <w:p w:rsidR="00D84A08" w:rsidRDefault="00D84A08" w:rsidP="00AB65D7">
            <w:pPr>
              <w:spacing w:line="400" w:lineRule="exact"/>
              <w:jc w:val="center"/>
              <w:rPr>
                <w:rFonts w:eastAsia="標楷體"/>
                <w:sz w:val="28"/>
                <w:szCs w:val="28"/>
              </w:rPr>
            </w:pPr>
          </w:p>
        </w:tc>
        <w:tc>
          <w:tcPr>
            <w:tcW w:w="2552" w:type="dxa"/>
            <w:vAlign w:val="center"/>
          </w:tcPr>
          <w:p w:rsidR="00D84A08" w:rsidRDefault="00D84A08" w:rsidP="00AB65D7">
            <w:pPr>
              <w:spacing w:line="400" w:lineRule="exact"/>
              <w:jc w:val="center"/>
              <w:rPr>
                <w:rFonts w:eastAsia="標楷體"/>
                <w:sz w:val="28"/>
                <w:szCs w:val="28"/>
              </w:rPr>
            </w:pPr>
          </w:p>
        </w:tc>
      </w:tr>
      <w:tr w:rsidR="00D84A08" w:rsidTr="00D84A08">
        <w:trPr>
          <w:jc w:val="center"/>
        </w:trPr>
        <w:tc>
          <w:tcPr>
            <w:tcW w:w="3691" w:type="dxa"/>
            <w:gridSpan w:val="2"/>
            <w:vAlign w:val="center"/>
          </w:tcPr>
          <w:p w:rsidR="00D84A08" w:rsidRDefault="00D84A08" w:rsidP="00AB65D7">
            <w:pPr>
              <w:spacing w:line="400" w:lineRule="exact"/>
              <w:jc w:val="both"/>
              <w:rPr>
                <w:rFonts w:eastAsia="標楷體"/>
                <w:sz w:val="28"/>
                <w:szCs w:val="28"/>
              </w:rPr>
            </w:pPr>
            <w:r>
              <w:rPr>
                <w:rFonts w:eastAsia="標楷體" w:hint="eastAsia"/>
                <w:sz w:val="28"/>
                <w:szCs w:val="28"/>
              </w:rPr>
              <w:t>更</w:t>
            </w:r>
            <w:r>
              <w:rPr>
                <w:rFonts w:eastAsia="標楷體"/>
                <w:sz w:val="28"/>
                <w:szCs w:val="28"/>
              </w:rPr>
              <w:t>換設備覆蓋面</w:t>
            </w:r>
          </w:p>
        </w:tc>
        <w:tc>
          <w:tcPr>
            <w:tcW w:w="850"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
        </w:tc>
        <w:tc>
          <w:tcPr>
            <w:tcW w:w="1205"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
        </w:tc>
        <w:tc>
          <w:tcPr>
            <w:tcW w:w="1205" w:type="dxa"/>
            <w:vAlign w:val="center"/>
          </w:tcPr>
          <w:p w:rsidR="00D84A08" w:rsidRDefault="00D84A08" w:rsidP="00AB65D7">
            <w:pPr>
              <w:spacing w:line="400" w:lineRule="exact"/>
              <w:jc w:val="center"/>
              <w:rPr>
                <w:rFonts w:eastAsia="標楷體"/>
                <w:sz w:val="28"/>
                <w:szCs w:val="28"/>
              </w:rPr>
            </w:pPr>
          </w:p>
        </w:tc>
        <w:tc>
          <w:tcPr>
            <w:tcW w:w="2552" w:type="dxa"/>
            <w:vAlign w:val="center"/>
          </w:tcPr>
          <w:p w:rsidR="00D84A08" w:rsidRDefault="00D84A08" w:rsidP="00AB65D7">
            <w:pPr>
              <w:spacing w:line="400" w:lineRule="exact"/>
              <w:jc w:val="center"/>
              <w:rPr>
                <w:rFonts w:eastAsia="標楷體"/>
                <w:sz w:val="28"/>
                <w:szCs w:val="28"/>
              </w:rPr>
            </w:pPr>
          </w:p>
        </w:tc>
      </w:tr>
      <w:tr w:rsidR="00D84A08" w:rsidTr="00D84A08">
        <w:trPr>
          <w:jc w:val="center"/>
        </w:trPr>
        <w:tc>
          <w:tcPr>
            <w:tcW w:w="3691" w:type="dxa"/>
            <w:gridSpan w:val="2"/>
            <w:vAlign w:val="center"/>
          </w:tcPr>
          <w:p w:rsidR="00D84A08" w:rsidRDefault="00D84A08" w:rsidP="00AB65D7">
            <w:pPr>
              <w:spacing w:line="400" w:lineRule="exact"/>
              <w:jc w:val="both"/>
              <w:rPr>
                <w:rFonts w:eastAsia="標楷體"/>
                <w:sz w:val="28"/>
                <w:szCs w:val="28"/>
              </w:rPr>
            </w:pPr>
            <w:proofErr w:type="gramStart"/>
            <w:r>
              <w:rPr>
                <w:rFonts w:eastAsia="標楷體" w:hint="eastAsia"/>
                <w:sz w:val="28"/>
                <w:szCs w:val="28"/>
              </w:rPr>
              <w:t>受</w:t>
            </w:r>
            <w:r>
              <w:rPr>
                <w:rFonts w:eastAsia="標楷體"/>
                <w:sz w:val="28"/>
                <w:szCs w:val="28"/>
              </w:rPr>
              <w:t>染污之診間及</w:t>
            </w:r>
            <w:proofErr w:type="gramEnd"/>
            <w:r>
              <w:rPr>
                <w:rFonts w:eastAsia="標楷體"/>
                <w:sz w:val="28"/>
                <w:szCs w:val="28"/>
              </w:rPr>
              <w:t>地面清潔清毒</w:t>
            </w:r>
          </w:p>
        </w:tc>
        <w:tc>
          <w:tcPr>
            <w:tcW w:w="850"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
        </w:tc>
        <w:tc>
          <w:tcPr>
            <w:tcW w:w="1205"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
        </w:tc>
        <w:tc>
          <w:tcPr>
            <w:tcW w:w="1205" w:type="dxa"/>
            <w:vAlign w:val="center"/>
          </w:tcPr>
          <w:p w:rsidR="00D84A08" w:rsidRDefault="00D84A08" w:rsidP="00AB65D7">
            <w:pPr>
              <w:spacing w:line="400" w:lineRule="exact"/>
              <w:jc w:val="center"/>
              <w:rPr>
                <w:rFonts w:eastAsia="標楷體"/>
                <w:sz w:val="28"/>
                <w:szCs w:val="28"/>
              </w:rPr>
            </w:pPr>
          </w:p>
        </w:tc>
        <w:tc>
          <w:tcPr>
            <w:tcW w:w="2552" w:type="dxa"/>
            <w:vAlign w:val="center"/>
          </w:tcPr>
          <w:p w:rsidR="00D84A08" w:rsidRDefault="00D84A08" w:rsidP="00AB65D7">
            <w:pPr>
              <w:spacing w:line="400" w:lineRule="exact"/>
              <w:jc w:val="center"/>
              <w:rPr>
                <w:rFonts w:eastAsia="標楷體"/>
                <w:sz w:val="28"/>
                <w:szCs w:val="28"/>
              </w:rPr>
            </w:pPr>
          </w:p>
        </w:tc>
      </w:tr>
      <w:tr w:rsidR="00D84A08" w:rsidTr="00D84A08">
        <w:trPr>
          <w:jc w:val="center"/>
        </w:trPr>
        <w:tc>
          <w:tcPr>
            <w:tcW w:w="3691" w:type="dxa"/>
            <w:gridSpan w:val="2"/>
            <w:vAlign w:val="center"/>
          </w:tcPr>
          <w:p w:rsidR="00D84A08" w:rsidRDefault="00D84A08" w:rsidP="00AB65D7">
            <w:pPr>
              <w:spacing w:line="400" w:lineRule="exact"/>
              <w:jc w:val="both"/>
              <w:rPr>
                <w:rFonts w:eastAsia="標楷體"/>
                <w:sz w:val="28"/>
                <w:szCs w:val="28"/>
              </w:rPr>
            </w:pPr>
            <w:r>
              <w:rPr>
                <w:rFonts w:eastAsia="標楷體" w:hint="eastAsia"/>
                <w:sz w:val="28"/>
                <w:szCs w:val="28"/>
              </w:rPr>
              <w:t>清洗</w:t>
            </w:r>
            <w:proofErr w:type="gramStart"/>
            <w:r>
              <w:rPr>
                <w:rFonts w:eastAsia="標楷體"/>
                <w:sz w:val="28"/>
                <w:szCs w:val="28"/>
              </w:rPr>
              <w:t>受染污之</w:t>
            </w:r>
            <w:proofErr w:type="gramEnd"/>
            <w:r>
              <w:rPr>
                <w:rFonts w:eastAsia="標楷體"/>
                <w:sz w:val="28"/>
                <w:szCs w:val="28"/>
              </w:rPr>
              <w:t>器械</w:t>
            </w:r>
          </w:p>
        </w:tc>
        <w:tc>
          <w:tcPr>
            <w:tcW w:w="850"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
        </w:tc>
        <w:tc>
          <w:tcPr>
            <w:tcW w:w="1205"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
        </w:tc>
        <w:tc>
          <w:tcPr>
            <w:tcW w:w="1205" w:type="dxa"/>
            <w:vAlign w:val="center"/>
          </w:tcPr>
          <w:p w:rsidR="00D84A08" w:rsidRDefault="000717B7" w:rsidP="00AB65D7">
            <w:pPr>
              <w:spacing w:line="400" w:lineRule="exact"/>
              <w:jc w:val="center"/>
              <w:rPr>
                <w:rFonts w:eastAsia="標楷體"/>
                <w:sz w:val="28"/>
                <w:szCs w:val="28"/>
              </w:rPr>
            </w:pPr>
            <w:r>
              <w:rPr>
                <w:rFonts w:eastAsia="標楷體" w:hint="eastAsia"/>
                <w:sz w:val="28"/>
                <w:szCs w:val="28"/>
              </w:rPr>
              <w:t>V</w:t>
            </w:r>
            <w:r w:rsidRPr="00AB65D7">
              <w:rPr>
                <w:rFonts w:eastAsia="標楷體" w:hint="eastAsia"/>
                <w:sz w:val="24"/>
                <w:szCs w:val="28"/>
              </w:rPr>
              <w:t>（防水圍裙）</w:t>
            </w:r>
          </w:p>
        </w:tc>
        <w:tc>
          <w:tcPr>
            <w:tcW w:w="2552" w:type="dxa"/>
            <w:vAlign w:val="center"/>
          </w:tcPr>
          <w:p w:rsidR="00D84A08" w:rsidRDefault="00D84A08" w:rsidP="00AB65D7">
            <w:pPr>
              <w:spacing w:line="400" w:lineRule="exact"/>
              <w:jc w:val="center"/>
              <w:rPr>
                <w:rFonts w:eastAsia="標楷體"/>
                <w:sz w:val="28"/>
                <w:szCs w:val="28"/>
              </w:rPr>
            </w:pPr>
          </w:p>
        </w:tc>
      </w:tr>
      <w:tr w:rsidR="00D84A08" w:rsidTr="00D84A08">
        <w:trPr>
          <w:jc w:val="center"/>
        </w:trPr>
        <w:tc>
          <w:tcPr>
            <w:tcW w:w="3691" w:type="dxa"/>
            <w:gridSpan w:val="2"/>
            <w:vAlign w:val="center"/>
          </w:tcPr>
          <w:p w:rsidR="00D84A08" w:rsidRDefault="00D84A08" w:rsidP="00AB65D7">
            <w:pPr>
              <w:spacing w:line="400" w:lineRule="exact"/>
              <w:jc w:val="both"/>
              <w:rPr>
                <w:rFonts w:eastAsia="標楷體"/>
                <w:sz w:val="28"/>
                <w:szCs w:val="28"/>
              </w:rPr>
            </w:pPr>
            <w:r>
              <w:rPr>
                <w:rFonts w:eastAsia="標楷體" w:hint="eastAsia"/>
                <w:sz w:val="28"/>
                <w:szCs w:val="28"/>
              </w:rPr>
              <w:t>滅菌</w:t>
            </w:r>
            <w:r>
              <w:rPr>
                <w:rFonts w:eastAsia="標楷體"/>
                <w:sz w:val="28"/>
                <w:szCs w:val="28"/>
              </w:rPr>
              <w:t>器械打包</w:t>
            </w:r>
          </w:p>
        </w:tc>
        <w:tc>
          <w:tcPr>
            <w:tcW w:w="850"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
        </w:tc>
        <w:tc>
          <w:tcPr>
            <w:tcW w:w="1205"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
        </w:tc>
        <w:tc>
          <w:tcPr>
            <w:tcW w:w="1205" w:type="dxa"/>
            <w:vAlign w:val="center"/>
          </w:tcPr>
          <w:p w:rsidR="00D84A08" w:rsidRDefault="00D84A08" w:rsidP="00AB65D7">
            <w:pPr>
              <w:spacing w:line="400" w:lineRule="exact"/>
              <w:jc w:val="center"/>
              <w:rPr>
                <w:rFonts w:eastAsia="標楷體"/>
                <w:sz w:val="28"/>
                <w:szCs w:val="28"/>
              </w:rPr>
            </w:pPr>
          </w:p>
        </w:tc>
        <w:tc>
          <w:tcPr>
            <w:tcW w:w="2552" w:type="dxa"/>
            <w:vAlign w:val="center"/>
          </w:tcPr>
          <w:p w:rsidR="00D84A08" w:rsidRDefault="00D84A08" w:rsidP="00AB65D7">
            <w:pPr>
              <w:spacing w:line="400" w:lineRule="exact"/>
              <w:jc w:val="center"/>
              <w:rPr>
                <w:rFonts w:eastAsia="標楷體"/>
                <w:sz w:val="28"/>
                <w:szCs w:val="28"/>
              </w:rPr>
            </w:pPr>
          </w:p>
        </w:tc>
      </w:tr>
      <w:tr w:rsidR="00D84A08" w:rsidTr="00D84A08">
        <w:trPr>
          <w:jc w:val="center"/>
        </w:trPr>
        <w:tc>
          <w:tcPr>
            <w:tcW w:w="3691" w:type="dxa"/>
            <w:gridSpan w:val="2"/>
            <w:vAlign w:val="center"/>
          </w:tcPr>
          <w:p w:rsidR="00D84A08" w:rsidRDefault="00D84A08" w:rsidP="00AB65D7">
            <w:pPr>
              <w:spacing w:line="400" w:lineRule="exact"/>
              <w:jc w:val="both"/>
              <w:rPr>
                <w:rFonts w:eastAsia="標楷體"/>
                <w:sz w:val="28"/>
                <w:szCs w:val="28"/>
              </w:rPr>
            </w:pPr>
            <w:proofErr w:type="gramStart"/>
            <w:r>
              <w:rPr>
                <w:rFonts w:eastAsia="標楷體" w:hint="eastAsia"/>
                <w:sz w:val="28"/>
                <w:szCs w:val="28"/>
              </w:rPr>
              <w:t>菌</w:t>
            </w:r>
            <w:proofErr w:type="gramEnd"/>
            <w:r>
              <w:rPr>
                <w:rFonts w:eastAsia="標楷體" w:hint="eastAsia"/>
                <w:sz w:val="28"/>
                <w:szCs w:val="28"/>
              </w:rPr>
              <w:t>器</w:t>
            </w:r>
            <w:r>
              <w:rPr>
                <w:rFonts w:eastAsia="標楷體"/>
                <w:sz w:val="28"/>
                <w:szCs w:val="28"/>
              </w:rPr>
              <w:t>械進鍋</w:t>
            </w:r>
          </w:p>
        </w:tc>
        <w:tc>
          <w:tcPr>
            <w:tcW w:w="850"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
        </w:tc>
        <w:tc>
          <w:tcPr>
            <w:tcW w:w="1205"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
        </w:tc>
        <w:tc>
          <w:tcPr>
            <w:tcW w:w="1205" w:type="dxa"/>
            <w:vAlign w:val="center"/>
          </w:tcPr>
          <w:p w:rsidR="00D84A08" w:rsidRDefault="00D84A08" w:rsidP="00AB65D7">
            <w:pPr>
              <w:spacing w:line="400" w:lineRule="exact"/>
              <w:jc w:val="center"/>
              <w:rPr>
                <w:rFonts w:eastAsia="標楷體"/>
                <w:sz w:val="28"/>
                <w:szCs w:val="28"/>
              </w:rPr>
            </w:pPr>
          </w:p>
        </w:tc>
        <w:tc>
          <w:tcPr>
            <w:tcW w:w="2552" w:type="dxa"/>
            <w:vAlign w:val="center"/>
          </w:tcPr>
          <w:p w:rsidR="00D84A08" w:rsidRDefault="00D84A08" w:rsidP="00AB65D7">
            <w:pPr>
              <w:spacing w:line="400" w:lineRule="exact"/>
              <w:jc w:val="center"/>
              <w:rPr>
                <w:rFonts w:eastAsia="標楷體"/>
                <w:sz w:val="28"/>
                <w:szCs w:val="28"/>
              </w:rPr>
            </w:pPr>
          </w:p>
        </w:tc>
      </w:tr>
      <w:tr w:rsidR="00D84A08" w:rsidTr="00D84A08">
        <w:trPr>
          <w:jc w:val="center"/>
        </w:trPr>
        <w:tc>
          <w:tcPr>
            <w:tcW w:w="3691" w:type="dxa"/>
            <w:gridSpan w:val="2"/>
            <w:vAlign w:val="center"/>
          </w:tcPr>
          <w:p w:rsidR="00D84A08" w:rsidRDefault="00D84A08" w:rsidP="00AB65D7">
            <w:pPr>
              <w:spacing w:line="400" w:lineRule="exact"/>
              <w:jc w:val="both"/>
              <w:rPr>
                <w:rFonts w:eastAsia="標楷體"/>
                <w:sz w:val="28"/>
                <w:szCs w:val="28"/>
              </w:rPr>
            </w:pPr>
            <w:r>
              <w:rPr>
                <w:rFonts w:eastAsia="標楷體" w:hint="eastAsia"/>
                <w:sz w:val="28"/>
                <w:szCs w:val="28"/>
              </w:rPr>
              <w:t>取出</w:t>
            </w:r>
            <w:r>
              <w:rPr>
                <w:rFonts w:eastAsia="標楷體"/>
                <w:sz w:val="28"/>
                <w:szCs w:val="28"/>
              </w:rPr>
              <w:t>滅菌器械</w:t>
            </w:r>
          </w:p>
        </w:tc>
        <w:tc>
          <w:tcPr>
            <w:tcW w:w="850"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p>
        </w:tc>
        <w:tc>
          <w:tcPr>
            <w:tcW w:w="1205" w:type="dxa"/>
            <w:vAlign w:val="center"/>
          </w:tcPr>
          <w:p w:rsidR="00D84A08" w:rsidRDefault="00D84A08" w:rsidP="00AB65D7">
            <w:pPr>
              <w:spacing w:line="400" w:lineRule="exact"/>
              <w:jc w:val="center"/>
              <w:rPr>
                <w:rFonts w:eastAsia="標楷體"/>
                <w:sz w:val="28"/>
                <w:szCs w:val="28"/>
              </w:rPr>
            </w:pPr>
            <w:r>
              <w:rPr>
                <w:rFonts w:eastAsia="標楷體" w:hint="eastAsia"/>
                <w:sz w:val="28"/>
                <w:szCs w:val="28"/>
              </w:rPr>
              <w:t>V</w:t>
            </w:r>
            <w:r w:rsidRPr="00AB65D7">
              <w:rPr>
                <w:rFonts w:eastAsia="標楷體" w:hint="eastAsia"/>
                <w:sz w:val="24"/>
                <w:szCs w:val="28"/>
              </w:rPr>
              <w:t>（具耐熱性）</w:t>
            </w:r>
          </w:p>
        </w:tc>
        <w:tc>
          <w:tcPr>
            <w:tcW w:w="1205" w:type="dxa"/>
            <w:vAlign w:val="center"/>
          </w:tcPr>
          <w:p w:rsidR="00D84A08" w:rsidRDefault="00D84A08" w:rsidP="00AB65D7">
            <w:pPr>
              <w:spacing w:line="400" w:lineRule="exact"/>
              <w:jc w:val="center"/>
              <w:rPr>
                <w:rFonts w:eastAsia="標楷體"/>
                <w:sz w:val="28"/>
                <w:szCs w:val="28"/>
              </w:rPr>
            </w:pPr>
          </w:p>
        </w:tc>
        <w:tc>
          <w:tcPr>
            <w:tcW w:w="2552" w:type="dxa"/>
            <w:vAlign w:val="center"/>
          </w:tcPr>
          <w:p w:rsidR="00D84A08" w:rsidRDefault="00D84A08" w:rsidP="00AB65D7">
            <w:pPr>
              <w:spacing w:line="400" w:lineRule="exact"/>
              <w:jc w:val="center"/>
              <w:rPr>
                <w:rFonts w:eastAsia="標楷體"/>
                <w:sz w:val="28"/>
                <w:szCs w:val="28"/>
              </w:rPr>
            </w:pPr>
          </w:p>
        </w:tc>
      </w:tr>
    </w:tbl>
    <w:p w:rsidR="000717B7" w:rsidRPr="00AB65D7" w:rsidRDefault="000717B7" w:rsidP="00AB65D7">
      <w:pPr>
        <w:jc w:val="both"/>
        <w:rPr>
          <w:rFonts w:eastAsia="標楷體"/>
          <w:szCs w:val="28"/>
        </w:rPr>
      </w:pPr>
      <w:proofErr w:type="gramStart"/>
      <w:r w:rsidRPr="00AB65D7">
        <w:rPr>
          <w:rFonts w:eastAsia="標楷體" w:hint="eastAsia"/>
          <w:szCs w:val="28"/>
        </w:rPr>
        <w:t>註</w:t>
      </w:r>
      <w:proofErr w:type="gramEnd"/>
      <w:r w:rsidRPr="00AB65D7">
        <w:rPr>
          <w:rFonts w:eastAsia="標楷體"/>
          <w:szCs w:val="28"/>
        </w:rPr>
        <w:t>1</w:t>
      </w:r>
      <w:r w:rsidRPr="00AB65D7">
        <w:rPr>
          <w:rFonts w:eastAsia="標楷體" w:hint="eastAsia"/>
          <w:szCs w:val="28"/>
        </w:rPr>
        <w:t>：視狀況需要配戴口罩或手套</w:t>
      </w:r>
    </w:p>
    <w:p w:rsidR="000717B7" w:rsidRPr="00AB65D7" w:rsidRDefault="000717B7" w:rsidP="00AB65D7">
      <w:pPr>
        <w:jc w:val="both"/>
        <w:rPr>
          <w:rFonts w:eastAsia="標楷體"/>
          <w:szCs w:val="28"/>
        </w:rPr>
      </w:pPr>
      <w:proofErr w:type="gramStart"/>
      <w:r w:rsidRPr="00AB65D7">
        <w:rPr>
          <w:rFonts w:eastAsia="標楷體" w:hint="eastAsia"/>
          <w:szCs w:val="28"/>
        </w:rPr>
        <w:t>註</w:t>
      </w:r>
      <w:proofErr w:type="gramEnd"/>
      <w:r w:rsidRPr="00AB65D7">
        <w:rPr>
          <w:rFonts w:eastAsia="標楷體"/>
          <w:szCs w:val="28"/>
        </w:rPr>
        <w:t>2</w:t>
      </w:r>
      <w:r w:rsidRPr="00AB65D7">
        <w:rPr>
          <w:rFonts w:eastAsia="標楷體" w:hint="eastAsia"/>
          <w:szCs w:val="28"/>
        </w:rPr>
        <w:t>：可視狀況需要穿著，但</w:t>
      </w:r>
      <w:proofErr w:type="gramStart"/>
      <w:r w:rsidRPr="00AB65D7">
        <w:rPr>
          <w:rFonts w:eastAsia="標楷體" w:hint="eastAsia"/>
          <w:szCs w:val="28"/>
        </w:rPr>
        <w:t>至少須穿工作服</w:t>
      </w:r>
      <w:proofErr w:type="gramEnd"/>
    </w:p>
    <w:p w:rsidR="00E34B60" w:rsidRDefault="00E34B60" w:rsidP="004075C8">
      <w:pPr>
        <w:pStyle w:val="a8"/>
        <w:numPr>
          <w:ilvl w:val="0"/>
          <w:numId w:val="125"/>
        </w:numPr>
        <w:ind w:leftChars="0" w:left="851" w:hanging="622"/>
        <w:jc w:val="both"/>
        <w:rPr>
          <w:rFonts w:eastAsia="標楷體"/>
          <w:sz w:val="28"/>
          <w:szCs w:val="28"/>
        </w:rPr>
      </w:pPr>
      <w:r>
        <w:rPr>
          <w:rFonts w:eastAsia="標楷體" w:hint="eastAsia"/>
          <w:sz w:val="28"/>
          <w:szCs w:val="28"/>
        </w:rPr>
        <w:t>執</w:t>
      </w:r>
      <w:r>
        <w:rPr>
          <w:rFonts w:eastAsia="標楷體"/>
          <w:sz w:val="28"/>
          <w:szCs w:val="28"/>
        </w:rPr>
        <w:t>行診療作業至少需穿戴工作服、手套及口罩；其他狀況</w:t>
      </w:r>
      <w:r>
        <w:rPr>
          <w:rFonts w:eastAsia="標楷體" w:hint="eastAsia"/>
          <w:sz w:val="28"/>
          <w:szCs w:val="28"/>
        </w:rPr>
        <w:t>視需</w:t>
      </w:r>
      <w:r>
        <w:rPr>
          <w:rFonts w:eastAsia="標楷體"/>
          <w:sz w:val="28"/>
          <w:szCs w:val="28"/>
        </w:rPr>
        <w:t>要穿戴隔離衣、</w:t>
      </w:r>
      <w:proofErr w:type="gramStart"/>
      <w:r>
        <w:rPr>
          <w:rFonts w:eastAsia="標楷體"/>
          <w:sz w:val="28"/>
          <w:szCs w:val="28"/>
        </w:rPr>
        <w:t>髮</w:t>
      </w:r>
      <w:proofErr w:type="gramEnd"/>
      <w:r>
        <w:rPr>
          <w:rFonts w:eastAsia="標楷體"/>
          <w:sz w:val="28"/>
          <w:szCs w:val="28"/>
        </w:rPr>
        <w:t>帽、護目鏡等個人防護裝備。診</w:t>
      </w:r>
      <w:r>
        <w:rPr>
          <w:rFonts w:eastAsia="標楷體" w:hint="eastAsia"/>
          <w:sz w:val="28"/>
          <w:szCs w:val="28"/>
        </w:rPr>
        <w:t>療</w:t>
      </w:r>
      <w:r>
        <w:rPr>
          <w:rFonts w:eastAsia="標楷體"/>
          <w:sz w:val="28"/>
          <w:szCs w:val="28"/>
        </w:rPr>
        <w:t>病人</w:t>
      </w:r>
      <w:proofErr w:type="gramStart"/>
      <w:r>
        <w:rPr>
          <w:rFonts w:eastAsia="標楷體"/>
          <w:sz w:val="28"/>
          <w:szCs w:val="28"/>
        </w:rPr>
        <w:t>期間，</w:t>
      </w:r>
      <w:proofErr w:type="gramEnd"/>
      <w:r>
        <w:rPr>
          <w:rFonts w:eastAsia="標楷體"/>
          <w:sz w:val="28"/>
          <w:szCs w:val="28"/>
        </w:rPr>
        <w:t>應穿著工作服或適合的隔離衣，若預期有大量唾液、血液或體液噴濺，應穿著防水性隔離衣。</w:t>
      </w:r>
    </w:p>
    <w:p w:rsidR="00E34B60" w:rsidRDefault="00E34B60" w:rsidP="004075C8">
      <w:pPr>
        <w:pStyle w:val="a8"/>
        <w:numPr>
          <w:ilvl w:val="0"/>
          <w:numId w:val="125"/>
        </w:numPr>
        <w:ind w:leftChars="0" w:left="851" w:hanging="622"/>
        <w:jc w:val="both"/>
        <w:rPr>
          <w:rFonts w:eastAsia="標楷體"/>
          <w:sz w:val="28"/>
          <w:szCs w:val="28"/>
        </w:rPr>
      </w:pPr>
      <w:r>
        <w:rPr>
          <w:rFonts w:eastAsia="標楷體" w:hint="eastAsia"/>
          <w:sz w:val="28"/>
          <w:szCs w:val="28"/>
        </w:rPr>
        <w:t>預</w:t>
      </w:r>
      <w:r>
        <w:rPr>
          <w:rFonts w:eastAsia="標楷體"/>
          <w:sz w:val="28"/>
          <w:szCs w:val="28"/>
        </w:rPr>
        <w:t>期可能接觸到唾</w:t>
      </w:r>
      <w:r>
        <w:rPr>
          <w:rFonts w:eastAsia="標楷體" w:hint="eastAsia"/>
          <w:sz w:val="28"/>
          <w:szCs w:val="28"/>
        </w:rPr>
        <w:t>液</w:t>
      </w:r>
      <w:r>
        <w:rPr>
          <w:rFonts w:eastAsia="標楷體"/>
          <w:sz w:val="28"/>
          <w:szCs w:val="28"/>
        </w:rPr>
        <w:t>、血液或其他可能的感染物質、黏膜組織、不完整的皮膚或可能受污染的完整皮膚時，應穿戴手套。且</w:t>
      </w:r>
      <w:r>
        <w:rPr>
          <w:rFonts w:eastAsia="標楷體" w:hint="eastAsia"/>
          <w:sz w:val="28"/>
          <w:szCs w:val="28"/>
        </w:rPr>
        <w:t>不</w:t>
      </w:r>
      <w:r>
        <w:rPr>
          <w:rFonts w:eastAsia="標楷體"/>
          <w:sz w:val="28"/>
          <w:szCs w:val="28"/>
        </w:rPr>
        <w:t>可重複使用，不可穿戴同一雙手套治療一位以上的</w:t>
      </w:r>
      <w:r>
        <w:rPr>
          <w:rFonts w:eastAsia="標楷體" w:hint="eastAsia"/>
          <w:sz w:val="28"/>
          <w:szCs w:val="28"/>
        </w:rPr>
        <w:t>病</w:t>
      </w:r>
      <w:r>
        <w:rPr>
          <w:rFonts w:eastAsia="標楷體"/>
          <w:sz w:val="28"/>
          <w:szCs w:val="28"/>
        </w:rPr>
        <w:t>人。對</w:t>
      </w:r>
      <w:r>
        <w:rPr>
          <w:rFonts w:eastAsia="標楷體" w:hint="eastAsia"/>
          <w:sz w:val="28"/>
          <w:szCs w:val="28"/>
        </w:rPr>
        <w:t>病</w:t>
      </w:r>
      <w:r>
        <w:rPr>
          <w:rFonts w:eastAsia="標楷體"/>
          <w:sz w:val="28"/>
          <w:szCs w:val="28"/>
        </w:rPr>
        <w:t>人進行檢查或非手術性之一般操作時，可穿戴拋棄式醫療用手套；執行手術等無菌操作技術時，應穿戴無菌的拋棄式醫療用手套。</w:t>
      </w:r>
    </w:p>
    <w:p w:rsidR="0070542A" w:rsidRPr="00B60EB6" w:rsidRDefault="0070542A" w:rsidP="004075C8">
      <w:pPr>
        <w:pStyle w:val="a8"/>
        <w:numPr>
          <w:ilvl w:val="0"/>
          <w:numId w:val="125"/>
        </w:numPr>
        <w:ind w:leftChars="0" w:left="851" w:hanging="622"/>
        <w:jc w:val="both"/>
        <w:rPr>
          <w:rFonts w:eastAsia="標楷體"/>
          <w:sz w:val="28"/>
          <w:szCs w:val="28"/>
        </w:rPr>
      </w:pPr>
      <w:r w:rsidRPr="00B60EB6">
        <w:rPr>
          <w:rFonts w:eastAsia="標楷體"/>
          <w:sz w:val="28"/>
          <w:szCs w:val="28"/>
        </w:rPr>
        <w:lastRenderedPageBreak/>
        <w:t>使用超音波洗牙機頭或快速磨牙手機等會噴濺飛沫氣霧之器械時，建議使用面罩</w:t>
      </w:r>
      <w:r w:rsidR="00E34B60">
        <w:rPr>
          <w:rFonts w:eastAsia="標楷體" w:hint="eastAsia"/>
          <w:sz w:val="28"/>
          <w:szCs w:val="28"/>
        </w:rPr>
        <w:t>，</w:t>
      </w:r>
      <w:r w:rsidR="00E34B60">
        <w:rPr>
          <w:rFonts w:eastAsia="標楷體"/>
          <w:sz w:val="28"/>
          <w:szCs w:val="28"/>
        </w:rPr>
        <w:t>保護</w:t>
      </w:r>
      <w:r w:rsidR="00E34B60">
        <w:rPr>
          <w:rFonts w:eastAsia="標楷體" w:hint="eastAsia"/>
          <w:sz w:val="28"/>
          <w:szCs w:val="28"/>
        </w:rPr>
        <w:t>眼</w:t>
      </w:r>
      <w:r w:rsidR="00E34B60">
        <w:rPr>
          <w:rFonts w:eastAsia="標楷體"/>
          <w:sz w:val="28"/>
          <w:szCs w:val="28"/>
        </w:rPr>
        <w:t>睛、口鼻的黏膜組織，可搭配</w:t>
      </w:r>
      <w:proofErr w:type="gramStart"/>
      <w:r w:rsidR="00E34B60">
        <w:rPr>
          <w:rFonts w:eastAsia="標楷體"/>
          <w:sz w:val="28"/>
          <w:szCs w:val="28"/>
        </w:rPr>
        <w:t>髮</w:t>
      </w:r>
      <w:proofErr w:type="gramEnd"/>
      <w:r w:rsidR="00E34B60">
        <w:rPr>
          <w:rFonts w:eastAsia="標楷體" w:hint="eastAsia"/>
          <w:sz w:val="28"/>
          <w:szCs w:val="28"/>
        </w:rPr>
        <w:t>帽</w:t>
      </w:r>
      <w:r w:rsidR="00E34B60">
        <w:rPr>
          <w:rFonts w:eastAsia="標楷體"/>
          <w:sz w:val="28"/>
          <w:szCs w:val="28"/>
        </w:rPr>
        <w:t>使用</w:t>
      </w:r>
      <w:r w:rsidRPr="00B60EB6">
        <w:rPr>
          <w:rFonts w:eastAsia="標楷體"/>
          <w:sz w:val="28"/>
          <w:szCs w:val="28"/>
        </w:rPr>
        <w:t>。</w:t>
      </w:r>
    </w:p>
    <w:p w:rsidR="0070542A" w:rsidRPr="00B60EB6" w:rsidRDefault="0070542A" w:rsidP="004075C8">
      <w:pPr>
        <w:pStyle w:val="a8"/>
        <w:numPr>
          <w:ilvl w:val="0"/>
          <w:numId w:val="125"/>
        </w:numPr>
        <w:ind w:leftChars="0" w:left="851" w:hanging="622"/>
        <w:jc w:val="both"/>
        <w:rPr>
          <w:rFonts w:eastAsia="標楷體"/>
          <w:sz w:val="28"/>
          <w:szCs w:val="28"/>
        </w:rPr>
      </w:pPr>
      <w:r w:rsidRPr="00B60EB6">
        <w:rPr>
          <w:rFonts w:eastAsia="標楷體"/>
          <w:sz w:val="28"/>
          <w:szCs w:val="28"/>
        </w:rPr>
        <w:t>必要時給予病人洞巾遮蓋避免</w:t>
      </w:r>
      <w:proofErr w:type="gramStart"/>
      <w:r w:rsidRPr="00B60EB6">
        <w:rPr>
          <w:rFonts w:eastAsia="標楷體"/>
          <w:sz w:val="28"/>
          <w:szCs w:val="28"/>
        </w:rPr>
        <w:t>殘屑掉入</w:t>
      </w:r>
      <w:proofErr w:type="gramEnd"/>
      <w:r w:rsidRPr="00B60EB6">
        <w:rPr>
          <w:rFonts w:eastAsia="標楷體"/>
          <w:sz w:val="28"/>
          <w:szCs w:val="28"/>
        </w:rPr>
        <w:t>病人眼睛。</w:t>
      </w:r>
    </w:p>
    <w:p w:rsidR="0070542A" w:rsidRPr="00B60EB6" w:rsidRDefault="0070542A" w:rsidP="004075C8">
      <w:pPr>
        <w:pStyle w:val="a8"/>
        <w:numPr>
          <w:ilvl w:val="0"/>
          <w:numId w:val="125"/>
        </w:numPr>
        <w:ind w:leftChars="0" w:left="851" w:hanging="622"/>
        <w:jc w:val="both"/>
        <w:rPr>
          <w:rFonts w:eastAsia="標楷體"/>
          <w:sz w:val="28"/>
          <w:szCs w:val="28"/>
        </w:rPr>
      </w:pPr>
      <w:r w:rsidRPr="00B60EB6">
        <w:rPr>
          <w:rFonts w:eastAsia="標楷體"/>
          <w:sz w:val="28"/>
          <w:szCs w:val="28"/>
        </w:rPr>
        <w:t>執行拔牙手術、牙周病手術、植牙手術、牙髓根尖手術、口腔外科門診手術等介入性處置時，應遵守無菌操作原則</w:t>
      </w:r>
      <w:r>
        <w:rPr>
          <w:rFonts w:eastAsia="標楷體" w:hint="eastAsia"/>
          <w:sz w:val="28"/>
          <w:szCs w:val="28"/>
        </w:rPr>
        <w:t>（</w:t>
      </w:r>
      <w:r w:rsidRPr="00B60EB6">
        <w:rPr>
          <w:rFonts w:eastAsia="標楷體"/>
          <w:sz w:val="28"/>
          <w:szCs w:val="28"/>
        </w:rPr>
        <w:t>請參考「第二章</w:t>
      </w:r>
      <w:r>
        <w:rPr>
          <w:rFonts w:eastAsia="標楷體" w:hint="eastAsia"/>
          <w:sz w:val="28"/>
          <w:szCs w:val="28"/>
        </w:rPr>
        <w:t>、</w:t>
      </w:r>
      <w:r w:rsidRPr="00B60EB6">
        <w:rPr>
          <w:rFonts w:eastAsia="標楷體"/>
          <w:sz w:val="28"/>
          <w:szCs w:val="28"/>
        </w:rPr>
        <w:t>基本無菌技術」</w:t>
      </w:r>
      <w:r>
        <w:rPr>
          <w:rFonts w:eastAsia="標楷體" w:hint="eastAsia"/>
          <w:sz w:val="28"/>
          <w:szCs w:val="28"/>
        </w:rPr>
        <w:t>）</w:t>
      </w:r>
      <w:r w:rsidRPr="00B60EB6">
        <w:rPr>
          <w:rFonts w:eastAsia="標楷體"/>
          <w:sz w:val="28"/>
          <w:szCs w:val="28"/>
        </w:rPr>
        <w:t>，且應使用滅菌器械。</w:t>
      </w:r>
    </w:p>
    <w:p w:rsidR="0070542A" w:rsidRPr="00B60EB6" w:rsidRDefault="0070542A" w:rsidP="008C5D84">
      <w:pPr>
        <w:pStyle w:val="a8"/>
        <w:numPr>
          <w:ilvl w:val="0"/>
          <w:numId w:val="120"/>
        </w:numPr>
        <w:ind w:leftChars="0" w:left="567" w:hanging="567"/>
        <w:outlineLvl w:val="1"/>
        <w:rPr>
          <w:rFonts w:eastAsia="標楷體"/>
          <w:b/>
          <w:sz w:val="28"/>
          <w:szCs w:val="28"/>
        </w:rPr>
      </w:pPr>
      <w:bookmarkStart w:id="54" w:name="_Toc496798177"/>
      <w:r w:rsidRPr="00B60EB6">
        <w:rPr>
          <w:rFonts w:eastAsia="標楷體"/>
          <w:b/>
          <w:sz w:val="28"/>
          <w:szCs w:val="28"/>
        </w:rPr>
        <w:t>操作後注意事項</w:t>
      </w:r>
      <w:bookmarkEnd w:id="54"/>
    </w:p>
    <w:p w:rsidR="0070542A" w:rsidRPr="00B60EB6" w:rsidRDefault="0070542A" w:rsidP="004075C8">
      <w:pPr>
        <w:pStyle w:val="a8"/>
        <w:numPr>
          <w:ilvl w:val="0"/>
          <w:numId w:val="126"/>
        </w:numPr>
        <w:ind w:leftChars="0" w:left="851" w:hanging="622"/>
        <w:jc w:val="both"/>
        <w:rPr>
          <w:rFonts w:eastAsia="標楷體"/>
          <w:sz w:val="28"/>
          <w:szCs w:val="28"/>
        </w:rPr>
      </w:pPr>
      <w:r w:rsidRPr="00B60EB6">
        <w:rPr>
          <w:rFonts w:eastAsia="標楷體"/>
          <w:sz w:val="28"/>
          <w:szCs w:val="28"/>
        </w:rPr>
        <w:t>病人治療完，離開</w:t>
      </w:r>
      <w:proofErr w:type="gramStart"/>
      <w:r w:rsidRPr="00B60EB6">
        <w:rPr>
          <w:rFonts w:eastAsia="標楷體"/>
          <w:sz w:val="28"/>
          <w:szCs w:val="28"/>
        </w:rPr>
        <w:t>治療椅後</w:t>
      </w:r>
      <w:proofErr w:type="gramEnd"/>
      <w:r w:rsidRPr="00B60EB6">
        <w:rPr>
          <w:rFonts w:eastAsia="標楷體"/>
          <w:sz w:val="28"/>
          <w:szCs w:val="28"/>
        </w:rPr>
        <w:t>，先將治療盤上所有醫療棄物收集，並作感染與非感染性、可燃與非可燃性之區分，置</w:t>
      </w:r>
      <w:proofErr w:type="gramStart"/>
      <w:r w:rsidRPr="00B60EB6">
        <w:rPr>
          <w:rFonts w:eastAsia="標楷體"/>
          <w:sz w:val="28"/>
          <w:szCs w:val="28"/>
        </w:rPr>
        <w:t>於診間的</w:t>
      </w:r>
      <w:proofErr w:type="gramEnd"/>
      <w:r w:rsidRPr="00B60EB6">
        <w:rPr>
          <w:rFonts w:eastAsia="標楷體"/>
          <w:sz w:val="28"/>
          <w:szCs w:val="28"/>
        </w:rPr>
        <w:t>分類垃圾筒內，依「牙科醫療廢棄物處理流程」執行之。</w:t>
      </w:r>
    </w:p>
    <w:p w:rsidR="0070542A" w:rsidRDefault="0070542A" w:rsidP="004075C8">
      <w:pPr>
        <w:pStyle w:val="a8"/>
        <w:numPr>
          <w:ilvl w:val="0"/>
          <w:numId w:val="126"/>
        </w:numPr>
        <w:ind w:leftChars="0" w:left="851" w:hanging="622"/>
        <w:jc w:val="both"/>
        <w:rPr>
          <w:rFonts w:eastAsia="標楷體"/>
          <w:sz w:val="28"/>
          <w:szCs w:val="28"/>
        </w:rPr>
      </w:pPr>
      <w:r w:rsidRPr="00B60EB6">
        <w:rPr>
          <w:rFonts w:eastAsia="標楷體"/>
          <w:sz w:val="28"/>
          <w:szCs w:val="28"/>
        </w:rPr>
        <w:t>治療後之污染器械收集後，若無</w:t>
      </w:r>
      <w:r w:rsidR="000717B7">
        <w:rPr>
          <w:rFonts w:eastAsia="標楷體" w:hint="eastAsia"/>
          <w:sz w:val="28"/>
          <w:szCs w:val="28"/>
        </w:rPr>
        <w:t>法</w:t>
      </w:r>
      <w:r w:rsidRPr="00B60EB6">
        <w:rPr>
          <w:rFonts w:eastAsia="標楷體"/>
          <w:sz w:val="28"/>
          <w:szCs w:val="28"/>
        </w:rPr>
        <w:t>馬上清洗者，暫存在</w:t>
      </w:r>
      <w:r w:rsidR="000717B7">
        <w:rPr>
          <w:rFonts w:eastAsia="標楷體" w:hint="eastAsia"/>
          <w:sz w:val="28"/>
          <w:szCs w:val="28"/>
        </w:rPr>
        <w:t>清</w:t>
      </w:r>
      <w:r w:rsidR="000717B7">
        <w:rPr>
          <w:rFonts w:eastAsia="標楷體"/>
          <w:sz w:val="28"/>
          <w:szCs w:val="28"/>
        </w:rPr>
        <w:t>潔溶液或酵素清洗溶液配製的</w:t>
      </w:r>
      <w:r w:rsidRPr="00B60EB6">
        <w:rPr>
          <w:rFonts w:eastAsia="標楷體"/>
          <w:sz w:val="28"/>
          <w:szCs w:val="28"/>
        </w:rPr>
        <w:t>「維持溶液」</w:t>
      </w:r>
      <w:r>
        <w:rPr>
          <w:rFonts w:eastAsia="標楷體" w:hint="eastAsia"/>
          <w:sz w:val="28"/>
          <w:szCs w:val="28"/>
        </w:rPr>
        <w:t>（</w:t>
      </w:r>
      <w:r w:rsidRPr="00B60EB6">
        <w:rPr>
          <w:rFonts w:eastAsia="標楷體"/>
          <w:sz w:val="28"/>
          <w:szCs w:val="28"/>
        </w:rPr>
        <w:t>holding solution</w:t>
      </w:r>
      <w:r>
        <w:rPr>
          <w:rFonts w:eastAsia="標楷體" w:hint="eastAsia"/>
          <w:sz w:val="28"/>
          <w:szCs w:val="28"/>
        </w:rPr>
        <w:t>）</w:t>
      </w:r>
      <w:r w:rsidRPr="00B60EB6">
        <w:rPr>
          <w:rFonts w:eastAsia="標楷體"/>
          <w:sz w:val="28"/>
          <w:szCs w:val="28"/>
        </w:rPr>
        <w:t>內，防止污染之血液或唾液</w:t>
      </w:r>
      <w:proofErr w:type="gramStart"/>
      <w:r w:rsidRPr="00B60EB6">
        <w:rPr>
          <w:rFonts w:eastAsia="標楷體"/>
          <w:sz w:val="28"/>
          <w:szCs w:val="28"/>
        </w:rPr>
        <w:t>乾燥，</w:t>
      </w:r>
      <w:proofErr w:type="gramEnd"/>
      <w:r w:rsidRPr="00B60EB6">
        <w:rPr>
          <w:rFonts w:eastAsia="標楷體"/>
          <w:sz w:val="28"/>
          <w:szCs w:val="28"/>
        </w:rPr>
        <w:t>以利清洗。</w:t>
      </w:r>
    </w:p>
    <w:p w:rsidR="000717B7" w:rsidRDefault="000717B7" w:rsidP="004075C8">
      <w:pPr>
        <w:pStyle w:val="a8"/>
        <w:numPr>
          <w:ilvl w:val="0"/>
          <w:numId w:val="126"/>
        </w:numPr>
        <w:ind w:leftChars="0" w:left="851" w:hanging="622"/>
        <w:jc w:val="both"/>
        <w:rPr>
          <w:rFonts w:eastAsia="標楷體"/>
          <w:sz w:val="28"/>
          <w:szCs w:val="28"/>
        </w:rPr>
      </w:pPr>
      <w:r>
        <w:rPr>
          <w:rFonts w:eastAsia="標楷體" w:hint="eastAsia"/>
          <w:sz w:val="28"/>
          <w:szCs w:val="28"/>
        </w:rPr>
        <w:t>清潔</w:t>
      </w:r>
      <w:r>
        <w:rPr>
          <w:rFonts w:eastAsia="標楷體"/>
          <w:sz w:val="28"/>
          <w:szCs w:val="28"/>
        </w:rPr>
        <w:t>方式可分為人工清洗或機械化清洗。清</w:t>
      </w:r>
      <w:r>
        <w:rPr>
          <w:rFonts w:eastAsia="標楷體" w:hint="eastAsia"/>
          <w:sz w:val="28"/>
          <w:szCs w:val="28"/>
        </w:rPr>
        <w:t>洗</w:t>
      </w:r>
      <w:r>
        <w:rPr>
          <w:rFonts w:eastAsia="標楷體"/>
          <w:sz w:val="28"/>
          <w:szCs w:val="28"/>
        </w:rPr>
        <w:t>人員應穿戴手套、口</w:t>
      </w:r>
      <w:r w:rsidR="005626BA">
        <w:rPr>
          <w:rFonts w:eastAsia="標楷體" w:hint="eastAsia"/>
          <w:sz w:val="28"/>
          <w:szCs w:val="28"/>
        </w:rPr>
        <w:t>罩</w:t>
      </w:r>
      <w:r>
        <w:rPr>
          <w:rFonts w:eastAsia="標楷體"/>
          <w:sz w:val="28"/>
          <w:szCs w:val="28"/>
        </w:rPr>
        <w:t>、臉部防護具及防水隔</w:t>
      </w:r>
      <w:r>
        <w:rPr>
          <w:rFonts w:eastAsia="標楷體" w:hint="eastAsia"/>
          <w:sz w:val="28"/>
          <w:szCs w:val="28"/>
        </w:rPr>
        <w:t>離</w:t>
      </w:r>
      <w:r>
        <w:rPr>
          <w:rFonts w:eastAsia="標楷體"/>
          <w:sz w:val="28"/>
          <w:szCs w:val="28"/>
        </w:rPr>
        <w:t>衣或圍裙，以刷子及清水清洗器械表面之唾液及污染物。所</w:t>
      </w:r>
      <w:r>
        <w:rPr>
          <w:rFonts w:eastAsia="標楷體" w:hint="eastAsia"/>
          <w:sz w:val="28"/>
          <w:szCs w:val="28"/>
        </w:rPr>
        <w:t>以</w:t>
      </w:r>
      <w:r>
        <w:rPr>
          <w:rFonts w:eastAsia="標楷體"/>
          <w:sz w:val="28"/>
          <w:szCs w:val="28"/>
        </w:rPr>
        <w:t>除了廠商建議以手工清洗之器械外，</w:t>
      </w:r>
      <w:r>
        <w:rPr>
          <w:rFonts w:eastAsia="標楷體" w:hint="eastAsia"/>
          <w:sz w:val="28"/>
          <w:szCs w:val="28"/>
        </w:rPr>
        <w:t>最</w:t>
      </w:r>
      <w:r>
        <w:rPr>
          <w:rFonts w:eastAsia="標楷體"/>
          <w:sz w:val="28"/>
          <w:szCs w:val="28"/>
        </w:rPr>
        <w:t>好使用如超音波清洗機（</w:t>
      </w:r>
      <w:r>
        <w:rPr>
          <w:rFonts w:eastAsia="標楷體" w:hint="eastAsia"/>
          <w:sz w:val="28"/>
          <w:szCs w:val="28"/>
        </w:rPr>
        <w:t>ultrasonic cleaner</w:t>
      </w:r>
      <w:r>
        <w:rPr>
          <w:rFonts w:eastAsia="標楷體" w:hint="eastAsia"/>
          <w:sz w:val="28"/>
          <w:szCs w:val="28"/>
        </w:rPr>
        <w:t>）</w:t>
      </w:r>
      <w:r>
        <w:rPr>
          <w:rFonts w:eastAsia="標楷體"/>
          <w:sz w:val="28"/>
          <w:szCs w:val="28"/>
        </w:rPr>
        <w:t>或器械清洗</w:t>
      </w:r>
      <w:r>
        <w:rPr>
          <w:rFonts w:eastAsia="標楷體" w:hint="eastAsia"/>
          <w:sz w:val="28"/>
          <w:szCs w:val="28"/>
        </w:rPr>
        <w:t>機</w:t>
      </w:r>
      <w:r>
        <w:rPr>
          <w:rFonts w:eastAsia="標楷體"/>
          <w:sz w:val="28"/>
          <w:szCs w:val="28"/>
        </w:rPr>
        <w:t>等儀器執行器械清洗工作</w:t>
      </w:r>
      <w:r>
        <w:rPr>
          <w:rFonts w:eastAsia="標楷體" w:hint="eastAsia"/>
          <w:sz w:val="28"/>
          <w:szCs w:val="28"/>
        </w:rPr>
        <w:t>（</w:t>
      </w:r>
      <w:r>
        <w:rPr>
          <w:rFonts w:eastAsia="標楷體"/>
          <w:sz w:val="28"/>
          <w:szCs w:val="28"/>
        </w:rPr>
        <w:t>請參考「第三章、醫療器材之清毒與滅菌</w:t>
      </w:r>
      <w:r>
        <w:rPr>
          <w:rFonts w:eastAsia="標楷體" w:hint="eastAsia"/>
          <w:sz w:val="28"/>
          <w:szCs w:val="28"/>
        </w:rPr>
        <w:t>」）</w:t>
      </w:r>
      <w:r>
        <w:rPr>
          <w:rFonts w:eastAsia="標楷體"/>
          <w:sz w:val="28"/>
          <w:szCs w:val="28"/>
        </w:rPr>
        <w:t>。</w:t>
      </w:r>
    </w:p>
    <w:p w:rsidR="0070542A" w:rsidRDefault="0070542A" w:rsidP="004075C8">
      <w:pPr>
        <w:pStyle w:val="a8"/>
        <w:numPr>
          <w:ilvl w:val="0"/>
          <w:numId w:val="126"/>
        </w:numPr>
        <w:ind w:leftChars="0" w:left="851" w:hanging="622"/>
        <w:jc w:val="both"/>
        <w:rPr>
          <w:rFonts w:eastAsia="標楷體"/>
          <w:sz w:val="28"/>
          <w:szCs w:val="28"/>
        </w:rPr>
      </w:pPr>
      <w:r w:rsidRPr="00B60EB6">
        <w:rPr>
          <w:rFonts w:eastAsia="標楷體"/>
          <w:sz w:val="28"/>
          <w:szCs w:val="28"/>
        </w:rPr>
        <w:t>拋棄式器材</w:t>
      </w:r>
      <w:r>
        <w:rPr>
          <w:rFonts w:eastAsia="標楷體" w:hint="eastAsia"/>
          <w:sz w:val="28"/>
          <w:szCs w:val="28"/>
        </w:rPr>
        <w:t>（</w:t>
      </w:r>
      <w:r w:rsidRPr="00B60EB6">
        <w:rPr>
          <w:rFonts w:eastAsia="標楷體"/>
          <w:sz w:val="28"/>
          <w:szCs w:val="28"/>
        </w:rPr>
        <w:t>包括吸唾管、漱口杯等</w:t>
      </w:r>
      <w:r>
        <w:rPr>
          <w:rFonts w:eastAsia="標楷體" w:hint="eastAsia"/>
          <w:sz w:val="28"/>
          <w:szCs w:val="28"/>
        </w:rPr>
        <w:t>）</w:t>
      </w:r>
      <w:r w:rsidRPr="00B60EB6">
        <w:rPr>
          <w:rFonts w:eastAsia="標楷體"/>
          <w:sz w:val="28"/>
          <w:szCs w:val="28"/>
        </w:rPr>
        <w:t>收集後放入分類之感染性廢棄物垃圾筒。</w:t>
      </w:r>
      <w:r w:rsidR="00DD3B18">
        <w:rPr>
          <w:rFonts w:eastAsia="標楷體" w:hint="eastAsia"/>
          <w:sz w:val="28"/>
          <w:szCs w:val="28"/>
        </w:rPr>
        <w:t>牙</w:t>
      </w:r>
      <w:r w:rsidR="00DD3B18">
        <w:rPr>
          <w:rFonts w:eastAsia="標楷體"/>
          <w:sz w:val="28"/>
          <w:szCs w:val="28"/>
        </w:rPr>
        <w:t>科醫療廢棄物種類多，請依下</w:t>
      </w:r>
      <w:r w:rsidR="005937A9">
        <w:rPr>
          <w:rFonts w:eastAsia="標楷體" w:hint="eastAsia"/>
          <w:sz w:val="28"/>
          <w:szCs w:val="28"/>
        </w:rPr>
        <w:t>「</w:t>
      </w:r>
      <w:r w:rsidR="00DD3B18">
        <w:rPr>
          <w:rFonts w:eastAsia="標楷體"/>
          <w:sz w:val="28"/>
          <w:szCs w:val="28"/>
        </w:rPr>
        <w:t>表四</w:t>
      </w:r>
      <w:r w:rsidR="005937A9">
        <w:rPr>
          <w:rFonts w:eastAsia="標楷體" w:hint="eastAsia"/>
          <w:sz w:val="28"/>
          <w:szCs w:val="28"/>
        </w:rPr>
        <w:t>」</w:t>
      </w:r>
      <w:r w:rsidR="00DD3B18">
        <w:rPr>
          <w:rFonts w:eastAsia="標楷體"/>
          <w:sz w:val="28"/>
          <w:szCs w:val="28"/>
        </w:rPr>
        <w:t>分類處理。</w:t>
      </w:r>
    </w:p>
    <w:p w:rsidR="00DD3B18" w:rsidRDefault="00DD3B18" w:rsidP="00AB65D7">
      <w:pPr>
        <w:ind w:left="229"/>
        <w:jc w:val="both"/>
        <w:rPr>
          <w:rFonts w:eastAsia="標楷體"/>
          <w:sz w:val="28"/>
          <w:szCs w:val="28"/>
        </w:rPr>
      </w:pPr>
      <w:r w:rsidRPr="009C76CA">
        <w:rPr>
          <w:rFonts w:eastAsia="標楷體" w:hint="eastAsia"/>
          <w:sz w:val="28"/>
          <w:szCs w:val="28"/>
        </w:rPr>
        <w:lastRenderedPageBreak/>
        <w:t>表四、</w:t>
      </w:r>
      <w:r w:rsidR="009C76CA">
        <w:rPr>
          <w:rFonts w:eastAsia="標楷體" w:hint="eastAsia"/>
          <w:sz w:val="28"/>
          <w:szCs w:val="28"/>
        </w:rPr>
        <w:t>牙</w:t>
      </w:r>
      <w:r w:rsidR="009C76CA">
        <w:rPr>
          <w:rFonts w:eastAsia="標楷體"/>
          <w:sz w:val="28"/>
          <w:szCs w:val="28"/>
        </w:rPr>
        <w:t>科</w:t>
      </w:r>
      <w:r w:rsidRPr="009C76CA">
        <w:rPr>
          <w:rFonts w:eastAsia="標楷體" w:hint="eastAsia"/>
          <w:sz w:val="28"/>
          <w:szCs w:val="28"/>
        </w:rPr>
        <w:t>醫療院所之有害事業廢棄物的細分類</w:t>
      </w:r>
    </w:p>
    <w:tbl>
      <w:tblPr>
        <w:tblStyle w:val="aa"/>
        <w:tblW w:w="0" w:type="auto"/>
        <w:tblInd w:w="229" w:type="dxa"/>
        <w:tblLook w:val="04A0" w:firstRow="1" w:lastRow="0" w:firstColumn="1" w:lastColumn="0" w:noHBand="0" w:noVBand="1"/>
      </w:tblPr>
      <w:tblGrid>
        <w:gridCol w:w="2460"/>
        <w:gridCol w:w="2268"/>
        <w:gridCol w:w="4387"/>
      </w:tblGrid>
      <w:tr w:rsidR="00DD3B18" w:rsidTr="00AB65D7">
        <w:tc>
          <w:tcPr>
            <w:tcW w:w="2460" w:type="dxa"/>
          </w:tcPr>
          <w:p w:rsidR="00DD3B18" w:rsidRDefault="00DD3B18" w:rsidP="00AB65D7">
            <w:pPr>
              <w:spacing w:line="400" w:lineRule="exact"/>
              <w:jc w:val="center"/>
              <w:rPr>
                <w:rFonts w:eastAsia="標楷體"/>
                <w:sz w:val="28"/>
                <w:szCs w:val="28"/>
              </w:rPr>
            </w:pPr>
            <w:r>
              <w:rPr>
                <w:rFonts w:eastAsia="標楷體" w:hint="eastAsia"/>
                <w:sz w:val="28"/>
                <w:szCs w:val="28"/>
              </w:rPr>
              <w:t>事</w:t>
            </w:r>
            <w:r>
              <w:rPr>
                <w:rFonts w:eastAsia="標楷體"/>
                <w:sz w:val="28"/>
                <w:szCs w:val="28"/>
              </w:rPr>
              <w:t>業廢棄物細分類</w:t>
            </w:r>
          </w:p>
        </w:tc>
        <w:tc>
          <w:tcPr>
            <w:tcW w:w="6655" w:type="dxa"/>
            <w:gridSpan w:val="2"/>
          </w:tcPr>
          <w:p w:rsidR="00DD3B18" w:rsidRDefault="00DD3B18" w:rsidP="00AB65D7">
            <w:pPr>
              <w:spacing w:line="400" w:lineRule="exact"/>
              <w:jc w:val="center"/>
              <w:rPr>
                <w:rFonts w:eastAsia="標楷體"/>
                <w:sz w:val="28"/>
                <w:szCs w:val="28"/>
              </w:rPr>
            </w:pPr>
            <w:r>
              <w:rPr>
                <w:rFonts w:eastAsia="標楷體"/>
                <w:sz w:val="28"/>
                <w:szCs w:val="28"/>
              </w:rPr>
              <w:t>範例項目</w:t>
            </w:r>
          </w:p>
        </w:tc>
      </w:tr>
      <w:tr w:rsidR="00A33C90" w:rsidTr="00AB65D7">
        <w:tc>
          <w:tcPr>
            <w:tcW w:w="2460" w:type="dxa"/>
            <w:vMerge w:val="restart"/>
            <w:vAlign w:val="center"/>
          </w:tcPr>
          <w:p w:rsidR="00A33C90" w:rsidRDefault="00A33C90" w:rsidP="00AB65D7">
            <w:pPr>
              <w:spacing w:line="400" w:lineRule="exact"/>
              <w:jc w:val="both"/>
              <w:rPr>
                <w:rFonts w:eastAsia="標楷體"/>
                <w:sz w:val="28"/>
                <w:szCs w:val="28"/>
              </w:rPr>
            </w:pPr>
            <w:r>
              <w:rPr>
                <w:rFonts w:eastAsia="標楷體" w:hint="eastAsia"/>
                <w:sz w:val="28"/>
                <w:szCs w:val="28"/>
              </w:rPr>
              <w:t>生</w:t>
            </w:r>
            <w:r>
              <w:rPr>
                <w:rFonts w:eastAsia="標楷體"/>
                <w:sz w:val="28"/>
                <w:szCs w:val="28"/>
              </w:rPr>
              <w:t>物醫療廢棄物</w:t>
            </w:r>
          </w:p>
        </w:tc>
        <w:tc>
          <w:tcPr>
            <w:tcW w:w="2268" w:type="dxa"/>
            <w:vAlign w:val="center"/>
          </w:tcPr>
          <w:p w:rsidR="00A33C90" w:rsidRDefault="00A33C90" w:rsidP="00AB65D7">
            <w:pPr>
              <w:spacing w:line="400" w:lineRule="exact"/>
              <w:jc w:val="both"/>
              <w:rPr>
                <w:rFonts w:eastAsia="標楷體"/>
                <w:sz w:val="28"/>
                <w:szCs w:val="28"/>
              </w:rPr>
            </w:pPr>
            <w:r>
              <w:rPr>
                <w:rFonts w:eastAsia="標楷體" w:hint="eastAsia"/>
                <w:sz w:val="28"/>
                <w:szCs w:val="28"/>
              </w:rPr>
              <w:t>基</w:t>
            </w:r>
            <w:r>
              <w:rPr>
                <w:rFonts w:eastAsia="標楷體"/>
                <w:sz w:val="28"/>
                <w:szCs w:val="28"/>
              </w:rPr>
              <w:t>因毒性廢棄物</w:t>
            </w:r>
          </w:p>
        </w:tc>
        <w:tc>
          <w:tcPr>
            <w:tcW w:w="4387" w:type="dxa"/>
            <w:vAlign w:val="center"/>
          </w:tcPr>
          <w:p w:rsidR="00A33C90" w:rsidRDefault="00A33C90" w:rsidP="00AB65D7">
            <w:pPr>
              <w:spacing w:line="400" w:lineRule="exact"/>
              <w:jc w:val="both"/>
              <w:rPr>
                <w:rFonts w:eastAsia="標楷體"/>
                <w:sz w:val="28"/>
                <w:szCs w:val="28"/>
              </w:rPr>
            </w:pPr>
            <w:r>
              <w:rPr>
                <w:rFonts w:eastAsia="標楷體" w:hint="eastAsia"/>
                <w:sz w:val="28"/>
                <w:szCs w:val="28"/>
              </w:rPr>
              <w:t>致</w:t>
            </w:r>
            <w:r>
              <w:rPr>
                <w:rFonts w:eastAsia="標楷體"/>
                <w:sz w:val="28"/>
                <w:szCs w:val="28"/>
              </w:rPr>
              <w:t>癌或可能致癌之細胞毒素或其他藥物</w:t>
            </w:r>
          </w:p>
        </w:tc>
      </w:tr>
      <w:tr w:rsidR="00A33C90" w:rsidTr="00AB65D7">
        <w:tc>
          <w:tcPr>
            <w:tcW w:w="2460" w:type="dxa"/>
            <w:vMerge/>
            <w:vAlign w:val="center"/>
          </w:tcPr>
          <w:p w:rsidR="00A33C90" w:rsidRDefault="00A33C90" w:rsidP="00AB65D7">
            <w:pPr>
              <w:spacing w:line="400" w:lineRule="exact"/>
              <w:jc w:val="both"/>
              <w:rPr>
                <w:rFonts w:eastAsia="標楷體"/>
                <w:sz w:val="28"/>
                <w:szCs w:val="28"/>
              </w:rPr>
            </w:pPr>
          </w:p>
        </w:tc>
        <w:tc>
          <w:tcPr>
            <w:tcW w:w="2268" w:type="dxa"/>
            <w:vAlign w:val="center"/>
          </w:tcPr>
          <w:p w:rsidR="00A33C90" w:rsidRDefault="00A33C90" w:rsidP="00AB65D7">
            <w:pPr>
              <w:spacing w:line="400" w:lineRule="exact"/>
              <w:jc w:val="both"/>
              <w:rPr>
                <w:rFonts w:eastAsia="標楷體"/>
                <w:sz w:val="28"/>
                <w:szCs w:val="28"/>
              </w:rPr>
            </w:pPr>
            <w:r>
              <w:rPr>
                <w:rFonts w:eastAsia="標楷體" w:hint="eastAsia"/>
                <w:sz w:val="28"/>
                <w:szCs w:val="28"/>
              </w:rPr>
              <w:t>廢</w:t>
            </w:r>
            <w:r>
              <w:rPr>
                <w:rFonts w:eastAsia="標楷體"/>
                <w:sz w:val="28"/>
                <w:szCs w:val="28"/>
              </w:rPr>
              <w:t>尖銳器具</w:t>
            </w:r>
          </w:p>
        </w:tc>
        <w:tc>
          <w:tcPr>
            <w:tcW w:w="4387" w:type="dxa"/>
            <w:vAlign w:val="center"/>
          </w:tcPr>
          <w:p w:rsidR="00A33C90" w:rsidRDefault="00A33C90" w:rsidP="00AB65D7">
            <w:pPr>
              <w:spacing w:line="400" w:lineRule="exact"/>
              <w:jc w:val="both"/>
              <w:rPr>
                <w:rFonts w:eastAsia="標楷體"/>
                <w:sz w:val="28"/>
                <w:szCs w:val="28"/>
              </w:rPr>
            </w:pPr>
            <w:r>
              <w:rPr>
                <w:rFonts w:eastAsia="標楷體" w:hint="eastAsia"/>
                <w:sz w:val="28"/>
                <w:szCs w:val="28"/>
              </w:rPr>
              <w:t>注</w:t>
            </w:r>
            <w:r>
              <w:rPr>
                <w:rFonts w:eastAsia="標楷體"/>
                <w:sz w:val="28"/>
                <w:szCs w:val="28"/>
              </w:rPr>
              <w:t>射針頭、與針頭相連之注射筒、手術縫合針、手術刀、破裂之</w:t>
            </w:r>
            <w:proofErr w:type="gramStart"/>
            <w:r>
              <w:rPr>
                <w:rFonts w:eastAsia="標楷體"/>
                <w:sz w:val="28"/>
                <w:szCs w:val="28"/>
              </w:rPr>
              <w:t>玻</w:t>
            </w:r>
            <w:proofErr w:type="gramEnd"/>
            <w:r>
              <w:rPr>
                <w:rFonts w:eastAsia="標楷體"/>
                <w:sz w:val="28"/>
                <w:szCs w:val="28"/>
              </w:rPr>
              <w:t>器</w:t>
            </w:r>
            <w:r>
              <w:rPr>
                <w:rFonts w:eastAsia="標楷體" w:hint="eastAsia"/>
                <w:sz w:val="28"/>
                <w:szCs w:val="28"/>
              </w:rPr>
              <w:t>皿</w:t>
            </w:r>
            <w:r>
              <w:rPr>
                <w:rFonts w:eastAsia="標楷體"/>
                <w:sz w:val="28"/>
                <w:szCs w:val="28"/>
              </w:rPr>
              <w:t>、</w:t>
            </w:r>
            <w:proofErr w:type="gramStart"/>
            <w:r>
              <w:rPr>
                <w:rFonts w:eastAsia="標楷體"/>
                <w:sz w:val="28"/>
                <w:szCs w:val="28"/>
              </w:rPr>
              <w:t>鑽針、拔</w:t>
            </w:r>
            <w:r>
              <w:rPr>
                <w:rFonts w:eastAsia="標楷體" w:hint="eastAsia"/>
                <w:sz w:val="28"/>
                <w:szCs w:val="28"/>
              </w:rPr>
              <w:t>髓針</w:t>
            </w:r>
            <w:proofErr w:type="gramEnd"/>
            <w:r>
              <w:rPr>
                <w:rFonts w:eastAsia="標楷體"/>
                <w:sz w:val="28"/>
                <w:szCs w:val="28"/>
              </w:rPr>
              <w:t>、根</w:t>
            </w:r>
            <w:proofErr w:type="gramStart"/>
            <w:r>
              <w:rPr>
                <w:rFonts w:eastAsia="標楷體"/>
                <w:sz w:val="28"/>
                <w:szCs w:val="28"/>
              </w:rPr>
              <w:t>管銼針</w:t>
            </w:r>
            <w:proofErr w:type="gramEnd"/>
            <w:r>
              <w:rPr>
                <w:rFonts w:eastAsia="標楷體"/>
                <w:sz w:val="28"/>
                <w:szCs w:val="28"/>
              </w:rPr>
              <w:t>、金屬</w:t>
            </w:r>
            <w:proofErr w:type="gramStart"/>
            <w:r>
              <w:rPr>
                <w:rFonts w:eastAsia="標楷體"/>
                <w:sz w:val="28"/>
                <w:szCs w:val="28"/>
              </w:rPr>
              <w:t>成型環罩</w:t>
            </w:r>
            <w:proofErr w:type="gramEnd"/>
            <w:r>
              <w:rPr>
                <w:rFonts w:eastAsia="標楷體"/>
                <w:sz w:val="28"/>
                <w:szCs w:val="28"/>
              </w:rPr>
              <w:t>、矯正用金屬線、矯正器等</w:t>
            </w:r>
          </w:p>
        </w:tc>
      </w:tr>
      <w:tr w:rsidR="00A33C90" w:rsidTr="00AB65D7">
        <w:tc>
          <w:tcPr>
            <w:tcW w:w="2460" w:type="dxa"/>
            <w:vMerge/>
            <w:vAlign w:val="center"/>
          </w:tcPr>
          <w:p w:rsidR="00A33C90" w:rsidRDefault="00A33C90" w:rsidP="00AB65D7">
            <w:pPr>
              <w:spacing w:line="400" w:lineRule="exact"/>
              <w:jc w:val="both"/>
              <w:rPr>
                <w:rFonts w:eastAsia="標楷體"/>
                <w:sz w:val="28"/>
                <w:szCs w:val="28"/>
              </w:rPr>
            </w:pPr>
          </w:p>
        </w:tc>
        <w:tc>
          <w:tcPr>
            <w:tcW w:w="2268" w:type="dxa"/>
            <w:vAlign w:val="center"/>
          </w:tcPr>
          <w:p w:rsidR="00A33C90" w:rsidRDefault="00A33C90" w:rsidP="00AB65D7">
            <w:pPr>
              <w:spacing w:line="400" w:lineRule="exact"/>
              <w:jc w:val="both"/>
              <w:rPr>
                <w:rFonts w:eastAsia="標楷體"/>
                <w:sz w:val="28"/>
                <w:szCs w:val="28"/>
              </w:rPr>
            </w:pPr>
            <w:r>
              <w:rPr>
                <w:rFonts w:eastAsia="標楷體" w:hint="eastAsia"/>
                <w:sz w:val="28"/>
                <w:szCs w:val="28"/>
              </w:rPr>
              <w:t>感</w:t>
            </w:r>
            <w:r>
              <w:rPr>
                <w:rFonts w:eastAsia="標楷體"/>
                <w:sz w:val="28"/>
                <w:szCs w:val="28"/>
              </w:rPr>
              <w:t>染性廢棄物</w:t>
            </w:r>
          </w:p>
        </w:tc>
        <w:tc>
          <w:tcPr>
            <w:tcW w:w="4387" w:type="dxa"/>
            <w:vAlign w:val="center"/>
          </w:tcPr>
          <w:p w:rsidR="00A33C90" w:rsidRDefault="00A33C90" w:rsidP="00AB65D7">
            <w:pPr>
              <w:spacing w:line="400" w:lineRule="exact"/>
              <w:jc w:val="both"/>
              <w:rPr>
                <w:rFonts w:eastAsia="標楷體"/>
                <w:sz w:val="28"/>
                <w:szCs w:val="28"/>
              </w:rPr>
            </w:pPr>
            <w:r>
              <w:rPr>
                <w:rFonts w:eastAsia="標楷體" w:hint="eastAsia"/>
                <w:sz w:val="28"/>
                <w:szCs w:val="28"/>
              </w:rPr>
              <w:t>包</w:t>
            </w:r>
            <w:r>
              <w:rPr>
                <w:rFonts w:eastAsia="標楷體"/>
                <w:sz w:val="28"/>
                <w:szCs w:val="28"/>
              </w:rPr>
              <w:t>含手術類（用於牙</w:t>
            </w:r>
            <w:r>
              <w:rPr>
                <w:rFonts w:eastAsia="標楷體" w:hint="eastAsia"/>
                <w:sz w:val="28"/>
                <w:szCs w:val="28"/>
              </w:rPr>
              <w:t>科</w:t>
            </w:r>
            <w:r>
              <w:rPr>
                <w:rFonts w:eastAsia="標楷體"/>
                <w:sz w:val="28"/>
                <w:szCs w:val="28"/>
              </w:rPr>
              <w:t>手術之紗布、手術用手套等）、受血液及體液污染類</w:t>
            </w:r>
            <w:proofErr w:type="gramStart"/>
            <w:r>
              <w:rPr>
                <w:rFonts w:eastAsia="標楷體"/>
                <w:sz w:val="28"/>
                <w:szCs w:val="28"/>
              </w:rPr>
              <w:t>（</w:t>
            </w:r>
            <w:proofErr w:type="gramEnd"/>
            <w:r>
              <w:rPr>
                <w:rFonts w:eastAsia="標楷體"/>
                <w:sz w:val="28"/>
                <w:szCs w:val="28"/>
              </w:rPr>
              <w:t>與病人血液、體液接觸之廢棄物，如沾</w:t>
            </w:r>
            <w:r>
              <w:rPr>
                <w:rFonts w:eastAsia="標楷體" w:hint="eastAsia"/>
                <w:sz w:val="28"/>
                <w:szCs w:val="28"/>
              </w:rPr>
              <w:t>血</w:t>
            </w:r>
            <w:r>
              <w:rPr>
                <w:rFonts w:eastAsia="標楷體"/>
                <w:sz w:val="28"/>
                <w:szCs w:val="28"/>
              </w:rPr>
              <w:t>或膿之糿布、棉花、手套、紙杯、吸唾管、表面覆蓋物、</w:t>
            </w:r>
            <w:r>
              <w:rPr>
                <w:rFonts w:eastAsia="標楷體" w:hint="eastAsia"/>
                <w:sz w:val="28"/>
                <w:szCs w:val="28"/>
              </w:rPr>
              <w:t>口</w:t>
            </w:r>
            <w:r>
              <w:rPr>
                <w:rFonts w:eastAsia="標楷體"/>
                <w:sz w:val="28"/>
                <w:szCs w:val="28"/>
              </w:rPr>
              <w:t>罩、橡皮防濕障等）</w:t>
            </w:r>
          </w:p>
        </w:tc>
      </w:tr>
      <w:tr w:rsidR="00A33C90" w:rsidTr="00A204A5">
        <w:tc>
          <w:tcPr>
            <w:tcW w:w="2460" w:type="dxa"/>
            <w:vAlign w:val="center"/>
          </w:tcPr>
          <w:p w:rsidR="00A33C90" w:rsidRDefault="00A33C90" w:rsidP="00AB65D7">
            <w:pPr>
              <w:spacing w:line="400" w:lineRule="exact"/>
              <w:jc w:val="both"/>
              <w:rPr>
                <w:rFonts w:eastAsia="標楷體"/>
                <w:sz w:val="28"/>
                <w:szCs w:val="28"/>
              </w:rPr>
            </w:pPr>
            <w:r>
              <w:rPr>
                <w:rFonts w:eastAsia="標楷體" w:hint="eastAsia"/>
                <w:sz w:val="28"/>
                <w:szCs w:val="28"/>
              </w:rPr>
              <w:t>溶出</w:t>
            </w:r>
            <w:r>
              <w:rPr>
                <w:rFonts w:eastAsia="標楷體"/>
                <w:sz w:val="28"/>
                <w:szCs w:val="28"/>
              </w:rPr>
              <w:t>毒性事業廢棄物</w:t>
            </w:r>
          </w:p>
        </w:tc>
        <w:tc>
          <w:tcPr>
            <w:tcW w:w="6655" w:type="dxa"/>
            <w:gridSpan w:val="2"/>
            <w:vAlign w:val="center"/>
          </w:tcPr>
          <w:p w:rsidR="00A33C90" w:rsidRDefault="00A33C90" w:rsidP="00AB65D7">
            <w:pPr>
              <w:spacing w:line="400" w:lineRule="exact"/>
              <w:jc w:val="both"/>
              <w:rPr>
                <w:rFonts w:eastAsia="標楷體"/>
                <w:sz w:val="28"/>
                <w:szCs w:val="28"/>
              </w:rPr>
            </w:pPr>
            <w:proofErr w:type="gramStart"/>
            <w:r>
              <w:rPr>
                <w:rFonts w:eastAsia="標楷體" w:hint="eastAsia"/>
                <w:sz w:val="28"/>
                <w:szCs w:val="28"/>
              </w:rPr>
              <w:t>廢</w:t>
            </w:r>
            <w:r>
              <w:rPr>
                <w:rFonts w:eastAsia="標楷體"/>
                <w:sz w:val="28"/>
                <w:szCs w:val="28"/>
              </w:rPr>
              <w:t>顯定</w:t>
            </w:r>
            <w:r>
              <w:rPr>
                <w:rFonts w:eastAsia="標楷體" w:hint="eastAsia"/>
                <w:sz w:val="28"/>
                <w:szCs w:val="28"/>
              </w:rPr>
              <w:t>影</w:t>
            </w:r>
            <w:r>
              <w:rPr>
                <w:rFonts w:eastAsia="標楷體"/>
                <w:sz w:val="28"/>
                <w:szCs w:val="28"/>
              </w:rPr>
              <w:t>液</w:t>
            </w:r>
            <w:proofErr w:type="gramEnd"/>
            <w:r>
              <w:rPr>
                <w:rFonts w:eastAsia="標楷體"/>
                <w:sz w:val="28"/>
                <w:szCs w:val="28"/>
              </w:rPr>
              <w:t>、牙科銀粉（</w:t>
            </w:r>
            <w:r>
              <w:rPr>
                <w:rFonts w:eastAsia="標楷體" w:hint="eastAsia"/>
                <w:sz w:val="28"/>
                <w:szCs w:val="28"/>
              </w:rPr>
              <w:t>汞</w:t>
            </w:r>
            <w:r>
              <w:rPr>
                <w:rFonts w:eastAsia="標楷體"/>
                <w:sz w:val="28"/>
                <w:szCs w:val="28"/>
              </w:rPr>
              <w:t>齊）</w:t>
            </w:r>
          </w:p>
        </w:tc>
      </w:tr>
      <w:tr w:rsidR="00A33C90" w:rsidTr="00AB65D7">
        <w:trPr>
          <w:trHeight w:val="945"/>
        </w:trPr>
        <w:tc>
          <w:tcPr>
            <w:tcW w:w="2460" w:type="dxa"/>
            <w:vAlign w:val="center"/>
          </w:tcPr>
          <w:p w:rsidR="00A33C90" w:rsidRDefault="00A33C90" w:rsidP="00AB65D7">
            <w:pPr>
              <w:spacing w:line="400" w:lineRule="exact"/>
              <w:jc w:val="both"/>
              <w:rPr>
                <w:rFonts w:eastAsia="標楷體"/>
                <w:sz w:val="28"/>
                <w:szCs w:val="28"/>
              </w:rPr>
            </w:pPr>
            <w:r>
              <w:rPr>
                <w:rFonts w:eastAsia="標楷體" w:hint="eastAsia"/>
                <w:sz w:val="28"/>
                <w:szCs w:val="28"/>
              </w:rPr>
              <w:t>毒</w:t>
            </w:r>
            <w:r>
              <w:rPr>
                <w:rFonts w:eastAsia="標楷體"/>
                <w:sz w:val="28"/>
                <w:szCs w:val="28"/>
              </w:rPr>
              <w:t>性事業廢棄物</w:t>
            </w:r>
          </w:p>
        </w:tc>
        <w:tc>
          <w:tcPr>
            <w:tcW w:w="6655" w:type="dxa"/>
            <w:gridSpan w:val="2"/>
            <w:vAlign w:val="center"/>
          </w:tcPr>
          <w:p w:rsidR="00A33C90" w:rsidRDefault="00A33C90" w:rsidP="00AB65D7">
            <w:pPr>
              <w:spacing w:line="400" w:lineRule="exact"/>
              <w:jc w:val="both"/>
              <w:rPr>
                <w:rFonts w:eastAsia="標楷體"/>
                <w:sz w:val="28"/>
                <w:szCs w:val="28"/>
              </w:rPr>
            </w:pPr>
            <w:r>
              <w:rPr>
                <w:rFonts w:eastAsia="標楷體" w:hint="eastAsia"/>
                <w:sz w:val="28"/>
                <w:szCs w:val="28"/>
              </w:rPr>
              <w:t>福</w:t>
            </w:r>
            <w:r>
              <w:rPr>
                <w:rFonts w:eastAsia="標楷體"/>
                <w:sz w:val="28"/>
                <w:szCs w:val="28"/>
              </w:rPr>
              <w:t>馬林</w:t>
            </w:r>
            <w:r>
              <w:rPr>
                <w:rFonts w:eastAsia="標楷體" w:hint="eastAsia"/>
                <w:sz w:val="28"/>
                <w:szCs w:val="28"/>
              </w:rPr>
              <w:t>、</w:t>
            </w:r>
            <w:r>
              <w:rPr>
                <w:rFonts w:eastAsia="標楷體"/>
                <w:sz w:val="28"/>
                <w:szCs w:val="28"/>
              </w:rPr>
              <w:t>環氧乙烷（含殘留環氧</w:t>
            </w:r>
            <w:r>
              <w:rPr>
                <w:rFonts w:eastAsia="標楷體" w:hint="eastAsia"/>
                <w:sz w:val="28"/>
                <w:szCs w:val="28"/>
              </w:rPr>
              <w:t>乙</w:t>
            </w:r>
            <w:r>
              <w:rPr>
                <w:rFonts w:eastAsia="標楷體"/>
                <w:sz w:val="28"/>
                <w:szCs w:val="28"/>
              </w:rPr>
              <w:t>烷之氣體</w:t>
            </w:r>
            <w:r>
              <w:rPr>
                <w:rFonts w:eastAsia="標楷體" w:hint="eastAsia"/>
                <w:sz w:val="28"/>
                <w:szCs w:val="28"/>
              </w:rPr>
              <w:t>灌）</w:t>
            </w:r>
            <w:r>
              <w:rPr>
                <w:rFonts w:eastAsia="標楷體"/>
                <w:sz w:val="28"/>
                <w:szCs w:val="28"/>
              </w:rPr>
              <w:t>、三氯</w:t>
            </w:r>
            <w:r>
              <w:rPr>
                <w:rFonts w:eastAsia="標楷體" w:hint="eastAsia"/>
                <w:sz w:val="28"/>
                <w:szCs w:val="28"/>
              </w:rPr>
              <w:t>乙</w:t>
            </w:r>
            <w:r>
              <w:rPr>
                <w:rFonts w:eastAsia="標楷體"/>
                <w:sz w:val="28"/>
                <w:szCs w:val="28"/>
              </w:rPr>
              <w:t>烯、四氯乙烯、</w:t>
            </w:r>
            <w:r>
              <w:rPr>
                <w:rFonts w:eastAsia="標楷體" w:hint="eastAsia"/>
                <w:sz w:val="28"/>
                <w:szCs w:val="28"/>
              </w:rPr>
              <w:t>戊</w:t>
            </w:r>
            <w:r>
              <w:rPr>
                <w:rFonts w:eastAsia="標楷體"/>
                <w:sz w:val="28"/>
                <w:szCs w:val="28"/>
              </w:rPr>
              <w:t>二醛</w:t>
            </w:r>
          </w:p>
        </w:tc>
      </w:tr>
      <w:tr w:rsidR="00A33C90" w:rsidTr="00AB65D7">
        <w:trPr>
          <w:trHeight w:val="973"/>
        </w:trPr>
        <w:tc>
          <w:tcPr>
            <w:tcW w:w="2460" w:type="dxa"/>
            <w:vAlign w:val="center"/>
          </w:tcPr>
          <w:p w:rsidR="00A33C90" w:rsidRDefault="00A33C90" w:rsidP="00AB65D7">
            <w:pPr>
              <w:spacing w:line="400" w:lineRule="exact"/>
              <w:jc w:val="both"/>
              <w:rPr>
                <w:rFonts w:eastAsia="標楷體"/>
                <w:sz w:val="28"/>
                <w:szCs w:val="28"/>
              </w:rPr>
            </w:pPr>
            <w:r>
              <w:rPr>
                <w:rFonts w:eastAsia="標楷體" w:hint="eastAsia"/>
                <w:sz w:val="28"/>
                <w:szCs w:val="28"/>
              </w:rPr>
              <w:t>易</w:t>
            </w:r>
            <w:r>
              <w:rPr>
                <w:rFonts w:eastAsia="標楷體"/>
                <w:sz w:val="28"/>
                <w:szCs w:val="28"/>
              </w:rPr>
              <w:t>燃性事業廢棄物</w:t>
            </w:r>
          </w:p>
        </w:tc>
        <w:tc>
          <w:tcPr>
            <w:tcW w:w="6655" w:type="dxa"/>
            <w:gridSpan w:val="2"/>
            <w:vAlign w:val="center"/>
          </w:tcPr>
          <w:p w:rsidR="00A33C90" w:rsidRDefault="00A33C90" w:rsidP="00AB65D7">
            <w:pPr>
              <w:spacing w:line="400" w:lineRule="exact"/>
              <w:jc w:val="both"/>
              <w:rPr>
                <w:rFonts w:eastAsia="標楷體"/>
                <w:sz w:val="28"/>
                <w:szCs w:val="28"/>
              </w:rPr>
            </w:pPr>
            <w:r>
              <w:rPr>
                <w:rFonts w:eastAsia="標楷體" w:hint="eastAsia"/>
                <w:sz w:val="28"/>
                <w:szCs w:val="28"/>
              </w:rPr>
              <w:t>藥</w:t>
            </w:r>
            <w:r>
              <w:rPr>
                <w:rFonts w:eastAsia="標楷體"/>
                <w:sz w:val="28"/>
                <w:szCs w:val="28"/>
              </w:rPr>
              <w:t>用酒精、有機溶劑、二甲苯、甲醇、</w:t>
            </w:r>
            <w:r>
              <w:rPr>
                <w:rFonts w:eastAsia="標楷體" w:hint="eastAsia"/>
                <w:sz w:val="28"/>
                <w:szCs w:val="28"/>
              </w:rPr>
              <w:t>丙酮</w:t>
            </w:r>
            <w:r>
              <w:rPr>
                <w:rFonts w:eastAsia="標楷體"/>
                <w:sz w:val="28"/>
                <w:szCs w:val="28"/>
              </w:rPr>
              <w:t>、異丙醇、</w:t>
            </w:r>
            <w:r>
              <w:rPr>
                <w:rFonts w:eastAsia="標楷體" w:hint="eastAsia"/>
                <w:sz w:val="28"/>
                <w:szCs w:val="28"/>
              </w:rPr>
              <w:t>乙</w:t>
            </w:r>
            <w:r>
              <w:rPr>
                <w:rFonts w:eastAsia="標楷體"/>
                <w:sz w:val="28"/>
                <w:szCs w:val="28"/>
              </w:rPr>
              <w:t>醚</w:t>
            </w:r>
          </w:p>
        </w:tc>
      </w:tr>
      <w:tr w:rsidR="00A33C90" w:rsidTr="00AB65D7">
        <w:trPr>
          <w:trHeight w:val="986"/>
        </w:trPr>
        <w:tc>
          <w:tcPr>
            <w:tcW w:w="2460" w:type="dxa"/>
            <w:vAlign w:val="center"/>
          </w:tcPr>
          <w:p w:rsidR="00A33C90" w:rsidRDefault="00A33C90" w:rsidP="00AB65D7">
            <w:pPr>
              <w:spacing w:line="400" w:lineRule="exact"/>
              <w:jc w:val="both"/>
              <w:rPr>
                <w:rFonts w:eastAsia="標楷體"/>
                <w:sz w:val="28"/>
                <w:szCs w:val="28"/>
              </w:rPr>
            </w:pPr>
            <w:r>
              <w:rPr>
                <w:rFonts w:eastAsia="標楷體" w:hint="eastAsia"/>
                <w:sz w:val="28"/>
                <w:szCs w:val="28"/>
              </w:rPr>
              <w:t>混</w:t>
            </w:r>
            <w:r>
              <w:rPr>
                <w:rFonts w:eastAsia="標楷體"/>
                <w:sz w:val="28"/>
                <w:szCs w:val="28"/>
              </w:rPr>
              <w:t>合五金廢料</w:t>
            </w:r>
          </w:p>
        </w:tc>
        <w:tc>
          <w:tcPr>
            <w:tcW w:w="6655" w:type="dxa"/>
            <w:gridSpan w:val="2"/>
            <w:vAlign w:val="center"/>
          </w:tcPr>
          <w:p w:rsidR="00A33C90" w:rsidRDefault="00A33C90" w:rsidP="00AB65D7">
            <w:pPr>
              <w:spacing w:line="400" w:lineRule="exact"/>
              <w:jc w:val="both"/>
              <w:rPr>
                <w:rFonts w:eastAsia="標楷體"/>
                <w:sz w:val="28"/>
                <w:szCs w:val="28"/>
              </w:rPr>
            </w:pPr>
            <w:proofErr w:type="gramStart"/>
            <w:r>
              <w:rPr>
                <w:rFonts w:eastAsia="標楷體" w:hint="eastAsia"/>
                <w:sz w:val="28"/>
                <w:szCs w:val="28"/>
              </w:rPr>
              <w:t>含</w:t>
            </w:r>
            <w:r>
              <w:rPr>
                <w:rFonts w:eastAsia="標楷體"/>
                <w:sz w:val="28"/>
                <w:szCs w:val="28"/>
              </w:rPr>
              <w:t>酒</w:t>
            </w:r>
            <w:r>
              <w:rPr>
                <w:rFonts w:eastAsia="標楷體" w:hint="eastAsia"/>
                <w:sz w:val="28"/>
                <w:szCs w:val="28"/>
              </w:rPr>
              <w:t>脂</w:t>
            </w:r>
            <w:r>
              <w:rPr>
                <w:rFonts w:eastAsia="標楷體"/>
                <w:sz w:val="28"/>
                <w:szCs w:val="28"/>
              </w:rPr>
              <w:t>之充膠廢</w:t>
            </w:r>
            <w:proofErr w:type="gramEnd"/>
            <w:r>
              <w:rPr>
                <w:rFonts w:eastAsia="標楷體"/>
                <w:sz w:val="28"/>
                <w:szCs w:val="28"/>
              </w:rPr>
              <w:t>電</w:t>
            </w:r>
            <w:r>
              <w:rPr>
                <w:rFonts w:eastAsia="標楷體" w:hint="eastAsia"/>
                <w:sz w:val="28"/>
                <w:szCs w:val="28"/>
              </w:rPr>
              <w:t>線</w:t>
            </w:r>
            <w:r>
              <w:rPr>
                <w:rFonts w:eastAsia="標楷體"/>
                <w:sz w:val="28"/>
                <w:szCs w:val="28"/>
              </w:rPr>
              <w:t>電纜、廢通信</w:t>
            </w:r>
            <w:r>
              <w:rPr>
                <w:rFonts w:eastAsia="標楷體" w:hint="eastAsia"/>
                <w:sz w:val="28"/>
                <w:szCs w:val="28"/>
              </w:rPr>
              <w:t>器</w:t>
            </w:r>
            <w:r>
              <w:rPr>
                <w:rFonts w:eastAsia="標楷體"/>
                <w:sz w:val="28"/>
                <w:szCs w:val="28"/>
              </w:rPr>
              <w:t>材等、廢棄醫療儀器（屬電路版</w:t>
            </w:r>
            <w:r>
              <w:rPr>
                <w:rFonts w:eastAsia="標楷體" w:hint="eastAsia"/>
                <w:sz w:val="28"/>
                <w:szCs w:val="28"/>
              </w:rPr>
              <w:t>/</w:t>
            </w:r>
            <w:r>
              <w:rPr>
                <w:rFonts w:eastAsia="標楷體" w:hint="eastAsia"/>
                <w:sz w:val="28"/>
                <w:szCs w:val="28"/>
              </w:rPr>
              <w:t>含</w:t>
            </w:r>
            <w:r>
              <w:rPr>
                <w:rFonts w:eastAsia="標楷體"/>
                <w:sz w:val="28"/>
                <w:szCs w:val="28"/>
              </w:rPr>
              <w:t>零件者）</w:t>
            </w:r>
          </w:p>
        </w:tc>
      </w:tr>
    </w:tbl>
    <w:p w:rsidR="0070542A" w:rsidRPr="00B60EB6" w:rsidRDefault="0070542A" w:rsidP="004075C8">
      <w:pPr>
        <w:pStyle w:val="a8"/>
        <w:numPr>
          <w:ilvl w:val="0"/>
          <w:numId w:val="126"/>
        </w:numPr>
        <w:ind w:leftChars="0" w:left="851" w:hanging="622"/>
        <w:jc w:val="both"/>
        <w:rPr>
          <w:rFonts w:eastAsia="標楷體"/>
          <w:sz w:val="28"/>
          <w:szCs w:val="28"/>
        </w:rPr>
      </w:pPr>
      <w:r w:rsidRPr="00B60EB6">
        <w:rPr>
          <w:rFonts w:eastAsia="標楷體"/>
          <w:sz w:val="28"/>
          <w:szCs w:val="28"/>
        </w:rPr>
        <w:t>避免刺傷意外發生</w:t>
      </w:r>
      <w:r w:rsidR="005937A9">
        <w:rPr>
          <w:rFonts w:eastAsia="標楷體" w:hint="eastAsia"/>
          <w:sz w:val="28"/>
          <w:szCs w:val="28"/>
        </w:rPr>
        <w:t>，</w:t>
      </w:r>
      <w:r w:rsidR="005937A9">
        <w:rPr>
          <w:rFonts w:eastAsia="標楷體"/>
          <w:sz w:val="28"/>
          <w:szCs w:val="28"/>
        </w:rPr>
        <w:t>牙科注</w:t>
      </w:r>
      <w:r w:rsidR="005937A9">
        <w:rPr>
          <w:rFonts w:eastAsia="標楷體" w:hint="eastAsia"/>
          <w:sz w:val="28"/>
          <w:szCs w:val="28"/>
        </w:rPr>
        <w:t>射</w:t>
      </w:r>
      <w:r w:rsidR="005937A9">
        <w:rPr>
          <w:rFonts w:eastAsia="標楷體"/>
          <w:sz w:val="28"/>
          <w:szCs w:val="28"/>
        </w:rPr>
        <w:t>針頭不做</w:t>
      </w:r>
      <w:proofErr w:type="gramStart"/>
      <w:r w:rsidR="005937A9">
        <w:rPr>
          <w:rFonts w:eastAsia="標楷體"/>
          <w:sz w:val="28"/>
          <w:szCs w:val="28"/>
        </w:rPr>
        <w:t>雙手回套</w:t>
      </w:r>
      <w:proofErr w:type="gramEnd"/>
      <w:r w:rsidR="005937A9">
        <w:rPr>
          <w:rFonts w:eastAsia="標楷體"/>
          <w:sz w:val="28"/>
          <w:szCs w:val="28"/>
        </w:rPr>
        <w:t>、彎曲針頭或從收</w:t>
      </w:r>
      <w:r w:rsidR="005937A9">
        <w:rPr>
          <w:rFonts w:eastAsia="標楷體" w:hint="eastAsia"/>
          <w:sz w:val="28"/>
          <w:szCs w:val="28"/>
        </w:rPr>
        <w:t>集</w:t>
      </w:r>
      <w:r w:rsidR="005937A9">
        <w:rPr>
          <w:rFonts w:eastAsia="標楷體"/>
          <w:sz w:val="28"/>
          <w:szCs w:val="28"/>
        </w:rPr>
        <w:t>容器內取物等危險動作。</w:t>
      </w:r>
      <w:r w:rsidR="00DD3B18">
        <w:rPr>
          <w:rFonts w:eastAsia="標楷體"/>
          <w:sz w:val="28"/>
          <w:szCs w:val="28"/>
        </w:rPr>
        <w:t>如果手、口腔、眼</w:t>
      </w:r>
      <w:r w:rsidR="00DD3B18">
        <w:rPr>
          <w:rFonts w:eastAsia="標楷體" w:hint="eastAsia"/>
          <w:sz w:val="28"/>
          <w:szCs w:val="28"/>
        </w:rPr>
        <w:t>睛</w:t>
      </w:r>
      <w:r w:rsidR="00DD3B18">
        <w:rPr>
          <w:rFonts w:eastAsia="標楷體"/>
          <w:sz w:val="28"/>
          <w:szCs w:val="28"/>
        </w:rPr>
        <w:t>被任何分泌物噴濺到時，</w:t>
      </w:r>
      <w:r w:rsidR="00DD3B18">
        <w:rPr>
          <w:rFonts w:eastAsia="標楷體" w:hint="eastAsia"/>
          <w:sz w:val="28"/>
          <w:szCs w:val="28"/>
        </w:rPr>
        <w:t>或</w:t>
      </w:r>
      <w:r w:rsidR="00DD3B18">
        <w:rPr>
          <w:rFonts w:eastAsia="標楷體"/>
          <w:sz w:val="28"/>
          <w:szCs w:val="28"/>
        </w:rPr>
        <w:t>被尖銳物品器械刺傷等之處理及通報流程，可參考</w:t>
      </w:r>
      <w:r w:rsidR="00DD3B18">
        <w:rPr>
          <w:rFonts w:eastAsia="標楷體" w:hint="eastAsia"/>
          <w:sz w:val="28"/>
          <w:szCs w:val="28"/>
        </w:rPr>
        <w:t>疾病</w:t>
      </w:r>
      <w:r w:rsidR="00DD3B18">
        <w:rPr>
          <w:rFonts w:eastAsia="標楷體"/>
          <w:sz w:val="28"/>
          <w:szCs w:val="28"/>
        </w:rPr>
        <w:t>管制署訂定之「</w:t>
      </w:r>
      <w:r w:rsidR="00DD3B18">
        <w:rPr>
          <w:rFonts w:eastAsia="標楷體" w:hint="eastAsia"/>
          <w:sz w:val="28"/>
          <w:szCs w:val="28"/>
        </w:rPr>
        <w:t>扎</w:t>
      </w:r>
      <w:r w:rsidR="00DD3B18">
        <w:rPr>
          <w:rFonts w:eastAsia="標楷體"/>
          <w:sz w:val="28"/>
          <w:szCs w:val="28"/>
        </w:rPr>
        <w:t>傷及血液</w:t>
      </w:r>
      <w:proofErr w:type="gramStart"/>
      <w:r w:rsidR="00DD3B18">
        <w:rPr>
          <w:rFonts w:eastAsia="標楷體"/>
          <w:sz w:val="28"/>
          <w:szCs w:val="28"/>
        </w:rPr>
        <w:t>體液暴觸之</w:t>
      </w:r>
      <w:proofErr w:type="gramEnd"/>
      <w:r w:rsidR="00DD3B18">
        <w:rPr>
          <w:rFonts w:eastAsia="標楷體"/>
          <w:sz w:val="28"/>
          <w:szCs w:val="28"/>
        </w:rPr>
        <w:t>感染控制措施指引」</w:t>
      </w:r>
      <w:r w:rsidRPr="00B60EB6">
        <w:rPr>
          <w:rFonts w:eastAsia="標楷體"/>
          <w:sz w:val="28"/>
          <w:szCs w:val="28"/>
        </w:rPr>
        <w:t>。</w:t>
      </w:r>
    </w:p>
    <w:p w:rsidR="0070542A" w:rsidRPr="00B60EB6" w:rsidRDefault="0070542A" w:rsidP="004075C8">
      <w:pPr>
        <w:pStyle w:val="a8"/>
        <w:numPr>
          <w:ilvl w:val="0"/>
          <w:numId w:val="126"/>
        </w:numPr>
        <w:ind w:leftChars="0" w:left="851" w:hanging="622"/>
        <w:jc w:val="both"/>
        <w:rPr>
          <w:rFonts w:eastAsia="標楷體"/>
          <w:sz w:val="28"/>
          <w:szCs w:val="28"/>
        </w:rPr>
      </w:pPr>
      <w:r w:rsidRPr="00B60EB6">
        <w:rPr>
          <w:rFonts w:eastAsia="標楷體"/>
          <w:sz w:val="28"/>
          <w:szCs w:val="28"/>
        </w:rPr>
        <w:t>下一位病人就位前：</w:t>
      </w:r>
    </w:p>
    <w:p w:rsidR="0070542A" w:rsidRPr="00B60EB6" w:rsidRDefault="0070542A" w:rsidP="000717B7">
      <w:pPr>
        <w:pStyle w:val="a8"/>
        <w:numPr>
          <w:ilvl w:val="0"/>
          <w:numId w:val="129"/>
        </w:numPr>
        <w:ind w:leftChars="0" w:left="1418" w:hanging="905"/>
        <w:jc w:val="both"/>
        <w:rPr>
          <w:rFonts w:eastAsia="標楷體"/>
          <w:sz w:val="28"/>
          <w:szCs w:val="28"/>
        </w:rPr>
      </w:pPr>
      <w:r w:rsidRPr="00B60EB6">
        <w:rPr>
          <w:rFonts w:eastAsia="標楷體"/>
          <w:sz w:val="28"/>
          <w:szCs w:val="28"/>
        </w:rPr>
        <w:t>牙科治療</w:t>
      </w:r>
      <w:proofErr w:type="gramStart"/>
      <w:r w:rsidRPr="00B60EB6">
        <w:rPr>
          <w:rFonts w:eastAsia="標楷體"/>
          <w:sz w:val="28"/>
          <w:szCs w:val="28"/>
        </w:rPr>
        <w:t>椅</w:t>
      </w:r>
      <w:proofErr w:type="gramEnd"/>
      <w:r w:rsidRPr="00B60EB6">
        <w:rPr>
          <w:rFonts w:eastAsia="標楷體"/>
          <w:sz w:val="28"/>
          <w:szCs w:val="28"/>
        </w:rPr>
        <w:t>水路系統</w:t>
      </w:r>
      <w:r>
        <w:rPr>
          <w:rFonts w:eastAsia="標楷體" w:hint="eastAsia"/>
          <w:sz w:val="28"/>
          <w:szCs w:val="28"/>
        </w:rPr>
        <w:t>（</w:t>
      </w:r>
      <w:r w:rsidRPr="00B60EB6">
        <w:rPr>
          <w:rFonts w:eastAsia="標楷體"/>
          <w:sz w:val="28"/>
          <w:szCs w:val="28"/>
        </w:rPr>
        <w:t>例如三用噴槍、手機、洗牙機頭</w:t>
      </w:r>
      <w:r>
        <w:rPr>
          <w:rFonts w:eastAsia="標楷體" w:hint="eastAsia"/>
          <w:sz w:val="28"/>
          <w:szCs w:val="28"/>
        </w:rPr>
        <w:t>）</w:t>
      </w:r>
      <w:r w:rsidRPr="00B60EB6">
        <w:rPr>
          <w:rFonts w:eastAsia="標楷體"/>
          <w:sz w:val="28"/>
          <w:szCs w:val="28"/>
        </w:rPr>
        <w:t>至少沖洗</w:t>
      </w:r>
      <w:r w:rsidRPr="00B60EB6">
        <w:rPr>
          <w:rFonts w:eastAsia="標楷體"/>
          <w:sz w:val="28"/>
          <w:szCs w:val="28"/>
        </w:rPr>
        <w:lastRenderedPageBreak/>
        <w:t>20~30</w:t>
      </w:r>
      <w:r w:rsidRPr="00B60EB6">
        <w:rPr>
          <w:rFonts w:eastAsia="標楷體"/>
          <w:sz w:val="28"/>
          <w:szCs w:val="28"/>
        </w:rPr>
        <w:t>秒。</w:t>
      </w:r>
    </w:p>
    <w:p w:rsidR="0070542A" w:rsidRPr="00B60EB6" w:rsidRDefault="0070542A" w:rsidP="000717B7">
      <w:pPr>
        <w:pStyle w:val="a8"/>
        <w:numPr>
          <w:ilvl w:val="0"/>
          <w:numId w:val="129"/>
        </w:numPr>
        <w:ind w:leftChars="0" w:left="1418" w:hanging="905"/>
        <w:jc w:val="both"/>
        <w:rPr>
          <w:rFonts w:eastAsia="標楷體"/>
          <w:sz w:val="28"/>
          <w:szCs w:val="28"/>
        </w:rPr>
      </w:pPr>
      <w:r w:rsidRPr="00B60EB6">
        <w:rPr>
          <w:rFonts w:eastAsia="標楷體"/>
          <w:sz w:val="28"/>
          <w:szCs w:val="28"/>
        </w:rPr>
        <w:t>清潔消毒工作台、痰盂、治療</w:t>
      </w:r>
      <w:proofErr w:type="gramStart"/>
      <w:r w:rsidRPr="00B60EB6">
        <w:rPr>
          <w:rFonts w:eastAsia="標楷體"/>
          <w:sz w:val="28"/>
          <w:szCs w:val="28"/>
        </w:rPr>
        <w:t>椅</w:t>
      </w:r>
      <w:proofErr w:type="gramEnd"/>
      <w:r w:rsidRPr="00B60EB6">
        <w:rPr>
          <w:rFonts w:eastAsia="標楷體"/>
          <w:sz w:val="28"/>
          <w:szCs w:val="28"/>
        </w:rPr>
        <w:t>檯面等，必要時重新覆蓋，然後換上新的治療巾、器械包、</w:t>
      </w:r>
      <w:proofErr w:type="gramStart"/>
      <w:r w:rsidRPr="00B60EB6">
        <w:rPr>
          <w:rFonts w:eastAsia="標楷體"/>
          <w:sz w:val="28"/>
          <w:szCs w:val="28"/>
        </w:rPr>
        <w:t>吸唾管等</w:t>
      </w:r>
      <w:proofErr w:type="gramEnd"/>
      <w:r w:rsidRPr="00B60EB6">
        <w:rPr>
          <w:rFonts w:eastAsia="標楷體"/>
          <w:sz w:val="28"/>
          <w:szCs w:val="28"/>
        </w:rPr>
        <w:t>器械。</w:t>
      </w:r>
    </w:p>
    <w:p w:rsidR="0070542A" w:rsidRPr="00B60EB6" w:rsidRDefault="0070542A" w:rsidP="008C5D84">
      <w:pPr>
        <w:pStyle w:val="a8"/>
        <w:numPr>
          <w:ilvl w:val="0"/>
          <w:numId w:val="120"/>
        </w:numPr>
        <w:ind w:leftChars="0" w:left="567" w:hanging="567"/>
        <w:outlineLvl w:val="1"/>
        <w:rPr>
          <w:rFonts w:eastAsia="標楷體"/>
          <w:b/>
          <w:sz w:val="28"/>
          <w:szCs w:val="28"/>
        </w:rPr>
      </w:pPr>
      <w:bookmarkStart w:id="55" w:name="_Toc496798178"/>
      <w:r w:rsidRPr="00B60EB6">
        <w:rPr>
          <w:rFonts w:eastAsia="標楷體"/>
          <w:b/>
          <w:sz w:val="28"/>
          <w:szCs w:val="28"/>
        </w:rPr>
        <w:t>參考文獻</w:t>
      </w:r>
      <w:bookmarkEnd w:id="55"/>
    </w:p>
    <w:p w:rsidR="00A33C90" w:rsidRPr="00A33C90" w:rsidRDefault="00A33C90" w:rsidP="00A33C90">
      <w:pPr>
        <w:numPr>
          <w:ilvl w:val="0"/>
          <w:numId w:val="128"/>
        </w:numPr>
        <w:adjustRightInd w:val="0"/>
        <w:snapToGrid w:val="0"/>
        <w:spacing w:line="360" w:lineRule="auto"/>
        <w:rPr>
          <w:rFonts w:eastAsia="標楷體"/>
          <w:sz w:val="28"/>
          <w:szCs w:val="28"/>
        </w:rPr>
      </w:pPr>
      <w:r w:rsidRPr="00B60EB6">
        <w:rPr>
          <w:rFonts w:eastAsia="標楷體"/>
          <w:sz w:val="28"/>
          <w:szCs w:val="28"/>
        </w:rPr>
        <w:t>鄭信忠。牙科院所感染管制措施指引手冊，中華民國牙醫師公會全會，第一版，台北市，</w:t>
      </w:r>
      <w:r w:rsidRPr="00B60EB6">
        <w:rPr>
          <w:rFonts w:eastAsia="標楷體"/>
          <w:sz w:val="28"/>
          <w:szCs w:val="28"/>
        </w:rPr>
        <w:t>2016</w:t>
      </w:r>
      <w:r w:rsidRPr="00B60EB6">
        <w:rPr>
          <w:rFonts w:eastAsia="標楷體"/>
          <w:sz w:val="28"/>
          <w:szCs w:val="28"/>
        </w:rPr>
        <w:t>。</w:t>
      </w:r>
    </w:p>
    <w:p w:rsidR="0070542A" w:rsidRPr="00B60EB6" w:rsidRDefault="0070542A" w:rsidP="004075C8">
      <w:pPr>
        <w:numPr>
          <w:ilvl w:val="0"/>
          <w:numId w:val="128"/>
        </w:numPr>
        <w:adjustRightInd w:val="0"/>
        <w:snapToGrid w:val="0"/>
        <w:spacing w:line="360" w:lineRule="auto"/>
        <w:rPr>
          <w:rFonts w:eastAsia="標楷體"/>
          <w:sz w:val="28"/>
          <w:szCs w:val="28"/>
        </w:rPr>
      </w:pPr>
      <w:r w:rsidRPr="00B60EB6">
        <w:rPr>
          <w:rFonts w:eastAsia="標楷體"/>
          <w:sz w:val="28"/>
          <w:szCs w:val="28"/>
        </w:rPr>
        <w:t>衛生福利部疾病管制署：牙科感染管制措施指引，</w:t>
      </w:r>
      <w:r>
        <w:rPr>
          <w:rFonts w:eastAsia="標楷體"/>
          <w:sz w:val="28"/>
          <w:szCs w:val="28"/>
        </w:rPr>
        <w:t>201</w:t>
      </w:r>
      <w:r>
        <w:rPr>
          <w:rFonts w:eastAsia="標楷體" w:hint="eastAsia"/>
          <w:sz w:val="28"/>
          <w:szCs w:val="28"/>
        </w:rPr>
        <w:t>6</w:t>
      </w:r>
      <w:r>
        <w:rPr>
          <w:rFonts w:eastAsia="標楷體"/>
          <w:sz w:val="28"/>
          <w:szCs w:val="28"/>
        </w:rPr>
        <w:t>,6,15</w:t>
      </w:r>
      <w:r w:rsidRPr="00B60EB6">
        <w:rPr>
          <w:rFonts w:eastAsia="標楷體"/>
          <w:sz w:val="28"/>
          <w:szCs w:val="28"/>
        </w:rPr>
        <w:t xml:space="preserve"> </w:t>
      </w:r>
      <w:hyperlink r:id="rId25" w:history="1">
        <w:r w:rsidRPr="0070542A">
          <w:t>http://www.cdc.gov.tw/professional/info.aspx?treeid=beac9c103df952c4&amp;nowtreeid=52e2faab2576d7b1&amp;tid=6D1A473BF24634A7</w:t>
        </w:r>
      </w:hyperlink>
    </w:p>
    <w:p w:rsidR="0070542A" w:rsidRPr="00B60EB6" w:rsidRDefault="0070542A" w:rsidP="004075C8">
      <w:pPr>
        <w:numPr>
          <w:ilvl w:val="0"/>
          <w:numId w:val="128"/>
        </w:numPr>
        <w:adjustRightInd w:val="0"/>
        <w:snapToGrid w:val="0"/>
        <w:spacing w:line="360" w:lineRule="auto"/>
        <w:rPr>
          <w:rFonts w:eastAsia="標楷體"/>
          <w:sz w:val="28"/>
          <w:szCs w:val="28"/>
        </w:rPr>
      </w:pPr>
      <w:r w:rsidRPr="00B60EB6">
        <w:rPr>
          <w:rFonts w:eastAsia="標楷體"/>
          <w:sz w:val="28"/>
          <w:szCs w:val="28"/>
        </w:rPr>
        <w:t>Cheng HC, Su CY, Yen AMF, Huang CF (2012). Factors Affecting Occupational Exposure to Needle stick and Sharps Injuries among Dentists in Taiwan: A Nationwide Survey. PLoS ONE 7(4): e34911.</w:t>
      </w:r>
    </w:p>
    <w:p w:rsidR="0070542A" w:rsidRPr="00B60EB6" w:rsidRDefault="0070542A" w:rsidP="004075C8">
      <w:pPr>
        <w:numPr>
          <w:ilvl w:val="0"/>
          <w:numId w:val="128"/>
        </w:numPr>
        <w:adjustRightInd w:val="0"/>
        <w:snapToGrid w:val="0"/>
        <w:spacing w:line="360" w:lineRule="auto"/>
        <w:rPr>
          <w:rFonts w:eastAsia="標楷體"/>
          <w:sz w:val="28"/>
          <w:szCs w:val="28"/>
        </w:rPr>
      </w:pPr>
      <w:r w:rsidRPr="00B60EB6">
        <w:rPr>
          <w:rFonts w:eastAsia="標楷體"/>
          <w:sz w:val="28"/>
          <w:szCs w:val="28"/>
        </w:rPr>
        <w:t>Cheng HC, Su CY, Huang CF, Chuang CY (2012). Changes in compliance with recommended infection control practices and affecting factors among dentists in Taiwan. Journal of Dental Education. 76(12):1684-1690.</w:t>
      </w:r>
    </w:p>
    <w:p w:rsidR="00831380" w:rsidRPr="0070542A" w:rsidRDefault="00831380" w:rsidP="0020634C">
      <w:pPr>
        <w:adjustRightInd w:val="0"/>
        <w:snapToGrid w:val="0"/>
        <w:spacing w:line="360" w:lineRule="auto"/>
        <w:ind w:rightChars="-142" w:right="-341"/>
        <w:jc w:val="both"/>
        <w:rPr>
          <w:rFonts w:eastAsia="標楷體"/>
          <w:sz w:val="28"/>
          <w:szCs w:val="28"/>
        </w:rPr>
      </w:pPr>
    </w:p>
    <w:sectPr w:rsidR="00831380" w:rsidRPr="0070542A" w:rsidSect="006311C1">
      <w:headerReference w:type="default" r:id="rId26"/>
      <w:footerReference w:type="default" r:id="rId27"/>
      <w:pgSz w:w="11906" w:h="16838"/>
      <w:pgMar w:top="1134" w:right="1134" w:bottom="1134" w:left="1418" w:header="567" w:footer="567"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D7A" w:rsidRDefault="00014D7A" w:rsidP="00174460">
      <w:r>
        <w:separator/>
      </w:r>
    </w:p>
  </w:endnote>
  <w:endnote w:type="continuationSeparator" w:id="0">
    <w:p w:rsidR="00014D7A" w:rsidRDefault="00014D7A" w:rsidP="00174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roman"/>
    <w:pitch w:val="variable"/>
    <w:sig w:usb0="E0002AFF" w:usb1="C0007841"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DFLiSong Std W7">
    <w:altName w:val="新細明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774448"/>
      <w:docPartObj>
        <w:docPartGallery w:val="Page Numbers (Bottom of Page)"/>
        <w:docPartUnique/>
      </w:docPartObj>
    </w:sdtPr>
    <w:sdtContent>
      <w:p w:rsidR="00F13269" w:rsidRDefault="00F13269">
        <w:pPr>
          <w:pStyle w:val="a5"/>
          <w:jc w:val="center"/>
        </w:pPr>
        <w:r>
          <w:fldChar w:fldCharType="begin"/>
        </w:r>
        <w:r>
          <w:instrText>PAGE   \* MERGEFORMAT</w:instrText>
        </w:r>
        <w:r>
          <w:fldChar w:fldCharType="separate"/>
        </w:r>
        <w:r w:rsidR="007016CD" w:rsidRPr="007016CD">
          <w:rPr>
            <w:noProof/>
            <w:lang w:val="zh-TW"/>
          </w:rPr>
          <w:t>72</w:t>
        </w:r>
        <w:r>
          <w:fldChar w:fldCharType="end"/>
        </w:r>
      </w:p>
    </w:sdtContent>
  </w:sdt>
  <w:p w:rsidR="00F13269" w:rsidRDefault="00F1326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D7A" w:rsidRDefault="00014D7A" w:rsidP="00174460">
      <w:r>
        <w:separator/>
      </w:r>
    </w:p>
  </w:footnote>
  <w:footnote w:type="continuationSeparator" w:id="0">
    <w:p w:rsidR="00014D7A" w:rsidRDefault="00014D7A" w:rsidP="00174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269" w:rsidRPr="00E64B99" w:rsidRDefault="00F13269" w:rsidP="0020634C">
    <w:pPr>
      <w:pStyle w:val="a3"/>
      <w:jc w:val="right"/>
      <w:rPr>
        <w:rFonts w:ascii="標楷體" w:eastAsia="標楷體" w:hAnsi="標楷體"/>
        <w:sz w:val="24"/>
      </w:rPr>
    </w:pPr>
    <w:r w:rsidRPr="009A2211">
      <w:rPr>
        <w:rFonts w:ascii="標楷體" w:eastAsia="標楷體" w:hAnsi="標楷體" w:hint="eastAsia"/>
        <w:color w:val="808080" w:themeColor="background1" w:themeShade="80"/>
        <w:sz w:val="24"/>
      </w:rPr>
      <w:t>（本</w:t>
    </w:r>
    <w:r w:rsidRPr="009A2211">
      <w:rPr>
        <w:rFonts w:ascii="標楷體" w:eastAsia="標楷體" w:hAnsi="標楷體"/>
        <w:color w:val="808080" w:themeColor="background1" w:themeShade="80"/>
        <w:sz w:val="24"/>
      </w:rPr>
      <w:t>計畫經費來自</w:t>
    </w:r>
    <w:proofErr w:type="gramStart"/>
    <w:r w:rsidRPr="009A2211">
      <w:rPr>
        <w:rFonts w:ascii="標楷體" w:eastAsia="標楷體" w:hAnsi="標楷體"/>
        <w:color w:val="808080" w:themeColor="background1" w:themeShade="80"/>
        <w:sz w:val="24"/>
      </w:rPr>
      <w:t>菸</w:t>
    </w:r>
    <w:proofErr w:type="gramEnd"/>
    <w:r w:rsidRPr="009A2211">
      <w:rPr>
        <w:rFonts w:ascii="標楷體" w:eastAsia="標楷體" w:hAnsi="標楷體"/>
        <w:color w:val="808080" w:themeColor="background1" w:themeShade="80"/>
        <w:sz w:val="24"/>
      </w:rPr>
      <w:t>品健康</w:t>
    </w:r>
    <w:r w:rsidRPr="009A2211">
      <w:rPr>
        <w:rFonts w:ascii="標楷體" w:eastAsia="標楷體" w:hAnsi="標楷體" w:hint="eastAsia"/>
        <w:color w:val="808080" w:themeColor="background1" w:themeShade="80"/>
        <w:sz w:val="24"/>
      </w:rPr>
      <w:t>福</w:t>
    </w:r>
    <w:r w:rsidRPr="009A2211">
      <w:rPr>
        <w:rFonts w:ascii="標楷體" w:eastAsia="標楷體" w:hAnsi="標楷體"/>
        <w:color w:val="808080" w:themeColor="background1" w:themeShade="80"/>
        <w:sz w:val="24"/>
      </w:rPr>
      <w:t>利</w:t>
    </w:r>
    <w:r w:rsidRPr="009A2211">
      <w:rPr>
        <w:rFonts w:ascii="標楷體" w:eastAsia="標楷體" w:hAnsi="標楷體" w:hint="eastAsia"/>
        <w:color w:val="808080" w:themeColor="background1" w:themeShade="80"/>
        <w:sz w:val="24"/>
      </w:rPr>
      <w:t>捐</w:t>
    </w:r>
    <w:r w:rsidRPr="009A2211">
      <w:rPr>
        <w:rFonts w:ascii="標楷體" w:eastAsia="標楷體" w:hAnsi="標楷體"/>
        <w:color w:val="808080" w:themeColor="background1" w:themeShade="80"/>
        <w:sz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6D4E"/>
    <w:multiLevelType w:val="hybridMultilevel"/>
    <w:tmpl w:val="B734D3AC"/>
    <w:lvl w:ilvl="0" w:tplc="A26C9B56">
      <w:start w:val="1"/>
      <w:numFmt w:val="decimal"/>
      <w:lvlText w:val="%1."/>
      <w:lvlJc w:val="left"/>
      <w:pPr>
        <w:ind w:left="1920" w:hanging="480"/>
      </w:pPr>
      <w:rPr>
        <w:rFonts w:hint="eastAsia"/>
      </w:rPr>
    </w:lvl>
    <w:lvl w:ilvl="1" w:tplc="13A04154">
      <w:start w:val="1"/>
      <w:numFmt w:val="taiwaneseCountingThousand"/>
      <w:lvlText w:val="(%2)"/>
      <w:lvlJc w:val="left"/>
      <w:pPr>
        <w:ind w:left="2385" w:hanging="465"/>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 w15:restartNumberingAfterBreak="0">
    <w:nsid w:val="03452EFA"/>
    <w:multiLevelType w:val="hybridMultilevel"/>
    <w:tmpl w:val="924E2A64"/>
    <w:lvl w:ilvl="0" w:tplc="0409000F">
      <w:start w:val="1"/>
      <w:numFmt w:val="decimal"/>
      <w:lvlText w:val="%1."/>
      <w:lvlJc w:val="left"/>
      <w:pPr>
        <w:ind w:left="1621" w:hanging="480"/>
      </w:pPr>
    </w:lvl>
    <w:lvl w:ilvl="1" w:tplc="04090019" w:tentative="1">
      <w:start w:val="1"/>
      <w:numFmt w:val="ideographTraditional"/>
      <w:lvlText w:val="%2、"/>
      <w:lvlJc w:val="left"/>
      <w:pPr>
        <w:ind w:left="2101" w:hanging="480"/>
      </w:pPr>
    </w:lvl>
    <w:lvl w:ilvl="2" w:tplc="0409001B" w:tentative="1">
      <w:start w:val="1"/>
      <w:numFmt w:val="lowerRoman"/>
      <w:lvlText w:val="%3."/>
      <w:lvlJc w:val="right"/>
      <w:pPr>
        <w:ind w:left="2581" w:hanging="480"/>
      </w:pPr>
    </w:lvl>
    <w:lvl w:ilvl="3" w:tplc="0409000F" w:tentative="1">
      <w:start w:val="1"/>
      <w:numFmt w:val="decimal"/>
      <w:lvlText w:val="%4."/>
      <w:lvlJc w:val="left"/>
      <w:pPr>
        <w:ind w:left="3061" w:hanging="480"/>
      </w:pPr>
    </w:lvl>
    <w:lvl w:ilvl="4" w:tplc="04090019" w:tentative="1">
      <w:start w:val="1"/>
      <w:numFmt w:val="ideographTraditional"/>
      <w:lvlText w:val="%5、"/>
      <w:lvlJc w:val="left"/>
      <w:pPr>
        <w:ind w:left="3541" w:hanging="480"/>
      </w:pPr>
    </w:lvl>
    <w:lvl w:ilvl="5" w:tplc="0409001B" w:tentative="1">
      <w:start w:val="1"/>
      <w:numFmt w:val="lowerRoman"/>
      <w:lvlText w:val="%6."/>
      <w:lvlJc w:val="right"/>
      <w:pPr>
        <w:ind w:left="4021" w:hanging="480"/>
      </w:pPr>
    </w:lvl>
    <w:lvl w:ilvl="6" w:tplc="0409000F" w:tentative="1">
      <w:start w:val="1"/>
      <w:numFmt w:val="decimal"/>
      <w:lvlText w:val="%7."/>
      <w:lvlJc w:val="left"/>
      <w:pPr>
        <w:ind w:left="4501" w:hanging="480"/>
      </w:pPr>
    </w:lvl>
    <w:lvl w:ilvl="7" w:tplc="04090019" w:tentative="1">
      <w:start w:val="1"/>
      <w:numFmt w:val="ideographTraditional"/>
      <w:lvlText w:val="%8、"/>
      <w:lvlJc w:val="left"/>
      <w:pPr>
        <w:ind w:left="4981" w:hanging="480"/>
      </w:pPr>
    </w:lvl>
    <w:lvl w:ilvl="8" w:tplc="0409001B" w:tentative="1">
      <w:start w:val="1"/>
      <w:numFmt w:val="lowerRoman"/>
      <w:lvlText w:val="%9."/>
      <w:lvlJc w:val="right"/>
      <w:pPr>
        <w:ind w:left="5461" w:hanging="480"/>
      </w:pPr>
    </w:lvl>
  </w:abstractNum>
  <w:abstractNum w:abstractNumId="2" w15:restartNumberingAfterBreak="0">
    <w:nsid w:val="045141DF"/>
    <w:multiLevelType w:val="hybridMultilevel"/>
    <w:tmpl w:val="760E846A"/>
    <w:lvl w:ilvl="0" w:tplc="8788E79C">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04597121"/>
    <w:multiLevelType w:val="hybridMultilevel"/>
    <w:tmpl w:val="8EEEAEF2"/>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2E5DCF"/>
    <w:multiLevelType w:val="hybridMultilevel"/>
    <w:tmpl w:val="4A3C70F2"/>
    <w:lvl w:ilvl="0" w:tplc="8F0C3F8A">
      <w:start w:val="1"/>
      <w:numFmt w:val="taiwaneseCountingThousand"/>
      <w:lvlText w:val="(%1)"/>
      <w:lvlJc w:val="left"/>
      <w:pPr>
        <w:ind w:left="1473" w:hanging="480"/>
      </w:pPr>
      <w:rPr>
        <w:rFonts w:cs="Times New Roman" w:hint="eastAsia"/>
        <w:b w:val="0"/>
        <w:sz w:val="28"/>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 w15:restartNumberingAfterBreak="0">
    <w:nsid w:val="0540077E"/>
    <w:multiLevelType w:val="hybridMultilevel"/>
    <w:tmpl w:val="E9946432"/>
    <w:lvl w:ilvl="0" w:tplc="DD2C805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5DD1602"/>
    <w:multiLevelType w:val="hybridMultilevel"/>
    <w:tmpl w:val="7BF28328"/>
    <w:lvl w:ilvl="0" w:tplc="702CC03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61624C1"/>
    <w:multiLevelType w:val="hybridMultilevel"/>
    <w:tmpl w:val="F196C110"/>
    <w:lvl w:ilvl="0" w:tplc="2746285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626189A"/>
    <w:multiLevelType w:val="hybridMultilevel"/>
    <w:tmpl w:val="0D70E45E"/>
    <w:lvl w:ilvl="0" w:tplc="0409000F">
      <w:start w:val="1"/>
      <w:numFmt w:val="decimal"/>
      <w:lvlText w:val="%1."/>
      <w:lvlJc w:val="left"/>
      <w:pPr>
        <w:ind w:left="1049" w:hanging="480"/>
      </w:pPr>
    </w:lvl>
    <w:lvl w:ilvl="1" w:tplc="0409000F">
      <w:start w:val="1"/>
      <w:numFmt w:val="decim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9" w15:restartNumberingAfterBreak="0">
    <w:nsid w:val="064F390F"/>
    <w:multiLevelType w:val="hybridMultilevel"/>
    <w:tmpl w:val="B92697AC"/>
    <w:lvl w:ilvl="0" w:tplc="8788E79C">
      <w:start w:val="1"/>
      <w:numFmt w:val="taiwaneseCountingThousand"/>
      <w:lvlText w:val="%1、"/>
      <w:lvlJc w:val="left"/>
      <w:pPr>
        <w:ind w:left="480" w:hanging="480"/>
      </w:pPr>
      <w:rPr>
        <w:rFonts w:hint="eastAsia"/>
      </w:rPr>
    </w:lvl>
    <w:lvl w:ilvl="1" w:tplc="4D7AA142">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6855D0D"/>
    <w:multiLevelType w:val="hybridMultilevel"/>
    <w:tmpl w:val="651C5912"/>
    <w:lvl w:ilvl="0" w:tplc="B798E5AC">
      <w:start w:val="1"/>
      <w:numFmt w:val="decimal"/>
      <w:lvlText w:val="%1."/>
      <w:lvlJc w:val="left"/>
      <w:pPr>
        <w:tabs>
          <w:tab w:val="num" w:pos="360"/>
        </w:tabs>
        <w:ind w:left="360" w:hanging="360"/>
      </w:pPr>
      <w:rPr>
        <w:rFonts w:hint="eastAsia"/>
      </w:rPr>
    </w:lvl>
    <w:lvl w:ilvl="1" w:tplc="890C22A8">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06AB0330"/>
    <w:multiLevelType w:val="hybridMultilevel"/>
    <w:tmpl w:val="CE901858"/>
    <w:lvl w:ilvl="0" w:tplc="8788E79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7033811"/>
    <w:multiLevelType w:val="hybridMultilevel"/>
    <w:tmpl w:val="0AD03224"/>
    <w:lvl w:ilvl="0" w:tplc="D826D234">
      <w:start w:val="1"/>
      <w:numFmt w:val="taiwaneseCountingThousand"/>
      <w:lvlText w:val="%1、"/>
      <w:lvlJc w:val="left"/>
      <w:pPr>
        <w:ind w:left="1473" w:hanging="480"/>
      </w:pPr>
      <w:rPr>
        <w:rFonts w:hint="eastAsia"/>
        <w:lang w:val="en-US"/>
      </w:rPr>
    </w:lvl>
    <w:lvl w:ilvl="1" w:tplc="04090019">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3" w15:restartNumberingAfterBreak="0">
    <w:nsid w:val="077E2E46"/>
    <w:multiLevelType w:val="hybridMultilevel"/>
    <w:tmpl w:val="151E935E"/>
    <w:lvl w:ilvl="0" w:tplc="8744C17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7CE0AB9"/>
    <w:multiLevelType w:val="hybridMultilevel"/>
    <w:tmpl w:val="AED6B6F8"/>
    <w:lvl w:ilvl="0" w:tplc="C5A6033A">
      <w:start w:val="1"/>
      <w:numFmt w:val="taiwaneseCountingThousand"/>
      <w:lvlText w:val="（%1）"/>
      <w:lvlJc w:val="left"/>
      <w:pPr>
        <w:ind w:left="761" w:hanging="480"/>
      </w:pPr>
      <w:rPr>
        <w:rFonts w:hint="eastAsia"/>
      </w:rPr>
    </w:lvl>
    <w:lvl w:ilvl="1" w:tplc="C5A6033A">
      <w:start w:val="1"/>
      <w:numFmt w:val="taiwaneseCountingThousand"/>
      <w:lvlText w:val="（%2）"/>
      <w:lvlJc w:val="left"/>
      <w:pPr>
        <w:ind w:left="1241" w:hanging="480"/>
      </w:pPr>
      <w:rPr>
        <w:rFonts w:hint="eastAsia"/>
      </w:r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5" w15:restartNumberingAfterBreak="0">
    <w:nsid w:val="088D35EC"/>
    <w:multiLevelType w:val="hybridMultilevel"/>
    <w:tmpl w:val="6F4E942A"/>
    <w:lvl w:ilvl="0" w:tplc="0409000F">
      <w:start w:val="1"/>
      <w:numFmt w:val="decimal"/>
      <w:lvlText w:val="%1."/>
      <w:lvlJc w:val="left"/>
      <w:pPr>
        <w:ind w:left="1570" w:hanging="480"/>
      </w:pPr>
    </w:lvl>
    <w:lvl w:ilvl="1" w:tplc="04090019" w:tentative="1">
      <w:start w:val="1"/>
      <w:numFmt w:val="ideographTraditional"/>
      <w:lvlText w:val="%2、"/>
      <w:lvlJc w:val="left"/>
      <w:pPr>
        <w:ind w:left="2050" w:hanging="480"/>
      </w:pPr>
    </w:lvl>
    <w:lvl w:ilvl="2" w:tplc="0409001B" w:tentative="1">
      <w:start w:val="1"/>
      <w:numFmt w:val="lowerRoman"/>
      <w:lvlText w:val="%3."/>
      <w:lvlJc w:val="right"/>
      <w:pPr>
        <w:ind w:left="2530" w:hanging="480"/>
      </w:pPr>
    </w:lvl>
    <w:lvl w:ilvl="3" w:tplc="0409000F" w:tentative="1">
      <w:start w:val="1"/>
      <w:numFmt w:val="decimal"/>
      <w:lvlText w:val="%4."/>
      <w:lvlJc w:val="left"/>
      <w:pPr>
        <w:ind w:left="3010" w:hanging="480"/>
      </w:pPr>
    </w:lvl>
    <w:lvl w:ilvl="4" w:tplc="04090019" w:tentative="1">
      <w:start w:val="1"/>
      <w:numFmt w:val="ideographTraditional"/>
      <w:lvlText w:val="%5、"/>
      <w:lvlJc w:val="left"/>
      <w:pPr>
        <w:ind w:left="3490" w:hanging="480"/>
      </w:pPr>
    </w:lvl>
    <w:lvl w:ilvl="5" w:tplc="0409001B" w:tentative="1">
      <w:start w:val="1"/>
      <w:numFmt w:val="lowerRoman"/>
      <w:lvlText w:val="%6."/>
      <w:lvlJc w:val="right"/>
      <w:pPr>
        <w:ind w:left="3970" w:hanging="480"/>
      </w:pPr>
    </w:lvl>
    <w:lvl w:ilvl="6" w:tplc="0409000F" w:tentative="1">
      <w:start w:val="1"/>
      <w:numFmt w:val="decimal"/>
      <w:lvlText w:val="%7."/>
      <w:lvlJc w:val="left"/>
      <w:pPr>
        <w:ind w:left="4450" w:hanging="480"/>
      </w:pPr>
    </w:lvl>
    <w:lvl w:ilvl="7" w:tplc="04090019" w:tentative="1">
      <w:start w:val="1"/>
      <w:numFmt w:val="ideographTraditional"/>
      <w:lvlText w:val="%8、"/>
      <w:lvlJc w:val="left"/>
      <w:pPr>
        <w:ind w:left="4930" w:hanging="480"/>
      </w:pPr>
    </w:lvl>
    <w:lvl w:ilvl="8" w:tplc="0409001B" w:tentative="1">
      <w:start w:val="1"/>
      <w:numFmt w:val="lowerRoman"/>
      <w:lvlText w:val="%9."/>
      <w:lvlJc w:val="right"/>
      <w:pPr>
        <w:ind w:left="5410" w:hanging="480"/>
      </w:pPr>
    </w:lvl>
  </w:abstractNum>
  <w:abstractNum w:abstractNumId="16" w15:restartNumberingAfterBreak="0">
    <w:nsid w:val="0959445A"/>
    <w:multiLevelType w:val="hybridMultilevel"/>
    <w:tmpl w:val="214E0CF4"/>
    <w:lvl w:ilvl="0" w:tplc="65E45D42">
      <w:start w:val="1"/>
      <w:numFmt w:val="taiwaneseCountingThousand"/>
      <w:lvlText w:val="第%1章"/>
      <w:lvlJc w:val="left"/>
      <w:pPr>
        <w:ind w:left="1485" w:hanging="14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9972375"/>
    <w:multiLevelType w:val="hybridMultilevel"/>
    <w:tmpl w:val="30FEC7E6"/>
    <w:lvl w:ilvl="0" w:tplc="00A63048">
      <w:start w:val="1"/>
      <w:numFmt w:val="lowerLetter"/>
      <w:lvlText w:val="%1."/>
      <w:lvlJc w:val="left"/>
      <w:pPr>
        <w:ind w:left="1141" w:hanging="480"/>
      </w:pPr>
      <w:rPr>
        <w:rFonts w:hint="eastAsia"/>
      </w:rPr>
    </w:lvl>
    <w:lvl w:ilvl="1" w:tplc="0409000F">
      <w:start w:val="1"/>
      <w:numFmt w:val="decimal"/>
      <w:lvlText w:val="%2."/>
      <w:lvlJc w:val="left"/>
      <w:pPr>
        <w:ind w:left="1621" w:hanging="480"/>
      </w:pPr>
    </w:lvl>
    <w:lvl w:ilvl="2" w:tplc="0409001B" w:tentative="1">
      <w:start w:val="1"/>
      <w:numFmt w:val="lowerRoman"/>
      <w:lvlText w:val="%3."/>
      <w:lvlJc w:val="right"/>
      <w:pPr>
        <w:ind w:left="2101" w:hanging="480"/>
      </w:pPr>
    </w:lvl>
    <w:lvl w:ilvl="3" w:tplc="0409000F" w:tentative="1">
      <w:start w:val="1"/>
      <w:numFmt w:val="decimal"/>
      <w:lvlText w:val="%4."/>
      <w:lvlJc w:val="left"/>
      <w:pPr>
        <w:ind w:left="2581" w:hanging="480"/>
      </w:pPr>
    </w:lvl>
    <w:lvl w:ilvl="4" w:tplc="04090019" w:tentative="1">
      <w:start w:val="1"/>
      <w:numFmt w:val="ideographTraditional"/>
      <w:lvlText w:val="%5、"/>
      <w:lvlJc w:val="left"/>
      <w:pPr>
        <w:ind w:left="3061" w:hanging="480"/>
      </w:pPr>
    </w:lvl>
    <w:lvl w:ilvl="5" w:tplc="0409001B" w:tentative="1">
      <w:start w:val="1"/>
      <w:numFmt w:val="lowerRoman"/>
      <w:lvlText w:val="%6."/>
      <w:lvlJc w:val="right"/>
      <w:pPr>
        <w:ind w:left="3541" w:hanging="480"/>
      </w:pPr>
    </w:lvl>
    <w:lvl w:ilvl="6" w:tplc="0409000F" w:tentative="1">
      <w:start w:val="1"/>
      <w:numFmt w:val="decimal"/>
      <w:lvlText w:val="%7."/>
      <w:lvlJc w:val="left"/>
      <w:pPr>
        <w:ind w:left="4021" w:hanging="480"/>
      </w:pPr>
    </w:lvl>
    <w:lvl w:ilvl="7" w:tplc="04090019" w:tentative="1">
      <w:start w:val="1"/>
      <w:numFmt w:val="ideographTraditional"/>
      <w:lvlText w:val="%8、"/>
      <w:lvlJc w:val="left"/>
      <w:pPr>
        <w:ind w:left="4501" w:hanging="480"/>
      </w:pPr>
    </w:lvl>
    <w:lvl w:ilvl="8" w:tplc="0409001B" w:tentative="1">
      <w:start w:val="1"/>
      <w:numFmt w:val="lowerRoman"/>
      <w:lvlText w:val="%9."/>
      <w:lvlJc w:val="right"/>
      <w:pPr>
        <w:ind w:left="4981" w:hanging="480"/>
      </w:pPr>
    </w:lvl>
  </w:abstractNum>
  <w:abstractNum w:abstractNumId="18" w15:restartNumberingAfterBreak="0">
    <w:nsid w:val="0AA478C2"/>
    <w:multiLevelType w:val="hybridMultilevel"/>
    <w:tmpl w:val="1188F400"/>
    <w:lvl w:ilvl="0" w:tplc="B260AD68">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9" w15:restartNumberingAfterBreak="0">
    <w:nsid w:val="0BB3124D"/>
    <w:multiLevelType w:val="multilevel"/>
    <w:tmpl w:val="9014D494"/>
    <w:lvl w:ilvl="0">
      <w:start w:val="1"/>
      <w:numFmt w:val="ideographLegalTraditional"/>
      <w:pStyle w:val="100"/>
      <w:lvlText w:val="%1、"/>
      <w:lvlJc w:val="left"/>
      <w:pPr>
        <w:tabs>
          <w:tab w:val="num" w:pos="720"/>
        </w:tabs>
        <w:ind w:left="720" w:hanging="720"/>
      </w:pPr>
      <w:rPr>
        <w:rFonts w:ascii="Times New Roman" w:eastAsia="Times New Roman" w:hAnsi="Times New Roman"/>
      </w:rPr>
    </w:lvl>
    <w:lvl w:ilvl="1">
      <w:start w:val="1"/>
      <w:numFmt w:val="taiwaneseCountingThousand"/>
      <w:lvlText w:val="%2、"/>
      <w:lvlJc w:val="left"/>
      <w:pPr>
        <w:tabs>
          <w:tab w:val="num" w:pos="540"/>
        </w:tabs>
        <w:ind w:left="540" w:hanging="720"/>
      </w:pPr>
      <w:rPr>
        <w:rFonts w:hint="default"/>
      </w:rPr>
    </w:lvl>
    <w:lvl w:ilvl="2">
      <w:start w:val="1"/>
      <w:numFmt w:val="taiwaneseCountingThousand"/>
      <w:lvlText w:val="(%3)"/>
      <w:lvlJc w:val="left"/>
      <w:pPr>
        <w:tabs>
          <w:tab w:val="num" w:pos="1020"/>
        </w:tabs>
        <w:ind w:left="1020" w:hanging="720"/>
      </w:pPr>
      <w:rPr>
        <w:rFonts w:hint="default"/>
      </w:rPr>
    </w:lvl>
    <w:lvl w:ilvl="3">
      <w:start w:val="1"/>
      <w:numFmt w:val="decimal"/>
      <w:lvlText w:val="%4."/>
      <w:lvlJc w:val="left"/>
      <w:pPr>
        <w:tabs>
          <w:tab w:val="num" w:pos="1260"/>
        </w:tabs>
        <w:ind w:left="1260" w:hanging="480"/>
      </w:pPr>
    </w:lvl>
    <w:lvl w:ilvl="4">
      <w:start w:val="1"/>
      <w:numFmt w:val="ideographTraditional"/>
      <w:lvlText w:val="%5、"/>
      <w:lvlJc w:val="left"/>
      <w:pPr>
        <w:tabs>
          <w:tab w:val="num" w:pos="1740"/>
        </w:tabs>
        <w:ind w:left="1740" w:hanging="480"/>
      </w:pPr>
    </w:lvl>
    <w:lvl w:ilvl="5">
      <w:start w:val="1"/>
      <w:numFmt w:val="lowerRoman"/>
      <w:lvlText w:val="%6."/>
      <w:lvlJc w:val="right"/>
      <w:pPr>
        <w:tabs>
          <w:tab w:val="num" w:pos="2220"/>
        </w:tabs>
        <w:ind w:left="2220" w:hanging="480"/>
      </w:pPr>
    </w:lvl>
    <w:lvl w:ilvl="6">
      <w:start w:val="1"/>
      <w:numFmt w:val="decimal"/>
      <w:lvlText w:val="%7."/>
      <w:lvlJc w:val="left"/>
      <w:pPr>
        <w:tabs>
          <w:tab w:val="num" w:pos="2700"/>
        </w:tabs>
        <w:ind w:left="2700" w:hanging="480"/>
      </w:pPr>
    </w:lvl>
    <w:lvl w:ilvl="7">
      <w:start w:val="1"/>
      <w:numFmt w:val="ideographTraditional"/>
      <w:lvlText w:val="%8、"/>
      <w:lvlJc w:val="left"/>
      <w:pPr>
        <w:tabs>
          <w:tab w:val="num" w:pos="3180"/>
        </w:tabs>
        <w:ind w:left="3180" w:hanging="480"/>
      </w:pPr>
    </w:lvl>
    <w:lvl w:ilvl="8">
      <w:start w:val="1"/>
      <w:numFmt w:val="lowerRoman"/>
      <w:lvlText w:val="%9."/>
      <w:lvlJc w:val="right"/>
      <w:pPr>
        <w:tabs>
          <w:tab w:val="num" w:pos="3660"/>
        </w:tabs>
        <w:ind w:left="3660" w:hanging="480"/>
      </w:pPr>
    </w:lvl>
  </w:abstractNum>
  <w:abstractNum w:abstractNumId="20" w15:restartNumberingAfterBreak="0">
    <w:nsid w:val="0D180EF7"/>
    <w:multiLevelType w:val="hybridMultilevel"/>
    <w:tmpl w:val="93EAF4D8"/>
    <w:lvl w:ilvl="0" w:tplc="5B8C8C36">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0D547D65"/>
    <w:multiLevelType w:val="hybridMultilevel"/>
    <w:tmpl w:val="1188F400"/>
    <w:lvl w:ilvl="0" w:tplc="B260AD68">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2" w15:restartNumberingAfterBreak="0">
    <w:nsid w:val="0D861083"/>
    <w:multiLevelType w:val="hybridMultilevel"/>
    <w:tmpl w:val="69A8EF7E"/>
    <w:lvl w:ilvl="0" w:tplc="B454AD08">
      <w:start w:val="1"/>
      <w:numFmt w:val="taiwaneseCountingThousand"/>
      <w:lvlText w:val="(%1)"/>
      <w:lvlJc w:val="left"/>
      <w:pPr>
        <w:ind w:left="1757" w:hanging="480"/>
      </w:pPr>
      <w:rPr>
        <w:rFonts w:hint="eastAsia"/>
        <w:sz w:val="28"/>
        <w:szCs w:val="28"/>
      </w:rPr>
    </w:lvl>
    <w:lvl w:ilvl="1" w:tplc="0409000F">
      <w:start w:val="1"/>
      <w:numFmt w:val="decimal"/>
      <w:lvlText w:val="%2."/>
      <w:lvlJc w:val="left"/>
      <w:pPr>
        <w:ind w:left="2236" w:hanging="480"/>
      </w:pPr>
    </w:lvl>
    <w:lvl w:ilvl="2" w:tplc="0409001B">
      <w:start w:val="1"/>
      <w:numFmt w:val="lowerRoman"/>
      <w:lvlText w:val="%3."/>
      <w:lvlJc w:val="right"/>
      <w:pPr>
        <w:ind w:left="2716" w:hanging="480"/>
      </w:pPr>
    </w:lvl>
    <w:lvl w:ilvl="3" w:tplc="062C1288">
      <w:start w:val="1"/>
      <w:numFmt w:val="decimal"/>
      <w:lvlText w:val="(%4)"/>
      <w:lvlJc w:val="left"/>
      <w:pPr>
        <w:ind w:left="3226" w:hanging="510"/>
      </w:pPr>
      <w:rPr>
        <w:rFonts w:ascii="標楷體" w:eastAsia="標楷體" w:hAnsi="標楷體" w:hint="default"/>
        <w:sz w:val="28"/>
      </w:r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3" w15:restartNumberingAfterBreak="0">
    <w:nsid w:val="0DC502C3"/>
    <w:multiLevelType w:val="hybridMultilevel"/>
    <w:tmpl w:val="60DC386A"/>
    <w:lvl w:ilvl="0" w:tplc="0409000F">
      <w:start w:val="1"/>
      <w:numFmt w:val="decimal"/>
      <w:lvlText w:val="%1."/>
      <w:lvlJc w:val="left"/>
      <w:pPr>
        <w:ind w:left="1524" w:hanging="480"/>
      </w:pPr>
    </w:lvl>
    <w:lvl w:ilvl="1" w:tplc="04090019" w:tentative="1">
      <w:start w:val="1"/>
      <w:numFmt w:val="ideographTraditional"/>
      <w:lvlText w:val="%2、"/>
      <w:lvlJc w:val="left"/>
      <w:pPr>
        <w:ind w:left="2004" w:hanging="480"/>
      </w:pPr>
    </w:lvl>
    <w:lvl w:ilvl="2" w:tplc="0409001B" w:tentative="1">
      <w:start w:val="1"/>
      <w:numFmt w:val="lowerRoman"/>
      <w:lvlText w:val="%3."/>
      <w:lvlJc w:val="right"/>
      <w:pPr>
        <w:ind w:left="2484" w:hanging="480"/>
      </w:pPr>
    </w:lvl>
    <w:lvl w:ilvl="3" w:tplc="0409000F" w:tentative="1">
      <w:start w:val="1"/>
      <w:numFmt w:val="decimal"/>
      <w:lvlText w:val="%4."/>
      <w:lvlJc w:val="left"/>
      <w:pPr>
        <w:ind w:left="2964" w:hanging="480"/>
      </w:pPr>
    </w:lvl>
    <w:lvl w:ilvl="4" w:tplc="04090019" w:tentative="1">
      <w:start w:val="1"/>
      <w:numFmt w:val="ideographTraditional"/>
      <w:lvlText w:val="%5、"/>
      <w:lvlJc w:val="left"/>
      <w:pPr>
        <w:ind w:left="3444" w:hanging="480"/>
      </w:pPr>
    </w:lvl>
    <w:lvl w:ilvl="5" w:tplc="0409001B" w:tentative="1">
      <w:start w:val="1"/>
      <w:numFmt w:val="lowerRoman"/>
      <w:lvlText w:val="%6."/>
      <w:lvlJc w:val="right"/>
      <w:pPr>
        <w:ind w:left="3924" w:hanging="480"/>
      </w:pPr>
    </w:lvl>
    <w:lvl w:ilvl="6" w:tplc="0409000F" w:tentative="1">
      <w:start w:val="1"/>
      <w:numFmt w:val="decimal"/>
      <w:lvlText w:val="%7."/>
      <w:lvlJc w:val="left"/>
      <w:pPr>
        <w:ind w:left="4404" w:hanging="480"/>
      </w:pPr>
    </w:lvl>
    <w:lvl w:ilvl="7" w:tplc="04090019" w:tentative="1">
      <w:start w:val="1"/>
      <w:numFmt w:val="ideographTraditional"/>
      <w:lvlText w:val="%8、"/>
      <w:lvlJc w:val="left"/>
      <w:pPr>
        <w:ind w:left="4884" w:hanging="480"/>
      </w:pPr>
    </w:lvl>
    <w:lvl w:ilvl="8" w:tplc="0409001B" w:tentative="1">
      <w:start w:val="1"/>
      <w:numFmt w:val="lowerRoman"/>
      <w:lvlText w:val="%9."/>
      <w:lvlJc w:val="right"/>
      <w:pPr>
        <w:ind w:left="5364" w:hanging="480"/>
      </w:pPr>
    </w:lvl>
  </w:abstractNum>
  <w:abstractNum w:abstractNumId="24" w15:restartNumberingAfterBreak="0">
    <w:nsid w:val="0DCD2684"/>
    <w:multiLevelType w:val="hybridMultilevel"/>
    <w:tmpl w:val="4D540908"/>
    <w:lvl w:ilvl="0" w:tplc="47367204">
      <w:start w:val="1"/>
      <w:numFmt w:val="ideographLegalTraditional"/>
      <w:lvlText w:val="%1、"/>
      <w:lvlJc w:val="left"/>
      <w:pPr>
        <w:ind w:left="480" w:hanging="480"/>
      </w:pPr>
      <w:rPr>
        <w:rFonts w:ascii="Times New Roman" w:eastAsia="標楷體" w:hAnsi="Times New Roman" w:cs="Times New Roman" w:hint="default"/>
      </w:rPr>
    </w:lvl>
    <w:lvl w:ilvl="1" w:tplc="CB38C9F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1437AEA"/>
    <w:multiLevelType w:val="hybridMultilevel"/>
    <w:tmpl w:val="8BA0E594"/>
    <w:lvl w:ilvl="0" w:tplc="161474C0">
      <w:start w:val="1"/>
      <w:numFmt w:val="decimal"/>
      <w:lvlText w:val="(%1)"/>
      <w:lvlJc w:val="left"/>
      <w:pPr>
        <w:ind w:left="240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11D974DE"/>
    <w:multiLevelType w:val="hybridMultilevel"/>
    <w:tmpl w:val="4A3C70F2"/>
    <w:lvl w:ilvl="0" w:tplc="8F0C3F8A">
      <w:start w:val="1"/>
      <w:numFmt w:val="taiwaneseCountingThousand"/>
      <w:lvlText w:val="(%1)"/>
      <w:lvlJc w:val="left"/>
      <w:pPr>
        <w:ind w:left="1473" w:hanging="480"/>
      </w:pPr>
      <w:rPr>
        <w:rFonts w:cs="Times New Roman" w:hint="eastAsia"/>
        <w:b w:val="0"/>
        <w:sz w:val="28"/>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7" w15:restartNumberingAfterBreak="0">
    <w:nsid w:val="11DD0B5C"/>
    <w:multiLevelType w:val="multilevel"/>
    <w:tmpl w:val="712AE54E"/>
    <w:styleLink w:val="1"/>
    <w:lvl w:ilvl="0">
      <w:start w:val="1"/>
      <w:numFmt w:val="decimal"/>
      <w:lvlText w:val="%1."/>
      <w:lvlJc w:val="left"/>
      <w:pPr>
        <w:tabs>
          <w:tab w:val="num" w:pos="850"/>
        </w:tabs>
        <w:ind w:left="850"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843"/>
        </w:tabs>
        <w:ind w:left="1843" w:hanging="567"/>
      </w:pPr>
      <w:rPr>
        <w:rFonts w:hint="eastAsia"/>
      </w:rPr>
    </w:lvl>
    <w:lvl w:ilvl="3">
      <w:start w:val="1"/>
      <w:numFmt w:val="decimal"/>
      <w:lvlText w:val="%1.%2.%3.%4"/>
      <w:lvlJc w:val="left"/>
      <w:pPr>
        <w:tabs>
          <w:tab w:val="num" w:pos="2421"/>
        </w:tabs>
        <w:ind w:left="2409" w:hanging="708"/>
      </w:pPr>
      <w:rPr>
        <w:rFonts w:hint="eastAsia"/>
      </w:rPr>
    </w:lvl>
    <w:lvl w:ilvl="4">
      <w:start w:val="1"/>
      <w:numFmt w:val="decimal"/>
      <w:lvlText w:val="%1.%2.%3.%4.%5"/>
      <w:lvlJc w:val="left"/>
      <w:pPr>
        <w:tabs>
          <w:tab w:val="num" w:pos="3206"/>
        </w:tabs>
        <w:ind w:left="2976" w:hanging="850"/>
      </w:pPr>
      <w:rPr>
        <w:rFonts w:hint="eastAsia"/>
      </w:rPr>
    </w:lvl>
    <w:lvl w:ilvl="5">
      <w:start w:val="1"/>
      <w:numFmt w:val="decimal"/>
      <w:lvlText w:val="%1.%2.%3.%4.%5.%6"/>
      <w:lvlJc w:val="left"/>
      <w:pPr>
        <w:tabs>
          <w:tab w:val="num" w:pos="3685"/>
        </w:tabs>
        <w:ind w:left="3685" w:hanging="1134"/>
      </w:pPr>
      <w:rPr>
        <w:rFonts w:hint="eastAsia"/>
      </w:rPr>
    </w:lvl>
    <w:lvl w:ilvl="6">
      <w:start w:val="1"/>
      <w:numFmt w:val="decimal"/>
      <w:lvlText w:val="%1.%2.%3.%4.%5.%6.%7"/>
      <w:lvlJc w:val="left"/>
      <w:pPr>
        <w:tabs>
          <w:tab w:val="num" w:pos="4416"/>
        </w:tabs>
        <w:ind w:left="4252" w:hanging="1276"/>
      </w:pPr>
      <w:rPr>
        <w:rFonts w:hint="eastAsia"/>
      </w:rPr>
    </w:lvl>
    <w:lvl w:ilvl="7">
      <w:start w:val="1"/>
      <w:numFmt w:val="decimal"/>
      <w:lvlText w:val="%1.%2.%3.%4.%5.%6.%7.%8"/>
      <w:lvlJc w:val="left"/>
      <w:pPr>
        <w:tabs>
          <w:tab w:val="num" w:pos="5201"/>
        </w:tabs>
        <w:ind w:left="4819" w:hanging="1418"/>
      </w:pPr>
      <w:rPr>
        <w:rFonts w:hint="eastAsia"/>
      </w:rPr>
    </w:lvl>
    <w:lvl w:ilvl="8">
      <w:start w:val="1"/>
      <w:numFmt w:val="decimal"/>
      <w:lvlText w:val="%1.%2.%3.%4.%5.%6.%7.%8.%9"/>
      <w:lvlJc w:val="left"/>
      <w:pPr>
        <w:tabs>
          <w:tab w:val="num" w:pos="5527"/>
        </w:tabs>
        <w:ind w:left="5527" w:hanging="1700"/>
      </w:pPr>
      <w:rPr>
        <w:rFonts w:hint="eastAsia"/>
      </w:rPr>
    </w:lvl>
  </w:abstractNum>
  <w:abstractNum w:abstractNumId="28" w15:restartNumberingAfterBreak="0">
    <w:nsid w:val="11E65FD9"/>
    <w:multiLevelType w:val="hybridMultilevel"/>
    <w:tmpl w:val="D8527382"/>
    <w:lvl w:ilvl="0" w:tplc="3F783B2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12CC54E5"/>
    <w:multiLevelType w:val="hybridMultilevel"/>
    <w:tmpl w:val="E654C842"/>
    <w:lvl w:ilvl="0" w:tplc="1F5ECA64">
      <w:start w:val="1"/>
      <w:numFmt w:val="taiwaneseCountingThousand"/>
      <w:lvlText w:val="%1、"/>
      <w:lvlJc w:val="left"/>
      <w:pPr>
        <w:ind w:left="720" w:hanging="720"/>
      </w:pPr>
      <w:rPr>
        <w:rFonts w:ascii="標楷體" w:eastAsia="標楷體" w:hAnsi="標楷體" w:hint="default"/>
        <w:sz w:val="28"/>
      </w:rPr>
    </w:lvl>
    <w:lvl w:ilvl="1" w:tplc="C5A6033A">
      <w:start w:val="1"/>
      <w:numFmt w:val="taiwaneseCountingThousand"/>
      <w:lvlText w:val="（%2）"/>
      <w:lvlJc w:val="left"/>
      <w:pPr>
        <w:ind w:left="960" w:hanging="480"/>
      </w:pPr>
      <w:rPr>
        <w:rFonts w:hint="eastAsia"/>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4512405"/>
    <w:multiLevelType w:val="hybridMultilevel"/>
    <w:tmpl w:val="D16CC3DC"/>
    <w:lvl w:ilvl="0" w:tplc="E516391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15714DEB"/>
    <w:multiLevelType w:val="hybridMultilevel"/>
    <w:tmpl w:val="AA2E4FF6"/>
    <w:lvl w:ilvl="0" w:tplc="D02E1040">
      <w:start w:val="5"/>
      <w:numFmt w:val="japaneseLeg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6254DDC"/>
    <w:multiLevelType w:val="hybridMultilevel"/>
    <w:tmpl w:val="93EAF4D8"/>
    <w:lvl w:ilvl="0" w:tplc="5B8C8C36">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15:restartNumberingAfterBreak="0">
    <w:nsid w:val="1662649C"/>
    <w:multiLevelType w:val="hybridMultilevel"/>
    <w:tmpl w:val="60DC386A"/>
    <w:lvl w:ilvl="0" w:tplc="0409000F">
      <w:start w:val="1"/>
      <w:numFmt w:val="decimal"/>
      <w:lvlText w:val="%1."/>
      <w:lvlJc w:val="left"/>
      <w:pPr>
        <w:ind w:left="1524" w:hanging="480"/>
      </w:pPr>
    </w:lvl>
    <w:lvl w:ilvl="1" w:tplc="04090019" w:tentative="1">
      <w:start w:val="1"/>
      <w:numFmt w:val="ideographTraditional"/>
      <w:lvlText w:val="%2、"/>
      <w:lvlJc w:val="left"/>
      <w:pPr>
        <w:ind w:left="2004" w:hanging="480"/>
      </w:pPr>
    </w:lvl>
    <w:lvl w:ilvl="2" w:tplc="0409001B" w:tentative="1">
      <w:start w:val="1"/>
      <w:numFmt w:val="lowerRoman"/>
      <w:lvlText w:val="%3."/>
      <w:lvlJc w:val="right"/>
      <w:pPr>
        <w:ind w:left="2484" w:hanging="480"/>
      </w:pPr>
    </w:lvl>
    <w:lvl w:ilvl="3" w:tplc="0409000F" w:tentative="1">
      <w:start w:val="1"/>
      <w:numFmt w:val="decimal"/>
      <w:lvlText w:val="%4."/>
      <w:lvlJc w:val="left"/>
      <w:pPr>
        <w:ind w:left="2964" w:hanging="480"/>
      </w:pPr>
    </w:lvl>
    <w:lvl w:ilvl="4" w:tplc="04090019" w:tentative="1">
      <w:start w:val="1"/>
      <w:numFmt w:val="ideographTraditional"/>
      <w:lvlText w:val="%5、"/>
      <w:lvlJc w:val="left"/>
      <w:pPr>
        <w:ind w:left="3444" w:hanging="480"/>
      </w:pPr>
    </w:lvl>
    <w:lvl w:ilvl="5" w:tplc="0409001B" w:tentative="1">
      <w:start w:val="1"/>
      <w:numFmt w:val="lowerRoman"/>
      <w:lvlText w:val="%6."/>
      <w:lvlJc w:val="right"/>
      <w:pPr>
        <w:ind w:left="3924" w:hanging="480"/>
      </w:pPr>
    </w:lvl>
    <w:lvl w:ilvl="6" w:tplc="0409000F" w:tentative="1">
      <w:start w:val="1"/>
      <w:numFmt w:val="decimal"/>
      <w:lvlText w:val="%7."/>
      <w:lvlJc w:val="left"/>
      <w:pPr>
        <w:ind w:left="4404" w:hanging="480"/>
      </w:pPr>
    </w:lvl>
    <w:lvl w:ilvl="7" w:tplc="04090019" w:tentative="1">
      <w:start w:val="1"/>
      <w:numFmt w:val="ideographTraditional"/>
      <w:lvlText w:val="%8、"/>
      <w:lvlJc w:val="left"/>
      <w:pPr>
        <w:ind w:left="4884" w:hanging="480"/>
      </w:pPr>
    </w:lvl>
    <w:lvl w:ilvl="8" w:tplc="0409001B" w:tentative="1">
      <w:start w:val="1"/>
      <w:numFmt w:val="lowerRoman"/>
      <w:lvlText w:val="%9."/>
      <w:lvlJc w:val="right"/>
      <w:pPr>
        <w:ind w:left="5364" w:hanging="480"/>
      </w:pPr>
    </w:lvl>
  </w:abstractNum>
  <w:abstractNum w:abstractNumId="34" w15:restartNumberingAfterBreak="0">
    <w:nsid w:val="192B3638"/>
    <w:multiLevelType w:val="hybridMultilevel"/>
    <w:tmpl w:val="6492B310"/>
    <w:lvl w:ilvl="0" w:tplc="B454AD08">
      <w:start w:val="1"/>
      <w:numFmt w:val="taiwaneseCountingThousand"/>
      <w:lvlText w:val="(%1)"/>
      <w:lvlJc w:val="left"/>
      <w:pPr>
        <w:ind w:left="1757" w:hanging="480"/>
      </w:pPr>
      <w:rPr>
        <w:rFonts w:hint="eastAsia"/>
        <w:sz w:val="28"/>
        <w:szCs w:val="28"/>
      </w:rPr>
    </w:lvl>
    <w:lvl w:ilvl="1" w:tplc="0409000F">
      <w:start w:val="1"/>
      <w:numFmt w:val="decimal"/>
      <w:lvlText w:val="%2."/>
      <w:lvlJc w:val="left"/>
      <w:pPr>
        <w:ind w:left="2236" w:hanging="480"/>
      </w:pPr>
    </w:lvl>
    <w:lvl w:ilvl="2" w:tplc="A6BE6BEA">
      <w:start w:val="1"/>
      <w:numFmt w:val="decimal"/>
      <w:lvlText w:val="(%3)"/>
      <w:lvlJc w:val="left"/>
      <w:pPr>
        <w:ind w:left="2716" w:hanging="480"/>
      </w:pPr>
      <w:rPr>
        <w:rFonts w:hint="default"/>
      </w:rPr>
    </w:lvl>
    <w:lvl w:ilvl="3" w:tplc="062C1288">
      <w:start w:val="1"/>
      <w:numFmt w:val="decimal"/>
      <w:lvlText w:val="(%4)"/>
      <w:lvlJc w:val="left"/>
      <w:pPr>
        <w:ind w:left="3226" w:hanging="510"/>
      </w:pPr>
      <w:rPr>
        <w:rFonts w:ascii="標楷體" w:eastAsia="標楷體" w:hAnsi="標楷體" w:hint="default"/>
        <w:sz w:val="28"/>
      </w:r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35" w15:restartNumberingAfterBreak="0">
    <w:nsid w:val="1A2C2EAA"/>
    <w:multiLevelType w:val="hybridMultilevel"/>
    <w:tmpl w:val="0250F082"/>
    <w:lvl w:ilvl="0" w:tplc="EECE01F8">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BA969A5"/>
    <w:multiLevelType w:val="hybridMultilevel"/>
    <w:tmpl w:val="5CBC0782"/>
    <w:lvl w:ilvl="0" w:tplc="C5A6033A">
      <w:start w:val="1"/>
      <w:numFmt w:val="taiwaneseCountingThousand"/>
      <w:lvlText w:val="（%1）"/>
      <w:lvlJc w:val="left"/>
      <w:pPr>
        <w:ind w:left="1243" w:hanging="480"/>
      </w:pPr>
      <w:rPr>
        <w:rFonts w:hint="eastAsia"/>
      </w:rPr>
    </w:lvl>
    <w:lvl w:ilvl="1" w:tplc="04090019" w:tentative="1">
      <w:start w:val="1"/>
      <w:numFmt w:val="ideographTraditional"/>
      <w:lvlText w:val="%2、"/>
      <w:lvlJc w:val="left"/>
      <w:pPr>
        <w:ind w:left="1723" w:hanging="480"/>
      </w:pPr>
    </w:lvl>
    <w:lvl w:ilvl="2" w:tplc="0409001B" w:tentative="1">
      <w:start w:val="1"/>
      <w:numFmt w:val="lowerRoman"/>
      <w:lvlText w:val="%3."/>
      <w:lvlJc w:val="right"/>
      <w:pPr>
        <w:ind w:left="2203" w:hanging="480"/>
      </w:pPr>
    </w:lvl>
    <w:lvl w:ilvl="3" w:tplc="0409000F" w:tentative="1">
      <w:start w:val="1"/>
      <w:numFmt w:val="decimal"/>
      <w:lvlText w:val="%4."/>
      <w:lvlJc w:val="left"/>
      <w:pPr>
        <w:ind w:left="2683" w:hanging="480"/>
      </w:pPr>
    </w:lvl>
    <w:lvl w:ilvl="4" w:tplc="04090019" w:tentative="1">
      <w:start w:val="1"/>
      <w:numFmt w:val="ideographTraditional"/>
      <w:lvlText w:val="%5、"/>
      <w:lvlJc w:val="left"/>
      <w:pPr>
        <w:ind w:left="3163" w:hanging="480"/>
      </w:pPr>
    </w:lvl>
    <w:lvl w:ilvl="5" w:tplc="0409001B" w:tentative="1">
      <w:start w:val="1"/>
      <w:numFmt w:val="lowerRoman"/>
      <w:lvlText w:val="%6."/>
      <w:lvlJc w:val="right"/>
      <w:pPr>
        <w:ind w:left="3643" w:hanging="480"/>
      </w:pPr>
    </w:lvl>
    <w:lvl w:ilvl="6" w:tplc="0409000F" w:tentative="1">
      <w:start w:val="1"/>
      <w:numFmt w:val="decimal"/>
      <w:lvlText w:val="%7."/>
      <w:lvlJc w:val="left"/>
      <w:pPr>
        <w:ind w:left="4123" w:hanging="480"/>
      </w:pPr>
    </w:lvl>
    <w:lvl w:ilvl="7" w:tplc="04090019" w:tentative="1">
      <w:start w:val="1"/>
      <w:numFmt w:val="ideographTraditional"/>
      <w:lvlText w:val="%8、"/>
      <w:lvlJc w:val="left"/>
      <w:pPr>
        <w:ind w:left="4603" w:hanging="480"/>
      </w:pPr>
    </w:lvl>
    <w:lvl w:ilvl="8" w:tplc="0409001B" w:tentative="1">
      <w:start w:val="1"/>
      <w:numFmt w:val="lowerRoman"/>
      <w:lvlText w:val="%9."/>
      <w:lvlJc w:val="right"/>
      <w:pPr>
        <w:ind w:left="5083" w:hanging="480"/>
      </w:pPr>
    </w:lvl>
  </w:abstractNum>
  <w:abstractNum w:abstractNumId="37" w15:restartNumberingAfterBreak="0">
    <w:nsid w:val="1C341FF8"/>
    <w:multiLevelType w:val="hybridMultilevel"/>
    <w:tmpl w:val="924E2A64"/>
    <w:lvl w:ilvl="0" w:tplc="0409000F">
      <w:start w:val="1"/>
      <w:numFmt w:val="decimal"/>
      <w:lvlText w:val="%1."/>
      <w:lvlJc w:val="left"/>
      <w:pPr>
        <w:ind w:left="1621" w:hanging="480"/>
      </w:pPr>
    </w:lvl>
    <w:lvl w:ilvl="1" w:tplc="04090019" w:tentative="1">
      <w:start w:val="1"/>
      <w:numFmt w:val="ideographTraditional"/>
      <w:lvlText w:val="%2、"/>
      <w:lvlJc w:val="left"/>
      <w:pPr>
        <w:ind w:left="2101" w:hanging="480"/>
      </w:pPr>
    </w:lvl>
    <w:lvl w:ilvl="2" w:tplc="0409001B" w:tentative="1">
      <w:start w:val="1"/>
      <w:numFmt w:val="lowerRoman"/>
      <w:lvlText w:val="%3."/>
      <w:lvlJc w:val="right"/>
      <w:pPr>
        <w:ind w:left="2581" w:hanging="480"/>
      </w:pPr>
    </w:lvl>
    <w:lvl w:ilvl="3" w:tplc="0409000F" w:tentative="1">
      <w:start w:val="1"/>
      <w:numFmt w:val="decimal"/>
      <w:lvlText w:val="%4."/>
      <w:lvlJc w:val="left"/>
      <w:pPr>
        <w:ind w:left="3061" w:hanging="480"/>
      </w:pPr>
    </w:lvl>
    <w:lvl w:ilvl="4" w:tplc="04090019" w:tentative="1">
      <w:start w:val="1"/>
      <w:numFmt w:val="ideographTraditional"/>
      <w:lvlText w:val="%5、"/>
      <w:lvlJc w:val="left"/>
      <w:pPr>
        <w:ind w:left="3541" w:hanging="480"/>
      </w:pPr>
    </w:lvl>
    <w:lvl w:ilvl="5" w:tplc="0409001B" w:tentative="1">
      <w:start w:val="1"/>
      <w:numFmt w:val="lowerRoman"/>
      <w:lvlText w:val="%6."/>
      <w:lvlJc w:val="right"/>
      <w:pPr>
        <w:ind w:left="4021" w:hanging="480"/>
      </w:pPr>
    </w:lvl>
    <w:lvl w:ilvl="6" w:tplc="0409000F" w:tentative="1">
      <w:start w:val="1"/>
      <w:numFmt w:val="decimal"/>
      <w:lvlText w:val="%7."/>
      <w:lvlJc w:val="left"/>
      <w:pPr>
        <w:ind w:left="4501" w:hanging="480"/>
      </w:pPr>
    </w:lvl>
    <w:lvl w:ilvl="7" w:tplc="04090019" w:tentative="1">
      <w:start w:val="1"/>
      <w:numFmt w:val="ideographTraditional"/>
      <w:lvlText w:val="%8、"/>
      <w:lvlJc w:val="left"/>
      <w:pPr>
        <w:ind w:left="4981" w:hanging="480"/>
      </w:pPr>
    </w:lvl>
    <w:lvl w:ilvl="8" w:tplc="0409001B" w:tentative="1">
      <w:start w:val="1"/>
      <w:numFmt w:val="lowerRoman"/>
      <w:lvlText w:val="%9."/>
      <w:lvlJc w:val="right"/>
      <w:pPr>
        <w:ind w:left="5461" w:hanging="480"/>
      </w:pPr>
    </w:lvl>
  </w:abstractNum>
  <w:abstractNum w:abstractNumId="38" w15:restartNumberingAfterBreak="0">
    <w:nsid w:val="1D9B7B3A"/>
    <w:multiLevelType w:val="hybridMultilevel"/>
    <w:tmpl w:val="AF1EAF26"/>
    <w:lvl w:ilvl="0" w:tplc="C5A6033A">
      <w:start w:val="1"/>
      <w:numFmt w:val="taiwaneseCountingThousand"/>
      <w:lvlText w:val="（%1）"/>
      <w:lvlJc w:val="left"/>
      <w:pPr>
        <w:ind w:left="763" w:hanging="480"/>
      </w:pPr>
      <w:rPr>
        <w:rFonts w:hint="eastAsia"/>
      </w:rPr>
    </w:lvl>
    <w:lvl w:ilvl="1" w:tplc="F8F4453E">
      <w:start w:val="1"/>
      <w:numFmt w:val="taiwaneseCountingThousand"/>
      <w:lvlText w:val="（%2）"/>
      <w:lvlJc w:val="left"/>
      <w:pPr>
        <w:ind w:left="1243" w:hanging="480"/>
      </w:pPr>
      <w:rPr>
        <w:rFonts w:hint="eastAsia"/>
        <w:sz w:val="28"/>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9" w15:restartNumberingAfterBreak="0">
    <w:nsid w:val="1DD2438E"/>
    <w:multiLevelType w:val="hybridMultilevel"/>
    <w:tmpl w:val="60DC386A"/>
    <w:lvl w:ilvl="0" w:tplc="0409000F">
      <w:start w:val="1"/>
      <w:numFmt w:val="decimal"/>
      <w:lvlText w:val="%1."/>
      <w:lvlJc w:val="left"/>
      <w:pPr>
        <w:ind w:left="1524" w:hanging="480"/>
      </w:pPr>
    </w:lvl>
    <w:lvl w:ilvl="1" w:tplc="04090019" w:tentative="1">
      <w:start w:val="1"/>
      <w:numFmt w:val="ideographTraditional"/>
      <w:lvlText w:val="%2、"/>
      <w:lvlJc w:val="left"/>
      <w:pPr>
        <w:ind w:left="2004" w:hanging="480"/>
      </w:pPr>
    </w:lvl>
    <w:lvl w:ilvl="2" w:tplc="0409001B" w:tentative="1">
      <w:start w:val="1"/>
      <w:numFmt w:val="lowerRoman"/>
      <w:lvlText w:val="%3."/>
      <w:lvlJc w:val="right"/>
      <w:pPr>
        <w:ind w:left="2484" w:hanging="480"/>
      </w:pPr>
    </w:lvl>
    <w:lvl w:ilvl="3" w:tplc="0409000F" w:tentative="1">
      <w:start w:val="1"/>
      <w:numFmt w:val="decimal"/>
      <w:lvlText w:val="%4."/>
      <w:lvlJc w:val="left"/>
      <w:pPr>
        <w:ind w:left="2964" w:hanging="480"/>
      </w:pPr>
    </w:lvl>
    <w:lvl w:ilvl="4" w:tplc="04090019" w:tentative="1">
      <w:start w:val="1"/>
      <w:numFmt w:val="ideographTraditional"/>
      <w:lvlText w:val="%5、"/>
      <w:lvlJc w:val="left"/>
      <w:pPr>
        <w:ind w:left="3444" w:hanging="480"/>
      </w:pPr>
    </w:lvl>
    <w:lvl w:ilvl="5" w:tplc="0409001B" w:tentative="1">
      <w:start w:val="1"/>
      <w:numFmt w:val="lowerRoman"/>
      <w:lvlText w:val="%6."/>
      <w:lvlJc w:val="right"/>
      <w:pPr>
        <w:ind w:left="3924" w:hanging="480"/>
      </w:pPr>
    </w:lvl>
    <w:lvl w:ilvl="6" w:tplc="0409000F" w:tentative="1">
      <w:start w:val="1"/>
      <w:numFmt w:val="decimal"/>
      <w:lvlText w:val="%7."/>
      <w:lvlJc w:val="left"/>
      <w:pPr>
        <w:ind w:left="4404" w:hanging="480"/>
      </w:pPr>
    </w:lvl>
    <w:lvl w:ilvl="7" w:tplc="04090019" w:tentative="1">
      <w:start w:val="1"/>
      <w:numFmt w:val="ideographTraditional"/>
      <w:lvlText w:val="%8、"/>
      <w:lvlJc w:val="left"/>
      <w:pPr>
        <w:ind w:left="4884" w:hanging="480"/>
      </w:pPr>
    </w:lvl>
    <w:lvl w:ilvl="8" w:tplc="0409001B" w:tentative="1">
      <w:start w:val="1"/>
      <w:numFmt w:val="lowerRoman"/>
      <w:lvlText w:val="%9."/>
      <w:lvlJc w:val="right"/>
      <w:pPr>
        <w:ind w:left="5364" w:hanging="480"/>
      </w:pPr>
    </w:lvl>
  </w:abstractNum>
  <w:abstractNum w:abstractNumId="40" w15:restartNumberingAfterBreak="0">
    <w:nsid w:val="1E41529B"/>
    <w:multiLevelType w:val="hybridMultilevel"/>
    <w:tmpl w:val="0C069D56"/>
    <w:lvl w:ilvl="0" w:tplc="F8F4453E">
      <w:start w:val="1"/>
      <w:numFmt w:val="taiwaneseCountingThousand"/>
      <w:lvlText w:val="（%1）"/>
      <w:lvlJc w:val="left"/>
      <w:pPr>
        <w:ind w:left="1243" w:hanging="480"/>
      </w:pPr>
      <w:rPr>
        <w:rFonts w:hint="eastAsia"/>
        <w:sz w:val="28"/>
      </w:rPr>
    </w:lvl>
    <w:lvl w:ilvl="1" w:tplc="803CF57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1EA26642"/>
    <w:multiLevelType w:val="hybridMultilevel"/>
    <w:tmpl w:val="6C3EEE94"/>
    <w:lvl w:ilvl="0" w:tplc="461029BE">
      <w:start w:val="1"/>
      <w:numFmt w:val="taiwaneseCountingThousand"/>
      <w:lvlText w:val="%1、"/>
      <w:lvlJc w:val="left"/>
      <w:pPr>
        <w:ind w:left="480" w:hanging="480"/>
      </w:pPr>
      <w:rPr>
        <w:b w:val="0"/>
      </w:rPr>
    </w:lvl>
    <w:lvl w:ilvl="1" w:tplc="B454AD08">
      <w:start w:val="1"/>
      <w:numFmt w:val="taiwaneseCountingThousand"/>
      <w:lvlText w:val="(%2)"/>
      <w:lvlJc w:val="left"/>
      <w:pPr>
        <w:ind w:left="960" w:hanging="480"/>
      </w:pPr>
      <w:rPr>
        <w:rFonts w:hint="eastAsia"/>
      </w:rPr>
    </w:lvl>
    <w:lvl w:ilvl="2" w:tplc="5B8C8C36">
      <w:start w:val="1"/>
      <w:numFmt w:val="decimal"/>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01A4F8C"/>
    <w:multiLevelType w:val="hybridMultilevel"/>
    <w:tmpl w:val="D51AE4EE"/>
    <w:lvl w:ilvl="0" w:tplc="04090013">
      <w:start w:val="1"/>
      <w:numFmt w:val="upperRoman"/>
      <w:lvlText w:val="%1."/>
      <w:lvlJc w:val="left"/>
      <w:pPr>
        <w:ind w:left="2880" w:hanging="480"/>
      </w:p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43" w15:restartNumberingAfterBreak="0">
    <w:nsid w:val="205460FA"/>
    <w:multiLevelType w:val="hybridMultilevel"/>
    <w:tmpl w:val="8BA0E594"/>
    <w:lvl w:ilvl="0" w:tplc="161474C0">
      <w:start w:val="1"/>
      <w:numFmt w:val="decimal"/>
      <w:lvlText w:val="(%1)"/>
      <w:lvlJc w:val="left"/>
      <w:pPr>
        <w:ind w:left="240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21950467"/>
    <w:multiLevelType w:val="hybridMultilevel"/>
    <w:tmpl w:val="1672546A"/>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21DB15F7"/>
    <w:multiLevelType w:val="hybridMultilevel"/>
    <w:tmpl w:val="CEC623C0"/>
    <w:lvl w:ilvl="0" w:tplc="106C4D98">
      <w:start w:val="3"/>
      <w:numFmt w:val="taiwaneseCountingThousand"/>
      <w:lvlText w:val="%1、"/>
      <w:lvlJc w:val="left"/>
      <w:pPr>
        <w:ind w:left="1757"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2FD7BC1"/>
    <w:multiLevelType w:val="hybridMultilevel"/>
    <w:tmpl w:val="CA6C45E0"/>
    <w:lvl w:ilvl="0" w:tplc="62B08E50">
      <w:start w:val="1"/>
      <w:numFmt w:val="taiwaneseCountingThousand"/>
      <w:lvlText w:val="（%1）"/>
      <w:lvlJc w:val="left"/>
      <w:pPr>
        <w:ind w:left="960" w:hanging="480"/>
      </w:pPr>
      <w:rPr>
        <w:rFonts w:hint="default"/>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232C0006"/>
    <w:multiLevelType w:val="hybridMultilevel"/>
    <w:tmpl w:val="CA6C45E0"/>
    <w:lvl w:ilvl="0" w:tplc="62B08E50">
      <w:start w:val="1"/>
      <w:numFmt w:val="taiwaneseCountingThousand"/>
      <w:lvlText w:val="（%1）"/>
      <w:lvlJc w:val="left"/>
      <w:pPr>
        <w:ind w:left="960" w:hanging="480"/>
      </w:pPr>
      <w:rPr>
        <w:rFonts w:hint="default"/>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8" w15:restartNumberingAfterBreak="0">
    <w:nsid w:val="241B677A"/>
    <w:multiLevelType w:val="hybridMultilevel"/>
    <w:tmpl w:val="19620D60"/>
    <w:lvl w:ilvl="0" w:tplc="8788E79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9" w15:restartNumberingAfterBreak="0">
    <w:nsid w:val="241F6A9E"/>
    <w:multiLevelType w:val="hybridMultilevel"/>
    <w:tmpl w:val="A336BCA6"/>
    <w:lvl w:ilvl="0" w:tplc="C5A6033A">
      <w:start w:val="1"/>
      <w:numFmt w:val="taiwaneseCountingThousand"/>
      <w:lvlText w:val="（%1）"/>
      <w:lvlJc w:val="left"/>
      <w:pPr>
        <w:ind w:left="763" w:hanging="480"/>
      </w:pPr>
      <w:rPr>
        <w:rFonts w:hint="eastAsia"/>
      </w:rPr>
    </w:lvl>
    <w:lvl w:ilvl="1" w:tplc="C5A6033A">
      <w:start w:val="1"/>
      <w:numFmt w:val="taiwaneseCountingThousand"/>
      <w:lvlText w:val="（%2）"/>
      <w:lvlJc w:val="left"/>
      <w:pPr>
        <w:ind w:left="1243" w:hanging="480"/>
      </w:pPr>
      <w:rPr>
        <w:rFonts w:hint="eastAsia"/>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0" w15:restartNumberingAfterBreak="0">
    <w:nsid w:val="26E56500"/>
    <w:multiLevelType w:val="hybridMultilevel"/>
    <w:tmpl w:val="FE48947E"/>
    <w:lvl w:ilvl="0" w:tplc="171CDE9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15:restartNumberingAfterBreak="0">
    <w:nsid w:val="26F1226E"/>
    <w:multiLevelType w:val="hybridMultilevel"/>
    <w:tmpl w:val="8E30523A"/>
    <w:lvl w:ilvl="0" w:tplc="F4CCECE2">
      <w:start w:val="1"/>
      <w:numFmt w:val="ideographLegalTraditional"/>
      <w:lvlText w:val="%1、"/>
      <w:lvlJc w:val="left"/>
      <w:pPr>
        <w:ind w:left="1047" w:hanging="480"/>
      </w:pPr>
      <w:rPr>
        <w:rFonts w:ascii="標楷體" w:eastAsia="標楷體" w:hAnsi="標楷體"/>
        <w:b/>
        <w:sz w:val="32"/>
        <w:szCs w:val="28"/>
      </w:rPr>
    </w:lvl>
    <w:lvl w:ilvl="1" w:tplc="B4AE291E">
      <w:start w:val="1"/>
      <w:numFmt w:val="taiwaneseCountingThousand"/>
      <w:lvlText w:val="(%2)"/>
      <w:lvlJc w:val="left"/>
      <w:pPr>
        <w:ind w:left="1677" w:hanging="630"/>
      </w:pPr>
      <w:rPr>
        <w:rFonts w:ascii="標楷體" w:eastAsia="標楷體" w:hAnsi="標楷體" w:hint="default"/>
        <w:sz w:val="28"/>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2" w15:restartNumberingAfterBreak="0">
    <w:nsid w:val="27076B5A"/>
    <w:multiLevelType w:val="hybridMultilevel"/>
    <w:tmpl w:val="0AD03224"/>
    <w:lvl w:ilvl="0" w:tplc="D826D234">
      <w:start w:val="1"/>
      <w:numFmt w:val="taiwaneseCountingThousand"/>
      <w:lvlText w:val="%1、"/>
      <w:lvlJc w:val="left"/>
      <w:pPr>
        <w:ind w:left="1473" w:hanging="480"/>
      </w:pPr>
      <w:rPr>
        <w:rFonts w:hint="eastAsia"/>
        <w:lang w:val="en-US"/>
      </w:rPr>
    </w:lvl>
    <w:lvl w:ilvl="1" w:tplc="04090019">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3" w15:restartNumberingAfterBreak="0">
    <w:nsid w:val="28CD0898"/>
    <w:multiLevelType w:val="hybridMultilevel"/>
    <w:tmpl w:val="8BA0E594"/>
    <w:lvl w:ilvl="0" w:tplc="161474C0">
      <w:start w:val="1"/>
      <w:numFmt w:val="decimal"/>
      <w:lvlText w:val="(%1)"/>
      <w:lvlJc w:val="left"/>
      <w:pPr>
        <w:ind w:left="240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4" w15:restartNumberingAfterBreak="0">
    <w:nsid w:val="28EE6590"/>
    <w:multiLevelType w:val="hybridMultilevel"/>
    <w:tmpl w:val="1188F400"/>
    <w:lvl w:ilvl="0" w:tplc="B260AD68">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5" w15:restartNumberingAfterBreak="0">
    <w:nsid w:val="2947403B"/>
    <w:multiLevelType w:val="hybridMultilevel"/>
    <w:tmpl w:val="93EAF4D8"/>
    <w:lvl w:ilvl="0" w:tplc="5B8C8C36">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6" w15:restartNumberingAfterBreak="0">
    <w:nsid w:val="299C7831"/>
    <w:multiLevelType w:val="hybridMultilevel"/>
    <w:tmpl w:val="7A0CC3BE"/>
    <w:lvl w:ilvl="0" w:tplc="B454AD08">
      <w:start w:val="1"/>
      <w:numFmt w:val="taiwaneseCountingThousand"/>
      <w:lvlText w:val="(%1)"/>
      <w:lvlJc w:val="left"/>
      <w:pPr>
        <w:ind w:left="1757" w:hanging="480"/>
      </w:pPr>
      <w:rPr>
        <w:rFonts w:hint="eastAsia"/>
        <w:sz w:val="28"/>
        <w:szCs w:val="28"/>
      </w:rPr>
    </w:lvl>
    <w:lvl w:ilvl="1" w:tplc="0409000F">
      <w:start w:val="1"/>
      <w:numFmt w:val="decimal"/>
      <w:lvlText w:val="%2."/>
      <w:lvlJc w:val="left"/>
      <w:pPr>
        <w:ind w:left="2236" w:hanging="480"/>
      </w:pPr>
    </w:lvl>
    <w:lvl w:ilvl="2" w:tplc="A6BE6BEA">
      <w:start w:val="1"/>
      <w:numFmt w:val="decimal"/>
      <w:lvlText w:val="(%3)"/>
      <w:lvlJc w:val="left"/>
      <w:pPr>
        <w:ind w:left="2716" w:hanging="480"/>
      </w:pPr>
      <w:rPr>
        <w:rFonts w:hint="default"/>
      </w:rPr>
    </w:lvl>
    <w:lvl w:ilvl="3" w:tplc="062C1288">
      <w:start w:val="1"/>
      <w:numFmt w:val="decimal"/>
      <w:lvlText w:val="(%4)"/>
      <w:lvlJc w:val="left"/>
      <w:pPr>
        <w:ind w:left="3226" w:hanging="510"/>
      </w:pPr>
      <w:rPr>
        <w:rFonts w:ascii="標楷體" w:eastAsia="標楷體" w:hAnsi="標楷體" w:hint="default"/>
        <w:sz w:val="28"/>
      </w:r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57" w15:restartNumberingAfterBreak="0">
    <w:nsid w:val="2A4606ED"/>
    <w:multiLevelType w:val="hybridMultilevel"/>
    <w:tmpl w:val="1BF4DC20"/>
    <w:lvl w:ilvl="0" w:tplc="C5A6033A">
      <w:start w:val="1"/>
      <w:numFmt w:val="taiwaneseCountingThousand"/>
      <w:lvlText w:val="（%1）"/>
      <w:lvlJc w:val="left"/>
      <w:pPr>
        <w:ind w:left="1466" w:hanging="480"/>
      </w:pPr>
      <w:rPr>
        <w:rFonts w:hint="eastAsia"/>
      </w:rPr>
    </w:lvl>
    <w:lvl w:ilvl="1" w:tplc="C5A6033A">
      <w:start w:val="1"/>
      <w:numFmt w:val="taiwaneseCountingThousand"/>
      <w:lvlText w:val="（%2）"/>
      <w:lvlJc w:val="left"/>
      <w:pPr>
        <w:ind w:left="1946" w:hanging="480"/>
      </w:pPr>
      <w:rPr>
        <w:rFonts w:hint="eastAsia"/>
      </w:rPr>
    </w:lvl>
    <w:lvl w:ilvl="2" w:tplc="0409001B" w:tentative="1">
      <w:start w:val="1"/>
      <w:numFmt w:val="lowerRoman"/>
      <w:lvlText w:val="%3."/>
      <w:lvlJc w:val="right"/>
      <w:pPr>
        <w:ind w:left="2426" w:hanging="480"/>
      </w:pPr>
    </w:lvl>
    <w:lvl w:ilvl="3" w:tplc="0409000F" w:tentative="1">
      <w:start w:val="1"/>
      <w:numFmt w:val="decimal"/>
      <w:lvlText w:val="%4."/>
      <w:lvlJc w:val="left"/>
      <w:pPr>
        <w:ind w:left="2906" w:hanging="480"/>
      </w:pPr>
    </w:lvl>
    <w:lvl w:ilvl="4" w:tplc="04090019" w:tentative="1">
      <w:start w:val="1"/>
      <w:numFmt w:val="ideographTraditional"/>
      <w:lvlText w:val="%5、"/>
      <w:lvlJc w:val="left"/>
      <w:pPr>
        <w:ind w:left="3386" w:hanging="480"/>
      </w:pPr>
    </w:lvl>
    <w:lvl w:ilvl="5" w:tplc="0409001B" w:tentative="1">
      <w:start w:val="1"/>
      <w:numFmt w:val="lowerRoman"/>
      <w:lvlText w:val="%6."/>
      <w:lvlJc w:val="right"/>
      <w:pPr>
        <w:ind w:left="3866" w:hanging="480"/>
      </w:pPr>
    </w:lvl>
    <w:lvl w:ilvl="6" w:tplc="0409000F" w:tentative="1">
      <w:start w:val="1"/>
      <w:numFmt w:val="decimal"/>
      <w:lvlText w:val="%7."/>
      <w:lvlJc w:val="left"/>
      <w:pPr>
        <w:ind w:left="4346" w:hanging="480"/>
      </w:pPr>
    </w:lvl>
    <w:lvl w:ilvl="7" w:tplc="04090019" w:tentative="1">
      <w:start w:val="1"/>
      <w:numFmt w:val="ideographTraditional"/>
      <w:lvlText w:val="%8、"/>
      <w:lvlJc w:val="left"/>
      <w:pPr>
        <w:ind w:left="4826" w:hanging="480"/>
      </w:pPr>
    </w:lvl>
    <w:lvl w:ilvl="8" w:tplc="0409001B" w:tentative="1">
      <w:start w:val="1"/>
      <w:numFmt w:val="lowerRoman"/>
      <w:lvlText w:val="%9."/>
      <w:lvlJc w:val="right"/>
      <w:pPr>
        <w:ind w:left="5306" w:hanging="480"/>
      </w:pPr>
    </w:lvl>
  </w:abstractNum>
  <w:abstractNum w:abstractNumId="58" w15:restartNumberingAfterBreak="0">
    <w:nsid w:val="2BFA5EFD"/>
    <w:multiLevelType w:val="hybridMultilevel"/>
    <w:tmpl w:val="CA6C45E0"/>
    <w:lvl w:ilvl="0" w:tplc="62B08E50">
      <w:start w:val="1"/>
      <w:numFmt w:val="taiwaneseCountingThousand"/>
      <w:lvlText w:val="（%1）"/>
      <w:lvlJc w:val="left"/>
      <w:pPr>
        <w:ind w:left="960" w:hanging="480"/>
      </w:pPr>
      <w:rPr>
        <w:rFonts w:hint="default"/>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9" w15:restartNumberingAfterBreak="0">
    <w:nsid w:val="2CBA2959"/>
    <w:multiLevelType w:val="hybridMultilevel"/>
    <w:tmpl w:val="93EAF4D8"/>
    <w:lvl w:ilvl="0" w:tplc="5B8C8C36">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0" w15:restartNumberingAfterBreak="0">
    <w:nsid w:val="2CE9354F"/>
    <w:multiLevelType w:val="hybridMultilevel"/>
    <w:tmpl w:val="0548E4B2"/>
    <w:lvl w:ilvl="0" w:tplc="B454AD08">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1" w15:restartNumberingAfterBreak="0">
    <w:nsid w:val="2CFE52AD"/>
    <w:multiLevelType w:val="hybridMultilevel"/>
    <w:tmpl w:val="60DC386A"/>
    <w:lvl w:ilvl="0" w:tplc="0409000F">
      <w:start w:val="1"/>
      <w:numFmt w:val="decimal"/>
      <w:lvlText w:val="%1."/>
      <w:lvlJc w:val="left"/>
      <w:pPr>
        <w:ind w:left="1524" w:hanging="480"/>
      </w:pPr>
    </w:lvl>
    <w:lvl w:ilvl="1" w:tplc="04090019" w:tentative="1">
      <w:start w:val="1"/>
      <w:numFmt w:val="ideographTraditional"/>
      <w:lvlText w:val="%2、"/>
      <w:lvlJc w:val="left"/>
      <w:pPr>
        <w:ind w:left="2004" w:hanging="480"/>
      </w:pPr>
    </w:lvl>
    <w:lvl w:ilvl="2" w:tplc="0409001B" w:tentative="1">
      <w:start w:val="1"/>
      <w:numFmt w:val="lowerRoman"/>
      <w:lvlText w:val="%3."/>
      <w:lvlJc w:val="right"/>
      <w:pPr>
        <w:ind w:left="2484" w:hanging="480"/>
      </w:pPr>
    </w:lvl>
    <w:lvl w:ilvl="3" w:tplc="0409000F" w:tentative="1">
      <w:start w:val="1"/>
      <w:numFmt w:val="decimal"/>
      <w:lvlText w:val="%4."/>
      <w:lvlJc w:val="left"/>
      <w:pPr>
        <w:ind w:left="2964" w:hanging="480"/>
      </w:pPr>
    </w:lvl>
    <w:lvl w:ilvl="4" w:tplc="04090019" w:tentative="1">
      <w:start w:val="1"/>
      <w:numFmt w:val="ideographTraditional"/>
      <w:lvlText w:val="%5、"/>
      <w:lvlJc w:val="left"/>
      <w:pPr>
        <w:ind w:left="3444" w:hanging="480"/>
      </w:pPr>
    </w:lvl>
    <w:lvl w:ilvl="5" w:tplc="0409001B" w:tentative="1">
      <w:start w:val="1"/>
      <w:numFmt w:val="lowerRoman"/>
      <w:lvlText w:val="%6."/>
      <w:lvlJc w:val="right"/>
      <w:pPr>
        <w:ind w:left="3924" w:hanging="480"/>
      </w:pPr>
    </w:lvl>
    <w:lvl w:ilvl="6" w:tplc="0409000F" w:tentative="1">
      <w:start w:val="1"/>
      <w:numFmt w:val="decimal"/>
      <w:lvlText w:val="%7."/>
      <w:lvlJc w:val="left"/>
      <w:pPr>
        <w:ind w:left="4404" w:hanging="480"/>
      </w:pPr>
    </w:lvl>
    <w:lvl w:ilvl="7" w:tplc="04090019" w:tentative="1">
      <w:start w:val="1"/>
      <w:numFmt w:val="ideographTraditional"/>
      <w:lvlText w:val="%8、"/>
      <w:lvlJc w:val="left"/>
      <w:pPr>
        <w:ind w:left="4884" w:hanging="480"/>
      </w:pPr>
    </w:lvl>
    <w:lvl w:ilvl="8" w:tplc="0409001B" w:tentative="1">
      <w:start w:val="1"/>
      <w:numFmt w:val="lowerRoman"/>
      <w:lvlText w:val="%9."/>
      <w:lvlJc w:val="right"/>
      <w:pPr>
        <w:ind w:left="5364" w:hanging="480"/>
      </w:pPr>
    </w:lvl>
  </w:abstractNum>
  <w:abstractNum w:abstractNumId="62" w15:restartNumberingAfterBreak="0">
    <w:nsid w:val="2EB92432"/>
    <w:multiLevelType w:val="hybridMultilevel"/>
    <w:tmpl w:val="1980B6C4"/>
    <w:lvl w:ilvl="0" w:tplc="5B8C8C36">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3" w15:restartNumberingAfterBreak="0">
    <w:nsid w:val="2F161884"/>
    <w:multiLevelType w:val="hybridMultilevel"/>
    <w:tmpl w:val="6902F956"/>
    <w:lvl w:ilvl="0" w:tplc="FC84EE1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4" w15:restartNumberingAfterBreak="0">
    <w:nsid w:val="2F3548D4"/>
    <w:multiLevelType w:val="hybridMultilevel"/>
    <w:tmpl w:val="8E420370"/>
    <w:lvl w:ilvl="0" w:tplc="C5A6033A">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5" w15:restartNumberingAfterBreak="0">
    <w:nsid w:val="2F43592D"/>
    <w:multiLevelType w:val="hybridMultilevel"/>
    <w:tmpl w:val="924E2A64"/>
    <w:lvl w:ilvl="0" w:tplc="0409000F">
      <w:start w:val="1"/>
      <w:numFmt w:val="decimal"/>
      <w:lvlText w:val="%1."/>
      <w:lvlJc w:val="left"/>
      <w:pPr>
        <w:ind w:left="1621" w:hanging="480"/>
      </w:pPr>
    </w:lvl>
    <w:lvl w:ilvl="1" w:tplc="04090019" w:tentative="1">
      <w:start w:val="1"/>
      <w:numFmt w:val="ideographTraditional"/>
      <w:lvlText w:val="%2、"/>
      <w:lvlJc w:val="left"/>
      <w:pPr>
        <w:ind w:left="2101" w:hanging="480"/>
      </w:pPr>
    </w:lvl>
    <w:lvl w:ilvl="2" w:tplc="0409001B" w:tentative="1">
      <w:start w:val="1"/>
      <w:numFmt w:val="lowerRoman"/>
      <w:lvlText w:val="%3."/>
      <w:lvlJc w:val="right"/>
      <w:pPr>
        <w:ind w:left="2581" w:hanging="480"/>
      </w:pPr>
    </w:lvl>
    <w:lvl w:ilvl="3" w:tplc="0409000F" w:tentative="1">
      <w:start w:val="1"/>
      <w:numFmt w:val="decimal"/>
      <w:lvlText w:val="%4."/>
      <w:lvlJc w:val="left"/>
      <w:pPr>
        <w:ind w:left="3061" w:hanging="480"/>
      </w:pPr>
    </w:lvl>
    <w:lvl w:ilvl="4" w:tplc="04090019" w:tentative="1">
      <w:start w:val="1"/>
      <w:numFmt w:val="ideographTraditional"/>
      <w:lvlText w:val="%5、"/>
      <w:lvlJc w:val="left"/>
      <w:pPr>
        <w:ind w:left="3541" w:hanging="480"/>
      </w:pPr>
    </w:lvl>
    <w:lvl w:ilvl="5" w:tplc="0409001B" w:tentative="1">
      <w:start w:val="1"/>
      <w:numFmt w:val="lowerRoman"/>
      <w:lvlText w:val="%6."/>
      <w:lvlJc w:val="right"/>
      <w:pPr>
        <w:ind w:left="4021" w:hanging="480"/>
      </w:pPr>
    </w:lvl>
    <w:lvl w:ilvl="6" w:tplc="0409000F" w:tentative="1">
      <w:start w:val="1"/>
      <w:numFmt w:val="decimal"/>
      <w:lvlText w:val="%7."/>
      <w:lvlJc w:val="left"/>
      <w:pPr>
        <w:ind w:left="4501" w:hanging="480"/>
      </w:pPr>
    </w:lvl>
    <w:lvl w:ilvl="7" w:tplc="04090019" w:tentative="1">
      <w:start w:val="1"/>
      <w:numFmt w:val="ideographTraditional"/>
      <w:lvlText w:val="%8、"/>
      <w:lvlJc w:val="left"/>
      <w:pPr>
        <w:ind w:left="4981" w:hanging="480"/>
      </w:pPr>
    </w:lvl>
    <w:lvl w:ilvl="8" w:tplc="0409001B" w:tentative="1">
      <w:start w:val="1"/>
      <w:numFmt w:val="lowerRoman"/>
      <w:lvlText w:val="%9."/>
      <w:lvlJc w:val="right"/>
      <w:pPr>
        <w:ind w:left="5461" w:hanging="480"/>
      </w:pPr>
    </w:lvl>
  </w:abstractNum>
  <w:abstractNum w:abstractNumId="66" w15:restartNumberingAfterBreak="0">
    <w:nsid w:val="303349BD"/>
    <w:multiLevelType w:val="hybridMultilevel"/>
    <w:tmpl w:val="B1F8EBF8"/>
    <w:lvl w:ilvl="0" w:tplc="8788E79C">
      <w:start w:val="1"/>
      <w:numFmt w:val="taiwaneseCountingThousand"/>
      <w:lvlText w:val="%1、"/>
      <w:lvlJc w:val="left"/>
      <w:pPr>
        <w:ind w:left="960" w:hanging="480"/>
      </w:pPr>
      <w:rPr>
        <w:rFonts w:hint="eastAsia"/>
      </w:rPr>
    </w:lvl>
    <w:lvl w:ilvl="1" w:tplc="8788E79C">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7" w15:restartNumberingAfterBreak="0">
    <w:nsid w:val="30502B62"/>
    <w:multiLevelType w:val="hybridMultilevel"/>
    <w:tmpl w:val="CA6C45E0"/>
    <w:lvl w:ilvl="0" w:tplc="62B08E50">
      <w:start w:val="1"/>
      <w:numFmt w:val="taiwaneseCountingThousand"/>
      <w:lvlText w:val="（%1）"/>
      <w:lvlJc w:val="left"/>
      <w:pPr>
        <w:ind w:left="960" w:hanging="480"/>
      </w:pPr>
      <w:rPr>
        <w:rFonts w:hint="default"/>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8" w15:restartNumberingAfterBreak="0">
    <w:nsid w:val="30F56F96"/>
    <w:multiLevelType w:val="hybridMultilevel"/>
    <w:tmpl w:val="3A1EEAAC"/>
    <w:lvl w:ilvl="0" w:tplc="0409000F">
      <w:start w:val="1"/>
      <w:numFmt w:val="decimal"/>
      <w:lvlText w:val="%1."/>
      <w:lvlJc w:val="left"/>
      <w:pPr>
        <w:ind w:left="1090" w:hanging="480"/>
      </w:pPr>
    </w:lvl>
    <w:lvl w:ilvl="1" w:tplc="0409000F">
      <w:start w:val="1"/>
      <w:numFmt w:val="decim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69" w15:restartNumberingAfterBreak="0">
    <w:nsid w:val="346C49DB"/>
    <w:multiLevelType w:val="hybridMultilevel"/>
    <w:tmpl w:val="1188F400"/>
    <w:lvl w:ilvl="0" w:tplc="B260AD68">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70" w15:restartNumberingAfterBreak="0">
    <w:nsid w:val="34EB5D2E"/>
    <w:multiLevelType w:val="hybridMultilevel"/>
    <w:tmpl w:val="51AE120E"/>
    <w:lvl w:ilvl="0" w:tplc="0409000F">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1" w15:restartNumberingAfterBreak="0">
    <w:nsid w:val="35927012"/>
    <w:multiLevelType w:val="hybridMultilevel"/>
    <w:tmpl w:val="6F72F1DA"/>
    <w:lvl w:ilvl="0" w:tplc="8788E79C">
      <w:start w:val="1"/>
      <w:numFmt w:val="taiwaneseCountingThousand"/>
      <w:lvlText w:val="%1、"/>
      <w:lvlJc w:val="left"/>
      <w:pPr>
        <w:ind w:left="480" w:hanging="480"/>
      </w:pPr>
      <w:rPr>
        <w:rFonts w:hint="eastAsia"/>
      </w:rPr>
    </w:lvl>
    <w:lvl w:ilvl="1" w:tplc="5688188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36370A8B"/>
    <w:multiLevelType w:val="hybridMultilevel"/>
    <w:tmpl w:val="C1DCC5F6"/>
    <w:lvl w:ilvl="0" w:tplc="04090017">
      <w:start w:val="1"/>
      <w:numFmt w:val="ideographLegalTraditional"/>
      <w:lvlText w:val="%1、"/>
      <w:lvlJc w:val="left"/>
      <w:pPr>
        <w:ind w:left="480" w:hanging="480"/>
      </w:pPr>
    </w:lvl>
    <w:lvl w:ilvl="1" w:tplc="8788E79C">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376B51F2"/>
    <w:multiLevelType w:val="hybridMultilevel"/>
    <w:tmpl w:val="DFD444AA"/>
    <w:lvl w:ilvl="0" w:tplc="A6BE6BEA">
      <w:start w:val="1"/>
      <w:numFmt w:val="decimal"/>
      <w:lvlText w:val="(%1)"/>
      <w:lvlJc w:val="left"/>
      <w:pPr>
        <w:ind w:left="2716" w:hanging="480"/>
      </w:pPr>
      <w:rPr>
        <w:rFonts w:hint="default"/>
      </w:rPr>
    </w:lvl>
    <w:lvl w:ilvl="1" w:tplc="04090019">
      <w:start w:val="1"/>
      <w:numFmt w:val="ideographTraditional"/>
      <w:lvlText w:val="%2、"/>
      <w:lvlJc w:val="left"/>
      <w:pPr>
        <w:ind w:left="3196" w:hanging="480"/>
      </w:pPr>
    </w:lvl>
    <w:lvl w:ilvl="2" w:tplc="0409001B">
      <w:start w:val="1"/>
      <w:numFmt w:val="lowerRoman"/>
      <w:lvlText w:val="%3."/>
      <w:lvlJc w:val="right"/>
      <w:pPr>
        <w:ind w:left="3676" w:hanging="480"/>
      </w:pPr>
    </w:lvl>
    <w:lvl w:ilvl="3" w:tplc="0409000F">
      <w:start w:val="1"/>
      <w:numFmt w:val="decimal"/>
      <w:lvlText w:val="%4."/>
      <w:lvlJc w:val="left"/>
      <w:pPr>
        <w:ind w:left="4156" w:hanging="480"/>
      </w:pPr>
    </w:lvl>
    <w:lvl w:ilvl="4" w:tplc="04090019">
      <w:start w:val="1"/>
      <w:numFmt w:val="ideographTraditional"/>
      <w:lvlText w:val="%5、"/>
      <w:lvlJc w:val="left"/>
      <w:pPr>
        <w:ind w:left="4636" w:hanging="480"/>
      </w:pPr>
    </w:lvl>
    <w:lvl w:ilvl="5" w:tplc="0409001B" w:tentative="1">
      <w:start w:val="1"/>
      <w:numFmt w:val="lowerRoman"/>
      <w:lvlText w:val="%6."/>
      <w:lvlJc w:val="right"/>
      <w:pPr>
        <w:ind w:left="5116" w:hanging="480"/>
      </w:pPr>
    </w:lvl>
    <w:lvl w:ilvl="6" w:tplc="0409000F" w:tentative="1">
      <w:start w:val="1"/>
      <w:numFmt w:val="decimal"/>
      <w:lvlText w:val="%7."/>
      <w:lvlJc w:val="left"/>
      <w:pPr>
        <w:ind w:left="5596" w:hanging="480"/>
      </w:pPr>
    </w:lvl>
    <w:lvl w:ilvl="7" w:tplc="04090019" w:tentative="1">
      <w:start w:val="1"/>
      <w:numFmt w:val="ideographTraditional"/>
      <w:lvlText w:val="%8、"/>
      <w:lvlJc w:val="left"/>
      <w:pPr>
        <w:ind w:left="6076" w:hanging="480"/>
      </w:pPr>
    </w:lvl>
    <w:lvl w:ilvl="8" w:tplc="0409001B" w:tentative="1">
      <w:start w:val="1"/>
      <w:numFmt w:val="lowerRoman"/>
      <w:lvlText w:val="%9."/>
      <w:lvlJc w:val="right"/>
      <w:pPr>
        <w:ind w:left="6556" w:hanging="480"/>
      </w:pPr>
    </w:lvl>
  </w:abstractNum>
  <w:abstractNum w:abstractNumId="74" w15:restartNumberingAfterBreak="0">
    <w:nsid w:val="385F5C49"/>
    <w:multiLevelType w:val="hybridMultilevel"/>
    <w:tmpl w:val="F87EB0BA"/>
    <w:lvl w:ilvl="0" w:tplc="8788E79C">
      <w:start w:val="1"/>
      <w:numFmt w:val="taiwaneseCountingThousand"/>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5" w15:restartNumberingAfterBreak="0">
    <w:nsid w:val="38E32BCF"/>
    <w:multiLevelType w:val="hybridMultilevel"/>
    <w:tmpl w:val="F5C0540E"/>
    <w:lvl w:ilvl="0" w:tplc="8788E79C">
      <w:start w:val="1"/>
      <w:numFmt w:val="taiwaneseCountingThousand"/>
      <w:lvlText w:val="%1、"/>
      <w:lvlJc w:val="left"/>
      <w:pPr>
        <w:ind w:left="1046" w:hanging="480"/>
      </w:pPr>
      <w:rPr>
        <w:rFonts w:hint="eastAsia"/>
      </w:rPr>
    </w:lvl>
    <w:lvl w:ilvl="1" w:tplc="05DC285C">
      <w:start w:val="1"/>
      <w:numFmt w:val="taiwaneseCountingThousand"/>
      <w:lvlText w:val="（%2）"/>
      <w:lvlJc w:val="left"/>
      <w:pPr>
        <w:ind w:left="1886" w:hanging="840"/>
      </w:pPr>
      <w:rPr>
        <w:rFonts w:hint="default"/>
      </w:r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76" w15:restartNumberingAfterBreak="0">
    <w:nsid w:val="399D6B90"/>
    <w:multiLevelType w:val="hybridMultilevel"/>
    <w:tmpl w:val="9D52E33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39A958B8"/>
    <w:multiLevelType w:val="hybridMultilevel"/>
    <w:tmpl w:val="B92697AC"/>
    <w:lvl w:ilvl="0" w:tplc="8788E79C">
      <w:start w:val="1"/>
      <w:numFmt w:val="taiwaneseCountingThousand"/>
      <w:lvlText w:val="%1、"/>
      <w:lvlJc w:val="left"/>
      <w:pPr>
        <w:ind w:left="480" w:hanging="480"/>
      </w:pPr>
      <w:rPr>
        <w:rFonts w:hint="eastAsia"/>
      </w:rPr>
    </w:lvl>
    <w:lvl w:ilvl="1" w:tplc="4D7AA142">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39CA4627"/>
    <w:multiLevelType w:val="hybridMultilevel"/>
    <w:tmpl w:val="4A3C70F2"/>
    <w:lvl w:ilvl="0" w:tplc="8F0C3F8A">
      <w:start w:val="1"/>
      <w:numFmt w:val="taiwaneseCountingThousand"/>
      <w:lvlText w:val="(%1)"/>
      <w:lvlJc w:val="left"/>
      <w:pPr>
        <w:ind w:left="1473" w:hanging="480"/>
      </w:pPr>
      <w:rPr>
        <w:rFonts w:cs="Times New Roman" w:hint="eastAsia"/>
        <w:b w:val="0"/>
        <w:sz w:val="28"/>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79" w15:restartNumberingAfterBreak="0">
    <w:nsid w:val="3D372369"/>
    <w:multiLevelType w:val="hybridMultilevel"/>
    <w:tmpl w:val="B92697AC"/>
    <w:lvl w:ilvl="0" w:tplc="8788E79C">
      <w:start w:val="1"/>
      <w:numFmt w:val="taiwaneseCountingThousand"/>
      <w:lvlText w:val="%1、"/>
      <w:lvlJc w:val="left"/>
      <w:pPr>
        <w:ind w:left="480" w:hanging="480"/>
      </w:pPr>
      <w:rPr>
        <w:rFonts w:hint="eastAsia"/>
      </w:rPr>
    </w:lvl>
    <w:lvl w:ilvl="1" w:tplc="4D7AA142">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3DF51AA5"/>
    <w:multiLevelType w:val="hybridMultilevel"/>
    <w:tmpl w:val="5CBC0782"/>
    <w:lvl w:ilvl="0" w:tplc="C5A6033A">
      <w:start w:val="1"/>
      <w:numFmt w:val="taiwaneseCountingThousand"/>
      <w:lvlText w:val="（%1）"/>
      <w:lvlJc w:val="left"/>
      <w:pPr>
        <w:ind w:left="1243" w:hanging="480"/>
      </w:pPr>
      <w:rPr>
        <w:rFonts w:hint="eastAsia"/>
      </w:rPr>
    </w:lvl>
    <w:lvl w:ilvl="1" w:tplc="04090019" w:tentative="1">
      <w:start w:val="1"/>
      <w:numFmt w:val="ideographTraditional"/>
      <w:lvlText w:val="%2、"/>
      <w:lvlJc w:val="left"/>
      <w:pPr>
        <w:ind w:left="1723" w:hanging="480"/>
      </w:pPr>
    </w:lvl>
    <w:lvl w:ilvl="2" w:tplc="0409001B" w:tentative="1">
      <w:start w:val="1"/>
      <w:numFmt w:val="lowerRoman"/>
      <w:lvlText w:val="%3."/>
      <w:lvlJc w:val="right"/>
      <w:pPr>
        <w:ind w:left="2203" w:hanging="480"/>
      </w:pPr>
    </w:lvl>
    <w:lvl w:ilvl="3" w:tplc="0409000F" w:tentative="1">
      <w:start w:val="1"/>
      <w:numFmt w:val="decimal"/>
      <w:lvlText w:val="%4."/>
      <w:lvlJc w:val="left"/>
      <w:pPr>
        <w:ind w:left="2683" w:hanging="480"/>
      </w:pPr>
    </w:lvl>
    <w:lvl w:ilvl="4" w:tplc="04090019" w:tentative="1">
      <w:start w:val="1"/>
      <w:numFmt w:val="ideographTraditional"/>
      <w:lvlText w:val="%5、"/>
      <w:lvlJc w:val="left"/>
      <w:pPr>
        <w:ind w:left="3163" w:hanging="480"/>
      </w:pPr>
    </w:lvl>
    <w:lvl w:ilvl="5" w:tplc="0409001B" w:tentative="1">
      <w:start w:val="1"/>
      <w:numFmt w:val="lowerRoman"/>
      <w:lvlText w:val="%6."/>
      <w:lvlJc w:val="right"/>
      <w:pPr>
        <w:ind w:left="3643" w:hanging="480"/>
      </w:pPr>
    </w:lvl>
    <w:lvl w:ilvl="6" w:tplc="0409000F" w:tentative="1">
      <w:start w:val="1"/>
      <w:numFmt w:val="decimal"/>
      <w:lvlText w:val="%7."/>
      <w:lvlJc w:val="left"/>
      <w:pPr>
        <w:ind w:left="4123" w:hanging="480"/>
      </w:pPr>
    </w:lvl>
    <w:lvl w:ilvl="7" w:tplc="04090019" w:tentative="1">
      <w:start w:val="1"/>
      <w:numFmt w:val="ideographTraditional"/>
      <w:lvlText w:val="%8、"/>
      <w:lvlJc w:val="left"/>
      <w:pPr>
        <w:ind w:left="4603" w:hanging="480"/>
      </w:pPr>
    </w:lvl>
    <w:lvl w:ilvl="8" w:tplc="0409001B" w:tentative="1">
      <w:start w:val="1"/>
      <w:numFmt w:val="lowerRoman"/>
      <w:lvlText w:val="%9."/>
      <w:lvlJc w:val="right"/>
      <w:pPr>
        <w:ind w:left="5083" w:hanging="480"/>
      </w:pPr>
    </w:lvl>
  </w:abstractNum>
  <w:abstractNum w:abstractNumId="81" w15:restartNumberingAfterBreak="0">
    <w:nsid w:val="3F2C42B6"/>
    <w:multiLevelType w:val="hybridMultilevel"/>
    <w:tmpl w:val="0548E4B2"/>
    <w:lvl w:ilvl="0" w:tplc="B454AD08">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2" w15:restartNumberingAfterBreak="0">
    <w:nsid w:val="41C9018B"/>
    <w:multiLevelType w:val="hybridMultilevel"/>
    <w:tmpl w:val="28CC77DA"/>
    <w:lvl w:ilvl="0" w:tplc="8788E79C">
      <w:start w:val="1"/>
      <w:numFmt w:val="taiwaneseCountingThousand"/>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3" w15:restartNumberingAfterBreak="0">
    <w:nsid w:val="43067301"/>
    <w:multiLevelType w:val="hybridMultilevel"/>
    <w:tmpl w:val="51AE120E"/>
    <w:lvl w:ilvl="0" w:tplc="0409000F">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4" w15:restartNumberingAfterBreak="0">
    <w:nsid w:val="43333EDF"/>
    <w:multiLevelType w:val="hybridMultilevel"/>
    <w:tmpl w:val="6F4E942A"/>
    <w:lvl w:ilvl="0" w:tplc="0409000F">
      <w:start w:val="1"/>
      <w:numFmt w:val="decimal"/>
      <w:lvlText w:val="%1."/>
      <w:lvlJc w:val="left"/>
      <w:pPr>
        <w:ind w:left="1570" w:hanging="480"/>
      </w:pPr>
    </w:lvl>
    <w:lvl w:ilvl="1" w:tplc="04090019" w:tentative="1">
      <w:start w:val="1"/>
      <w:numFmt w:val="ideographTraditional"/>
      <w:lvlText w:val="%2、"/>
      <w:lvlJc w:val="left"/>
      <w:pPr>
        <w:ind w:left="2050" w:hanging="480"/>
      </w:pPr>
    </w:lvl>
    <w:lvl w:ilvl="2" w:tplc="0409001B" w:tentative="1">
      <w:start w:val="1"/>
      <w:numFmt w:val="lowerRoman"/>
      <w:lvlText w:val="%3."/>
      <w:lvlJc w:val="right"/>
      <w:pPr>
        <w:ind w:left="2530" w:hanging="480"/>
      </w:pPr>
    </w:lvl>
    <w:lvl w:ilvl="3" w:tplc="0409000F" w:tentative="1">
      <w:start w:val="1"/>
      <w:numFmt w:val="decimal"/>
      <w:lvlText w:val="%4."/>
      <w:lvlJc w:val="left"/>
      <w:pPr>
        <w:ind w:left="3010" w:hanging="480"/>
      </w:pPr>
    </w:lvl>
    <w:lvl w:ilvl="4" w:tplc="04090019" w:tentative="1">
      <w:start w:val="1"/>
      <w:numFmt w:val="ideographTraditional"/>
      <w:lvlText w:val="%5、"/>
      <w:lvlJc w:val="left"/>
      <w:pPr>
        <w:ind w:left="3490" w:hanging="480"/>
      </w:pPr>
    </w:lvl>
    <w:lvl w:ilvl="5" w:tplc="0409001B" w:tentative="1">
      <w:start w:val="1"/>
      <w:numFmt w:val="lowerRoman"/>
      <w:lvlText w:val="%6."/>
      <w:lvlJc w:val="right"/>
      <w:pPr>
        <w:ind w:left="3970" w:hanging="480"/>
      </w:pPr>
    </w:lvl>
    <w:lvl w:ilvl="6" w:tplc="0409000F" w:tentative="1">
      <w:start w:val="1"/>
      <w:numFmt w:val="decimal"/>
      <w:lvlText w:val="%7."/>
      <w:lvlJc w:val="left"/>
      <w:pPr>
        <w:ind w:left="4450" w:hanging="480"/>
      </w:pPr>
    </w:lvl>
    <w:lvl w:ilvl="7" w:tplc="04090019" w:tentative="1">
      <w:start w:val="1"/>
      <w:numFmt w:val="ideographTraditional"/>
      <w:lvlText w:val="%8、"/>
      <w:lvlJc w:val="left"/>
      <w:pPr>
        <w:ind w:left="4930" w:hanging="480"/>
      </w:pPr>
    </w:lvl>
    <w:lvl w:ilvl="8" w:tplc="0409001B" w:tentative="1">
      <w:start w:val="1"/>
      <w:numFmt w:val="lowerRoman"/>
      <w:lvlText w:val="%9."/>
      <w:lvlJc w:val="right"/>
      <w:pPr>
        <w:ind w:left="5410" w:hanging="480"/>
      </w:pPr>
    </w:lvl>
  </w:abstractNum>
  <w:abstractNum w:abstractNumId="85" w15:restartNumberingAfterBreak="0">
    <w:nsid w:val="46253EA9"/>
    <w:multiLevelType w:val="hybridMultilevel"/>
    <w:tmpl w:val="A02656D2"/>
    <w:lvl w:ilvl="0" w:tplc="EF38C676">
      <w:start w:val="1"/>
      <w:numFmt w:val="decimal"/>
      <w:lvlText w:val="%1."/>
      <w:lvlJc w:val="left"/>
      <w:pPr>
        <w:ind w:left="360" w:hanging="360"/>
      </w:pPr>
      <w:rPr>
        <w:rFonts w:cs="Times New Roman" w:hint="default"/>
      </w:rPr>
    </w:lvl>
    <w:lvl w:ilvl="1" w:tplc="0409000B">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86" w15:restartNumberingAfterBreak="0">
    <w:nsid w:val="46B96B38"/>
    <w:multiLevelType w:val="hybridMultilevel"/>
    <w:tmpl w:val="1188F400"/>
    <w:lvl w:ilvl="0" w:tplc="B260AD68">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87" w15:restartNumberingAfterBreak="0">
    <w:nsid w:val="47E0134E"/>
    <w:multiLevelType w:val="hybridMultilevel"/>
    <w:tmpl w:val="60DC386A"/>
    <w:lvl w:ilvl="0" w:tplc="0409000F">
      <w:start w:val="1"/>
      <w:numFmt w:val="decimal"/>
      <w:lvlText w:val="%1."/>
      <w:lvlJc w:val="left"/>
      <w:pPr>
        <w:ind w:left="1524" w:hanging="480"/>
      </w:pPr>
    </w:lvl>
    <w:lvl w:ilvl="1" w:tplc="04090019" w:tentative="1">
      <w:start w:val="1"/>
      <w:numFmt w:val="ideographTraditional"/>
      <w:lvlText w:val="%2、"/>
      <w:lvlJc w:val="left"/>
      <w:pPr>
        <w:ind w:left="2004" w:hanging="480"/>
      </w:pPr>
    </w:lvl>
    <w:lvl w:ilvl="2" w:tplc="0409001B" w:tentative="1">
      <w:start w:val="1"/>
      <w:numFmt w:val="lowerRoman"/>
      <w:lvlText w:val="%3."/>
      <w:lvlJc w:val="right"/>
      <w:pPr>
        <w:ind w:left="2484" w:hanging="480"/>
      </w:pPr>
    </w:lvl>
    <w:lvl w:ilvl="3" w:tplc="0409000F" w:tentative="1">
      <w:start w:val="1"/>
      <w:numFmt w:val="decimal"/>
      <w:lvlText w:val="%4."/>
      <w:lvlJc w:val="left"/>
      <w:pPr>
        <w:ind w:left="2964" w:hanging="480"/>
      </w:pPr>
    </w:lvl>
    <w:lvl w:ilvl="4" w:tplc="04090019" w:tentative="1">
      <w:start w:val="1"/>
      <w:numFmt w:val="ideographTraditional"/>
      <w:lvlText w:val="%5、"/>
      <w:lvlJc w:val="left"/>
      <w:pPr>
        <w:ind w:left="3444" w:hanging="480"/>
      </w:pPr>
    </w:lvl>
    <w:lvl w:ilvl="5" w:tplc="0409001B" w:tentative="1">
      <w:start w:val="1"/>
      <w:numFmt w:val="lowerRoman"/>
      <w:lvlText w:val="%6."/>
      <w:lvlJc w:val="right"/>
      <w:pPr>
        <w:ind w:left="3924" w:hanging="480"/>
      </w:pPr>
    </w:lvl>
    <w:lvl w:ilvl="6" w:tplc="0409000F" w:tentative="1">
      <w:start w:val="1"/>
      <w:numFmt w:val="decimal"/>
      <w:lvlText w:val="%7."/>
      <w:lvlJc w:val="left"/>
      <w:pPr>
        <w:ind w:left="4404" w:hanging="480"/>
      </w:pPr>
    </w:lvl>
    <w:lvl w:ilvl="7" w:tplc="04090019" w:tentative="1">
      <w:start w:val="1"/>
      <w:numFmt w:val="ideographTraditional"/>
      <w:lvlText w:val="%8、"/>
      <w:lvlJc w:val="left"/>
      <w:pPr>
        <w:ind w:left="4884" w:hanging="480"/>
      </w:pPr>
    </w:lvl>
    <w:lvl w:ilvl="8" w:tplc="0409001B" w:tentative="1">
      <w:start w:val="1"/>
      <w:numFmt w:val="lowerRoman"/>
      <w:lvlText w:val="%9."/>
      <w:lvlJc w:val="right"/>
      <w:pPr>
        <w:ind w:left="5364" w:hanging="480"/>
      </w:pPr>
    </w:lvl>
  </w:abstractNum>
  <w:abstractNum w:abstractNumId="88" w15:restartNumberingAfterBreak="0">
    <w:nsid w:val="48250562"/>
    <w:multiLevelType w:val="hybridMultilevel"/>
    <w:tmpl w:val="5DF283F8"/>
    <w:lvl w:ilvl="0" w:tplc="0C6CC7F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9" w15:restartNumberingAfterBreak="0">
    <w:nsid w:val="4C4423C1"/>
    <w:multiLevelType w:val="hybridMultilevel"/>
    <w:tmpl w:val="93EAF4D8"/>
    <w:lvl w:ilvl="0" w:tplc="5B8C8C36">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0" w15:restartNumberingAfterBreak="0">
    <w:nsid w:val="4D910932"/>
    <w:multiLevelType w:val="hybridMultilevel"/>
    <w:tmpl w:val="1188F400"/>
    <w:lvl w:ilvl="0" w:tplc="B260AD68">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91" w15:restartNumberingAfterBreak="0">
    <w:nsid w:val="4DCD6D1D"/>
    <w:multiLevelType w:val="hybridMultilevel"/>
    <w:tmpl w:val="93EAF4D8"/>
    <w:lvl w:ilvl="0" w:tplc="5B8C8C36">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2" w15:restartNumberingAfterBreak="0">
    <w:nsid w:val="4EAB371F"/>
    <w:multiLevelType w:val="hybridMultilevel"/>
    <w:tmpl w:val="93EAF4D8"/>
    <w:lvl w:ilvl="0" w:tplc="5B8C8C36">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3" w15:restartNumberingAfterBreak="0">
    <w:nsid w:val="4F92579C"/>
    <w:multiLevelType w:val="hybridMultilevel"/>
    <w:tmpl w:val="1188F400"/>
    <w:lvl w:ilvl="0" w:tplc="B260AD68">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94" w15:restartNumberingAfterBreak="0">
    <w:nsid w:val="5035549A"/>
    <w:multiLevelType w:val="hybridMultilevel"/>
    <w:tmpl w:val="0C069D56"/>
    <w:lvl w:ilvl="0" w:tplc="F8F4453E">
      <w:start w:val="1"/>
      <w:numFmt w:val="taiwaneseCountingThousand"/>
      <w:lvlText w:val="（%1）"/>
      <w:lvlJc w:val="left"/>
      <w:pPr>
        <w:ind w:left="1243" w:hanging="480"/>
      </w:pPr>
      <w:rPr>
        <w:rFonts w:hint="eastAsia"/>
        <w:sz w:val="28"/>
      </w:rPr>
    </w:lvl>
    <w:lvl w:ilvl="1" w:tplc="803CF57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50DE1D6B"/>
    <w:multiLevelType w:val="hybridMultilevel"/>
    <w:tmpl w:val="DBE0E500"/>
    <w:lvl w:ilvl="0" w:tplc="E334C966">
      <w:start w:val="1"/>
      <w:numFmt w:val="ideographLegalTraditional"/>
      <w:lvlText w:val="%1、"/>
      <w:lvlJc w:val="left"/>
      <w:pPr>
        <w:ind w:left="720" w:hanging="720"/>
      </w:pPr>
      <w:rPr>
        <w:rFonts w:hint="default"/>
        <w:b w:val="0"/>
        <w:sz w:val="28"/>
      </w:rPr>
    </w:lvl>
    <w:lvl w:ilvl="1" w:tplc="04090015">
      <w:start w:val="1"/>
      <w:numFmt w:val="taiwaneseCountingThousand"/>
      <w:lvlText w:val="%2、"/>
      <w:lvlJc w:val="left"/>
      <w:pPr>
        <w:ind w:left="960" w:hanging="480"/>
      </w:pPr>
    </w:lvl>
    <w:lvl w:ilvl="2" w:tplc="B454AD08">
      <w:start w:val="1"/>
      <w:numFmt w:val="taiwaneseCountingThousand"/>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568907A0"/>
    <w:multiLevelType w:val="hybridMultilevel"/>
    <w:tmpl w:val="C262C712"/>
    <w:lvl w:ilvl="0" w:tplc="9F30A434">
      <w:start w:val="1"/>
      <w:numFmt w:val="taiwaneseCountingThousand"/>
      <w:lvlText w:val="%1、"/>
      <w:lvlJc w:val="left"/>
      <w:pPr>
        <w:ind w:left="1428" w:hanging="720"/>
      </w:pPr>
      <w:rPr>
        <w:rFonts w:ascii="標楷體" w:eastAsia="標楷體" w:hAnsi="標楷體" w:hint="default"/>
      </w:rPr>
    </w:lvl>
    <w:lvl w:ilvl="1" w:tplc="C5A6033A">
      <w:start w:val="1"/>
      <w:numFmt w:val="taiwaneseCountingThousand"/>
      <w:lvlText w:val="（%2）"/>
      <w:lvlJc w:val="left"/>
      <w:pPr>
        <w:ind w:left="960" w:hanging="480"/>
      </w:pPr>
      <w:rPr>
        <w:rFonts w:hint="eastAsia"/>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582B426D"/>
    <w:multiLevelType w:val="hybridMultilevel"/>
    <w:tmpl w:val="B52CE412"/>
    <w:lvl w:ilvl="0" w:tplc="EC7609A8">
      <w:start w:val="1"/>
      <w:numFmt w:val="decimal"/>
      <w:lvlText w:val="%1."/>
      <w:lvlJc w:val="left"/>
      <w:pPr>
        <w:tabs>
          <w:tab w:val="num" w:pos="154"/>
        </w:tabs>
        <w:ind w:left="154" w:hanging="360"/>
      </w:pPr>
      <w:rPr>
        <w:rFonts w:hint="eastAsia"/>
      </w:rPr>
    </w:lvl>
    <w:lvl w:ilvl="1" w:tplc="04090019" w:tentative="1">
      <w:start w:val="1"/>
      <w:numFmt w:val="ideographTraditional"/>
      <w:lvlText w:val="%2、"/>
      <w:lvlJc w:val="left"/>
      <w:pPr>
        <w:tabs>
          <w:tab w:val="num" w:pos="754"/>
        </w:tabs>
        <w:ind w:left="754" w:hanging="480"/>
      </w:pPr>
    </w:lvl>
    <w:lvl w:ilvl="2" w:tplc="0409001B" w:tentative="1">
      <w:start w:val="1"/>
      <w:numFmt w:val="lowerRoman"/>
      <w:lvlText w:val="%3."/>
      <w:lvlJc w:val="right"/>
      <w:pPr>
        <w:tabs>
          <w:tab w:val="num" w:pos="1234"/>
        </w:tabs>
        <w:ind w:left="1234" w:hanging="480"/>
      </w:pPr>
    </w:lvl>
    <w:lvl w:ilvl="3" w:tplc="0409000F" w:tentative="1">
      <w:start w:val="1"/>
      <w:numFmt w:val="decimal"/>
      <w:lvlText w:val="%4."/>
      <w:lvlJc w:val="left"/>
      <w:pPr>
        <w:tabs>
          <w:tab w:val="num" w:pos="1714"/>
        </w:tabs>
        <w:ind w:left="1714" w:hanging="480"/>
      </w:pPr>
    </w:lvl>
    <w:lvl w:ilvl="4" w:tplc="04090019" w:tentative="1">
      <w:start w:val="1"/>
      <w:numFmt w:val="ideographTraditional"/>
      <w:lvlText w:val="%5、"/>
      <w:lvlJc w:val="left"/>
      <w:pPr>
        <w:tabs>
          <w:tab w:val="num" w:pos="2194"/>
        </w:tabs>
        <w:ind w:left="2194" w:hanging="480"/>
      </w:pPr>
    </w:lvl>
    <w:lvl w:ilvl="5" w:tplc="0409001B" w:tentative="1">
      <w:start w:val="1"/>
      <w:numFmt w:val="lowerRoman"/>
      <w:lvlText w:val="%6."/>
      <w:lvlJc w:val="right"/>
      <w:pPr>
        <w:tabs>
          <w:tab w:val="num" w:pos="2674"/>
        </w:tabs>
        <w:ind w:left="2674" w:hanging="480"/>
      </w:pPr>
    </w:lvl>
    <w:lvl w:ilvl="6" w:tplc="0409000F" w:tentative="1">
      <w:start w:val="1"/>
      <w:numFmt w:val="decimal"/>
      <w:lvlText w:val="%7."/>
      <w:lvlJc w:val="left"/>
      <w:pPr>
        <w:tabs>
          <w:tab w:val="num" w:pos="3154"/>
        </w:tabs>
        <w:ind w:left="3154" w:hanging="480"/>
      </w:pPr>
    </w:lvl>
    <w:lvl w:ilvl="7" w:tplc="04090019" w:tentative="1">
      <w:start w:val="1"/>
      <w:numFmt w:val="ideographTraditional"/>
      <w:lvlText w:val="%8、"/>
      <w:lvlJc w:val="left"/>
      <w:pPr>
        <w:tabs>
          <w:tab w:val="num" w:pos="3634"/>
        </w:tabs>
        <w:ind w:left="3634" w:hanging="480"/>
      </w:pPr>
    </w:lvl>
    <w:lvl w:ilvl="8" w:tplc="0409001B" w:tentative="1">
      <w:start w:val="1"/>
      <w:numFmt w:val="lowerRoman"/>
      <w:lvlText w:val="%9."/>
      <w:lvlJc w:val="right"/>
      <w:pPr>
        <w:tabs>
          <w:tab w:val="num" w:pos="4114"/>
        </w:tabs>
        <w:ind w:left="4114" w:hanging="480"/>
      </w:pPr>
    </w:lvl>
  </w:abstractNum>
  <w:abstractNum w:abstractNumId="98" w15:restartNumberingAfterBreak="0">
    <w:nsid w:val="58877BA3"/>
    <w:multiLevelType w:val="hybridMultilevel"/>
    <w:tmpl w:val="0548E4B2"/>
    <w:lvl w:ilvl="0" w:tplc="B454AD08">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9" w15:restartNumberingAfterBreak="0">
    <w:nsid w:val="5BCF59CE"/>
    <w:multiLevelType w:val="hybridMultilevel"/>
    <w:tmpl w:val="6C3EEE94"/>
    <w:lvl w:ilvl="0" w:tplc="461029BE">
      <w:start w:val="1"/>
      <w:numFmt w:val="taiwaneseCountingThousand"/>
      <w:lvlText w:val="%1、"/>
      <w:lvlJc w:val="left"/>
      <w:pPr>
        <w:ind w:left="480" w:hanging="480"/>
      </w:pPr>
      <w:rPr>
        <w:b w:val="0"/>
      </w:rPr>
    </w:lvl>
    <w:lvl w:ilvl="1" w:tplc="B454AD08">
      <w:start w:val="1"/>
      <w:numFmt w:val="taiwaneseCountingThousand"/>
      <w:lvlText w:val="(%2)"/>
      <w:lvlJc w:val="left"/>
      <w:pPr>
        <w:ind w:left="960" w:hanging="480"/>
      </w:pPr>
      <w:rPr>
        <w:rFonts w:hint="eastAsia"/>
      </w:rPr>
    </w:lvl>
    <w:lvl w:ilvl="2" w:tplc="5B8C8C36">
      <w:start w:val="1"/>
      <w:numFmt w:val="decimal"/>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5BD426E2"/>
    <w:multiLevelType w:val="hybridMultilevel"/>
    <w:tmpl w:val="E62A5C20"/>
    <w:lvl w:ilvl="0" w:tplc="4508D3A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1" w15:restartNumberingAfterBreak="0">
    <w:nsid w:val="5BE23305"/>
    <w:multiLevelType w:val="hybridMultilevel"/>
    <w:tmpl w:val="28CC77DA"/>
    <w:lvl w:ilvl="0" w:tplc="8788E79C">
      <w:start w:val="1"/>
      <w:numFmt w:val="taiwaneseCountingThousand"/>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2" w15:restartNumberingAfterBreak="0">
    <w:nsid w:val="5CC408E1"/>
    <w:multiLevelType w:val="hybridMultilevel"/>
    <w:tmpl w:val="8E420370"/>
    <w:lvl w:ilvl="0" w:tplc="C5A6033A">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3" w15:restartNumberingAfterBreak="0">
    <w:nsid w:val="5E814684"/>
    <w:multiLevelType w:val="hybridMultilevel"/>
    <w:tmpl w:val="51AE120E"/>
    <w:lvl w:ilvl="0" w:tplc="0409000F">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4" w15:restartNumberingAfterBreak="0">
    <w:nsid w:val="6192639E"/>
    <w:multiLevelType w:val="hybridMultilevel"/>
    <w:tmpl w:val="93EAF4D8"/>
    <w:lvl w:ilvl="0" w:tplc="5B8C8C36">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5" w15:restartNumberingAfterBreak="0">
    <w:nsid w:val="63B74042"/>
    <w:multiLevelType w:val="hybridMultilevel"/>
    <w:tmpl w:val="1188F400"/>
    <w:lvl w:ilvl="0" w:tplc="B260AD68">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06" w15:restartNumberingAfterBreak="0">
    <w:nsid w:val="6454277D"/>
    <w:multiLevelType w:val="hybridMultilevel"/>
    <w:tmpl w:val="CA6C45E0"/>
    <w:lvl w:ilvl="0" w:tplc="62B08E50">
      <w:start w:val="1"/>
      <w:numFmt w:val="taiwaneseCountingThousand"/>
      <w:lvlText w:val="（%1）"/>
      <w:lvlJc w:val="left"/>
      <w:pPr>
        <w:ind w:left="960" w:hanging="480"/>
      </w:pPr>
      <w:rPr>
        <w:rFonts w:hint="default"/>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7" w15:restartNumberingAfterBreak="0">
    <w:nsid w:val="64FB4B7E"/>
    <w:multiLevelType w:val="hybridMultilevel"/>
    <w:tmpl w:val="B71883EE"/>
    <w:lvl w:ilvl="0" w:tplc="04090011">
      <w:start w:val="1"/>
      <w:numFmt w:val="upperLetter"/>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8" w15:restartNumberingAfterBreak="0">
    <w:nsid w:val="66BB4E06"/>
    <w:multiLevelType w:val="hybridMultilevel"/>
    <w:tmpl w:val="C262C712"/>
    <w:lvl w:ilvl="0" w:tplc="9F30A434">
      <w:start w:val="1"/>
      <w:numFmt w:val="taiwaneseCountingThousand"/>
      <w:lvlText w:val="%1、"/>
      <w:lvlJc w:val="left"/>
      <w:pPr>
        <w:ind w:left="720" w:hanging="720"/>
      </w:pPr>
      <w:rPr>
        <w:rFonts w:ascii="標楷體" w:eastAsia="標楷體" w:hAnsi="標楷體" w:hint="default"/>
      </w:rPr>
    </w:lvl>
    <w:lvl w:ilvl="1" w:tplc="C5A6033A">
      <w:start w:val="1"/>
      <w:numFmt w:val="taiwaneseCountingThousand"/>
      <w:lvlText w:val="（%2）"/>
      <w:lvlJc w:val="left"/>
      <w:pPr>
        <w:ind w:left="960" w:hanging="480"/>
      </w:pPr>
      <w:rPr>
        <w:rFonts w:hint="eastAsia"/>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67F322D0"/>
    <w:multiLevelType w:val="hybridMultilevel"/>
    <w:tmpl w:val="CA6C45E0"/>
    <w:lvl w:ilvl="0" w:tplc="62B08E50">
      <w:start w:val="1"/>
      <w:numFmt w:val="taiwaneseCountingThousand"/>
      <w:lvlText w:val="（%1）"/>
      <w:lvlJc w:val="left"/>
      <w:pPr>
        <w:ind w:left="960" w:hanging="480"/>
      </w:pPr>
      <w:rPr>
        <w:rFonts w:hint="default"/>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0" w15:restartNumberingAfterBreak="0">
    <w:nsid w:val="682175F9"/>
    <w:multiLevelType w:val="hybridMultilevel"/>
    <w:tmpl w:val="93EAF4D8"/>
    <w:lvl w:ilvl="0" w:tplc="5B8C8C36">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1" w15:restartNumberingAfterBreak="0">
    <w:nsid w:val="69343BD0"/>
    <w:multiLevelType w:val="hybridMultilevel"/>
    <w:tmpl w:val="8BA0E594"/>
    <w:lvl w:ilvl="0" w:tplc="161474C0">
      <w:start w:val="1"/>
      <w:numFmt w:val="decimal"/>
      <w:lvlText w:val="(%1)"/>
      <w:lvlJc w:val="left"/>
      <w:pPr>
        <w:ind w:left="240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2" w15:restartNumberingAfterBreak="0">
    <w:nsid w:val="6A28592A"/>
    <w:multiLevelType w:val="hybridMultilevel"/>
    <w:tmpl w:val="8BA0E594"/>
    <w:lvl w:ilvl="0" w:tplc="161474C0">
      <w:start w:val="1"/>
      <w:numFmt w:val="decimal"/>
      <w:lvlText w:val="(%1)"/>
      <w:lvlJc w:val="left"/>
      <w:pPr>
        <w:ind w:left="240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3" w15:restartNumberingAfterBreak="0">
    <w:nsid w:val="6C640570"/>
    <w:multiLevelType w:val="hybridMultilevel"/>
    <w:tmpl w:val="8E420370"/>
    <w:lvl w:ilvl="0" w:tplc="C5A6033A">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4" w15:restartNumberingAfterBreak="0">
    <w:nsid w:val="6C751022"/>
    <w:multiLevelType w:val="hybridMultilevel"/>
    <w:tmpl w:val="FDE26F4E"/>
    <w:lvl w:ilvl="0" w:tplc="27AA1D3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5" w15:restartNumberingAfterBreak="0">
    <w:nsid w:val="6E6C6F7E"/>
    <w:multiLevelType w:val="hybridMultilevel"/>
    <w:tmpl w:val="470ABA10"/>
    <w:lvl w:ilvl="0" w:tplc="C5A6033A">
      <w:start w:val="1"/>
      <w:numFmt w:val="taiwaneseCountingThousand"/>
      <w:lvlText w:val="（%1）"/>
      <w:lvlJc w:val="left"/>
      <w:pPr>
        <w:ind w:left="785" w:hanging="480"/>
      </w:pPr>
      <w:rPr>
        <w:rFonts w:hint="eastAsia"/>
      </w:rPr>
    </w:lvl>
    <w:lvl w:ilvl="1" w:tplc="C5A6033A">
      <w:start w:val="1"/>
      <w:numFmt w:val="taiwaneseCountingThousand"/>
      <w:lvlText w:val="（%2）"/>
      <w:lvlJc w:val="left"/>
      <w:pPr>
        <w:ind w:left="1265" w:hanging="480"/>
      </w:pPr>
      <w:rPr>
        <w:rFonts w:hint="eastAsia"/>
      </w:rPr>
    </w:lvl>
    <w:lvl w:ilvl="2" w:tplc="0409001B" w:tentative="1">
      <w:start w:val="1"/>
      <w:numFmt w:val="lowerRoman"/>
      <w:lvlText w:val="%3."/>
      <w:lvlJc w:val="right"/>
      <w:pPr>
        <w:ind w:left="1745" w:hanging="480"/>
      </w:pPr>
    </w:lvl>
    <w:lvl w:ilvl="3" w:tplc="0409000F" w:tentative="1">
      <w:start w:val="1"/>
      <w:numFmt w:val="decimal"/>
      <w:lvlText w:val="%4."/>
      <w:lvlJc w:val="left"/>
      <w:pPr>
        <w:ind w:left="2225" w:hanging="480"/>
      </w:pPr>
    </w:lvl>
    <w:lvl w:ilvl="4" w:tplc="04090019" w:tentative="1">
      <w:start w:val="1"/>
      <w:numFmt w:val="ideographTraditional"/>
      <w:lvlText w:val="%5、"/>
      <w:lvlJc w:val="left"/>
      <w:pPr>
        <w:ind w:left="2705" w:hanging="480"/>
      </w:pPr>
    </w:lvl>
    <w:lvl w:ilvl="5" w:tplc="0409001B" w:tentative="1">
      <w:start w:val="1"/>
      <w:numFmt w:val="lowerRoman"/>
      <w:lvlText w:val="%6."/>
      <w:lvlJc w:val="right"/>
      <w:pPr>
        <w:ind w:left="3185" w:hanging="480"/>
      </w:pPr>
    </w:lvl>
    <w:lvl w:ilvl="6" w:tplc="0409000F" w:tentative="1">
      <w:start w:val="1"/>
      <w:numFmt w:val="decimal"/>
      <w:lvlText w:val="%7."/>
      <w:lvlJc w:val="left"/>
      <w:pPr>
        <w:ind w:left="3665" w:hanging="480"/>
      </w:pPr>
    </w:lvl>
    <w:lvl w:ilvl="7" w:tplc="04090019" w:tentative="1">
      <w:start w:val="1"/>
      <w:numFmt w:val="ideographTraditional"/>
      <w:lvlText w:val="%8、"/>
      <w:lvlJc w:val="left"/>
      <w:pPr>
        <w:ind w:left="4145" w:hanging="480"/>
      </w:pPr>
    </w:lvl>
    <w:lvl w:ilvl="8" w:tplc="0409001B" w:tentative="1">
      <w:start w:val="1"/>
      <w:numFmt w:val="lowerRoman"/>
      <w:lvlText w:val="%9."/>
      <w:lvlJc w:val="right"/>
      <w:pPr>
        <w:ind w:left="4625" w:hanging="480"/>
      </w:pPr>
    </w:lvl>
  </w:abstractNum>
  <w:abstractNum w:abstractNumId="116" w15:restartNumberingAfterBreak="0">
    <w:nsid w:val="6EC42875"/>
    <w:multiLevelType w:val="hybridMultilevel"/>
    <w:tmpl w:val="3B2C5586"/>
    <w:lvl w:ilvl="0" w:tplc="0409000F">
      <w:start w:val="1"/>
      <w:numFmt w:val="decimal"/>
      <w:lvlText w:val="%1."/>
      <w:lvlJc w:val="left"/>
      <w:pPr>
        <w:ind w:left="960" w:hanging="480"/>
      </w:pPr>
    </w:lvl>
    <w:lvl w:ilvl="1" w:tplc="C5A6033A">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7" w15:restartNumberingAfterBreak="0">
    <w:nsid w:val="71911E2A"/>
    <w:multiLevelType w:val="hybridMultilevel"/>
    <w:tmpl w:val="1188F400"/>
    <w:lvl w:ilvl="0" w:tplc="B260AD68">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18" w15:restartNumberingAfterBreak="0">
    <w:nsid w:val="737824CF"/>
    <w:multiLevelType w:val="hybridMultilevel"/>
    <w:tmpl w:val="8C5E7E72"/>
    <w:lvl w:ilvl="0" w:tplc="8788E79C">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19" w15:restartNumberingAfterBreak="0">
    <w:nsid w:val="74496B58"/>
    <w:multiLevelType w:val="hybridMultilevel"/>
    <w:tmpl w:val="2A20533C"/>
    <w:lvl w:ilvl="0" w:tplc="CBCC0390">
      <w:start w:val="1"/>
      <w:numFmt w:val="taiwaneseCountingThousand"/>
      <w:lvlText w:val="(%1)"/>
      <w:lvlJc w:val="left"/>
      <w:pPr>
        <w:ind w:left="1473" w:hanging="480"/>
      </w:pPr>
      <w:rPr>
        <w:rFonts w:cs="Times New Roman" w:hint="eastAsia"/>
        <w:b/>
        <w:sz w:val="28"/>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20" w15:restartNumberingAfterBreak="0">
    <w:nsid w:val="76FC0471"/>
    <w:multiLevelType w:val="hybridMultilevel"/>
    <w:tmpl w:val="5CBC0782"/>
    <w:lvl w:ilvl="0" w:tplc="C5A6033A">
      <w:start w:val="1"/>
      <w:numFmt w:val="taiwaneseCountingThousand"/>
      <w:lvlText w:val="（%1）"/>
      <w:lvlJc w:val="left"/>
      <w:pPr>
        <w:ind w:left="1243" w:hanging="480"/>
      </w:pPr>
      <w:rPr>
        <w:rFonts w:hint="eastAsia"/>
      </w:rPr>
    </w:lvl>
    <w:lvl w:ilvl="1" w:tplc="04090019" w:tentative="1">
      <w:start w:val="1"/>
      <w:numFmt w:val="ideographTraditional"/>
      <w:lvlText w:val="%2、"/>
      <w:lvlJc w:val="left"/>
      <w:pPr>
        <w:ind w:left="1723" w:hanging="480"/>
      </w:pPr>
    </w:lvl>
    <w:lvl w:ilvl="2" w:tplc="0409001B" w:tentative="1">
      <w:start w:val="1"/>
      <w:numFmt w:val="lowerRoman"/>
      <w:lvlText w:val="%3."/>
      <w:lvlJc w:val="right"/>
      <w:pPr>
        <w:ind w:left="2203" w:hanging="480"/>
      </w:pPr>
    </w:lvl>
    <w:lvl w:ilvl="3" w:tplc="0409000F" w:tentative="1">
      <w:start w:val="1"/>
      <w:numFmt w:val="decimal"/>
      <w:lvlText w:val="%4."/>
      <w:lvlJc w:val="left"/>
      <w:pPr>
        <w:ind w:left="2683" w:hanging="480"/>
      </w:pPr>
    </w:lvl>
    <w:lvl w:ilvl="4" w:tplc="04090019" w:tentative="1">
      <w:start w:val="1"/>
      <w:numFmt w:val="ideographTraditional"/>
      <w:lvlText w:val="%5、"/>
      <w:lvlJc w:val="left"/>
      <w:pPr>
        <w:ind w:left="3163" w:hanging="480"/>
      </w:pPr>
    </w:lvl>
    <w:lvl w:ilvl="5" w:tplc="0409001B" w:tentative="1">
      <w:start w:val="1"/>
      <w:numFmt w:val="lowerRoman"/>
      <w:lvlText w:val="%6."/>
      <w:lvlJc w:val="right"/>
      <w:pPr>
        <w:ind w:left="3643" w:hanging="480"/>
      </w:pPr>
    </w:lvl>
    <w:lvl w:ilvl="6" w:tplc="0409000F" w:tentative="1">
      <w:start w:val="1"/>
      <w:numFmt w:val="decimal"/>
      <w:lvlText w:val="%7."/>
      <w:lvlJc w:val="left"/>
      <w:pPr>
        <w:ind w:left="4123" w:hanging="480"/>
      </w:pPr>
    </w:lvl>
    <w:lvl w:ilvl="7" w:tplc="04090019" w:tentative="1">
      <w:start w:val="1"/>
      <w:numFmt w:val="ideographTraditional"/>
      <w:lvlText w:val="%8、"/>
      <w:lvlJc w:val="left"/>
      <w:pPr>
        <w:ind w:left="4603" w:hanging="480"/>
      </w:pPr>
    </w:lvl>
    <w:lvl w:ilvl="8" w:tplc="0409001B" w:tentative="1">
      <w:start w:val="1"/>
      <w:numFmt w:val="lowerRoman"/>
      <w:lvlText w:val="%9."/>
      <w:lvlJc w:val="right"/>
      <w:pPr>
        <w:ind w:left="5083" w:hanging="480"/>
      </w:pPr>
    </w:lvl>
  </w:abstractNum>
  <w:abstractNum w:abstractNumId="121" w15:restartNumberingAfterBreak="0">
    <w:nsid w:val="77887383"/>
    <w:multiLevelType w:val="hybridMultilevel"/>
    <w:tmpl w:val="0AD03224"/>
    <w:lvl w:ilvl="0" w:tplc="D826D234">
      <w:start w:val="1"/>
      <w:numFmt w:val="taiwaneseCountingThousand"/>
      <w:lvlText w:val="%1、"/>
      <w:lvlJc w:val="left"/>
      <w:pPr>
        <w:ind w:left="1473" w:hanging="480"/>
      </w:pPr>
      <w:rPr>
        <w:rFonts w:hint="eastAsia"/>
        <w:lang w:val="en-US"/>
      </w:rPr>
    </w:lvl>
    <w:lvl w:ilvl="1" w:tplc="04090019">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22" w15:restartNumberingAfterBreak="0">
    <w:nsid w:val="780059B0"/>
    <w:multiLevelType w:val="hybridMultilevel"/>
    <w:tmpl w:val="2D707DD6"/>
    <w:lvl w:ilvl="0" w:tplc="8788E79C">
      <w:start w:val="1"/>
      <w:numFmt w:val="taiwaneseCountingThousand"/>
      <w:lvlText w:val="%1、"/>
      <w:lvlJc w:val="left"/>
      <w:pPr>
        <w:ind w:left="480" w:hanging="480"/>
      </w:pPr>
      <w:rPr>
        <w:rFonts w:hint="eastAsia"/>
      </w:rPr>
    </w:lvl>
    <w:lvl w:ilvl="1" w:tplc="F6687C68">
      <w:start w:val="1"/>
      <w:numFmt w:val="taiwaneseCountingThousand"/>
      <w:lvlText w:val="(%2)"/>
      <w:lvlJc w:val="left"/>
      <w:pPr>
        <w:ind w:left="1200" w:hanging="720"/>
      </w:pPr>
      <w:rPr>
        <w:rFonts w:ascii="標楷體" w:eastAsia="標楷體" w:hAnsi="標楷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7AA323CC"/>
    <w:multiLevelType w:val="hybridMultilevel"/>
    <w:tmpl w:val="93EAF4D8"/>
    <w:lvl w:ilvl="0" w:tplc="5B8C8C36">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4" w15:restartNumberingAfterBreak="0">
    <w:nsid w:val="7AA854B7"/>
    <w:multiLevelType w:val="hybridMultilevel"/>
    <w:tmpl w:val="B226FB76"/>
    <w:lvl w:ilvl="0" w:tplc="04090017">
      <w:start w:val="1"/>
      <w:numFmt w:val="ideographLegalTraditional"/>
      <w:lvlText w:val="%1、"/>
      <w:lvlJc w:val="left"/>
      <w:pPr>
        <w:ind w:left="576" w:hanging="57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7BBE74C4"/>
    <w:multiLevelType w:val="hybridMultilevel"/>
    <w:tmpl w:val="CA6C45E0"/>
    <w:lvl w:ilvl="0" w:tplc="62B08E50">
      <w:start w:val="1"/>
      <w:numFmt w:val="taiwaneseCountingThousand"/>
      <w:lvlText w:val="（%1）"/>
      <w:lvlJc w:val="left"/>
      <w:pPr>
        <w:ind w:left="960" w:hanging="480"/>
      </w:pPr>
      <w:rPr>
        <w:rFonts w:hint="default"/>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6" w15:restartNumberingAfterBreak="0">
    <w:nsid w:val="7BD90999"/>
    <w:multiLevelType w:val="hybridMultilevel"/>
    <w:tmpl w:val="51AE120E"/>
    <w:lvl w:ilvl="0" w:tplc="0409000F">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7" w15:restartNumberingAfterBreak="0">
    <w:nsid w:val="7C3F4E3E"/>
    <w:multiLevelType w:val="hybridMultilevel"/>
    <w:tmpl w:val="FFCCBCA4"/>
    <w:lvl w:ilvl="0" w:tplc="681A44E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8" w15:restartNumberingAfterBreak="0">
    <w:nsid w:val="7F621970"/>
    <w:multiLevelType w:val="hybridMultilevel"/>
    <w:tmpl w:val="51AE120E"/>
    <w:lvl w:ilvl="0" w:tplc="0409000F">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7"/>
  </w:num>
  <w:num w:numId="2">
    <w:abstractNumId w:val="19"/>
  </w:num>
  <w:num w:numId="3">
    <w:abstractNumId w:val="124"/>
  </w:num>
  <w:num w:numId="4">
    <w:abstractNumId w:val="41"/>
  </w:num>
  <w:num w:numId="5">
    <w:abstractNumId w:val="119"/>
  </w:num>
  <w:num w:numId="6">
    <w:abstractNumId w:val="61"/>
  </w:num>
  <w:num w:numId="7">
    <w:abstractNumId w:val="39"/>
  </w:num>
  <w:num w:numId="8">
    <w:abstractNumId w:val="87"/>
  </w:num>
  <w:num w:numId="9">
    <w:abstractNumId w:val="20"/>
  </w:num>
  <w:num w:numId="10">
    <w:abstractNumId w:val="110"/>
  </w:num>
  <w:num w:numId="11">
    <w:abstractNumId w:val="78"/>
  </w:num>
  <w:num w:numId="12">
    <w:abstractNumId w:val="33"/>
  </w:num>
  <w:num w:numId="13">
    <w:abstractNumId w:val="104"/>
  </w:num>
  <w:num w:numId="14">
    <w:abstractNumId w:val="89"/>
  </w:num>
  <w:num w:numId="15">
    <w:abstractNumId w:val="91"/>
  </w:num>
  <w:num w:numId="16">
    <w:abstractNumId w:val="59"/>
  </w:num>
  <w:num w:numId="17">
    <w:abstractNumId w:val="32"/>
  </w:num>
  <w:num w:numId="18">
    <w:abstractNumId w:val="23"/>
  </w:num>
  <w:num w:numId="19">
    <w:abstractNumId w:val="123"/>
  </w:num>
  <w:num w:numId="20">
    <w:abstractNumId w:val="55"/>
  </w:num>
  <w:num w:numId="21">
    <w:abstractNumId w:val="92"/>
  </w:num>
  <w:num w:numId="22">
    <w:abstractNumId w:val="99"/>
  </w:num>
  <w:num w:numId="23">
    <w:abstractNumId w:val="4"/>
  </w:num>
  <w:num w:numId="24">
    <w:abstractNumId w:val="26"/>
  </w:num>
  <w:num w:numId="25">
    <w:abstractNumId w:val="16"/>
  </w:num>
  <w:num w:numId="26">
    <w:abstractNumId w:val="93"/>
  </w:num>
  <w:num w:numId="27">
    <w:abstractNumId w:val="95"/>
  </w:num>
  <w:num w:numId="28">
    <w:abstractNumId w:val="81"/>
  </w:num>
  <w:num w:numId="29">
    <w:abstractNumId w:val="44"/>
  </w:num>
  <w:num w:numId="30">
    <w:abstractNumId w:val="0"/>
  </w:num>
  <w:num w:numId="31">
    <w:abstractNumId w:val="43"/>
  </w:num>
  <w:num w:numId="32">
    <w:abstractNumId w:val="42"/>
  </w:num>
  <w:num w:numId="33">
    <w:abstractNumId w:val="112"/>
  </w:num>
  <w:num w:numId="34">
    <w:abstractNumId w:val="25"/>
  </w:num>
  <w:num w:numId="35">
    <w:abstractNumId w:val="111"/>
  </w:num>
  <w:num w:numId="36">
    <w:abstractNumId w:val="53"/>
  </w:num>
  <w:num w:numId="37">
    <w:abstractNumId w:val="60"/>
  </w:num>
  <w:num w:numId="38">
    <w:abstractNumId w:val="98"/>
  </w:num>
  <w:num w:numId="39">
    <w:abstractNumId w:val="100"/>
  </w:num>
  <w:num w:numId="40">
    <w:abstractNumId w:val="97"/>
  </w:num>
  <w:num w:numId="41">
    <w:abstractNumId w:val="5"/>
  </w:num>
  <w:num w:numId="42">
    <w:abstractNumId w:val="30"/>
  </w:num>
  <w:num w:numId="43">
    <w:abstractNumId w:val="63"/>
  </w:num>
  <w:num w:numId="44">
    <w:abstractNumId w:val="127"/>
  </w:num>
  <w:num w:numId="45">
    <w:abstractNumId w:val="88"/>
  </w:num>
  <w:num w:numId="46">
    <w:abstractNumId w:val="50"/>
  </w:num>
  <w:num w:numId="47">
    <w:abstractNumId w:val="7"/>
  </w:num>
  <w:num w:numId="48">
    <w:abstractNumId w:val="13"/>
  </w:num>
  <w:num w:numId="49">
    <w:abstractNumId w:val="6"/>
  </w:num>
  <w:num w:numId="50">
    <w:abstractNumId w:val="28"/>
  </w:num>
  <w:num w:numId="51">
    <w:abstractNumId w:val="114"/>
  </w:num>
  <w:num w:numId="52">
    <w:abstractNumId w:val="10"/>
  </w:num>
  <w:num w:numId="53">
    <w:abstractNumId w:val="76"/>
  </w:num>
  <w:num w:numId="54">
    <w:abstractNumId w:val="11"/>
  </w:num>
  <w:num w:numId="55">
    <w:abstractNumId w:val="71"/>
  </w:num>
  <w:num w:numId="56">
    <w:abstractNumId w:val="38"/>
  </w:num>
  <w:num w:numId="57">
    <w:abstractNumId w:val="40"/>
  </w:num>
  <w:num w:numId="58">
    <w:abstractNumId w:val="68"/>
  </w:num>
  <w:num w:numId="59">
    <w:abstractNumId w:val="15"/>
  </w:num>
  <w:num w:numId="60">
    <w:abstractNumId w:val="94"/>
  </w:num>
  <w:num w:numId="61">
    <w:abstractNumId w:val="84"/>
  </w:num>
  <w:num w:numId="62">
    <w:abstractNumId w:val="8"/>
  </w:num>
  <w:num w:numId="63">
    <w:abstractNumId w:val="14"/>
  </w:num>
  <w:num w:numId="64">
    <w:abstractNumId w:val="17"/>
  </w:num>
  <w:num w:numId="65">
    <w:abstractNumId w:val="65"/>
  </w:num>
  <w:num w:numId="66">
    <w:abstractNumId w:val="1"/>
  </w:num>
  <w:num w:numId="67">
    <w:abstractNumId w:val="122"/>
  </w:num>
  <w:num w:numId="68">
    <w:abstractNumId w:val="115"/>
  </w:num>
  <w:num w:numId="69">
    <w:abstractNumId w:val="49"/>
  </w:num>
  <w:num w:numId="70">
    <w:abstractNumId w:val="36"/>
  </w:num>
  <w:num w:numId="71">
    <w:abstractNumId w:val="120"/>
  </w:num>
  <w:num w:numId="72">
    <w:abstractNumId w:val="37"/>
  </w:num>
  <w:num w:numId="73">
    <w:abstractNumId w:val="80"/>
  </w:num>
  <w:num w:numId="74">
    <w:abstractNumId w:val="51"/>
  </w:num>
  <w:num w:numId="75">
    <w:abstractNumId w:val="121"/>
  </w:num>
  <w:num w:numId="76">
    <w:abstractNumId w:val="22"/>
  </w:num>
  <w:num w:numId="77">
    <w:abstractNumId w:val="12"/>
  </w:num>
  <w:num w:numId="78">
    <w:abstractNumId w:val="52"/>
  </w:num>
  <w:num w:numId="79">
    <w:abstractNumId w:val="45"/>
  </w:num>
  <w:num w:numId="80">
    <w:abstractNumId w:val="56"/>
  </w:num>
  <w:num w:numId="81">
    <w:abstractNumId w:val="73"/>
  </w:num>
  <w:num w:numId="82">
    <w:abstractNumId w:val="34"/>
  </w:num>
  <w:num w:numId="83">
    <w:abstractNumId w:val="54"/>
  </w:num>
  <w:num w:numId="84">
    <w:abstractNumId w:val="18"/>
  </w:num>
  <w:num w:numId="85">
    <w:abstractNumId w:val="90"/>
  </w:num>
  <w:num w:numId="86">
    <w:abstractNumId w:val="24"/>
  </w:num>
  <w:num w:numId="87">
    <w:abstractNumId w:val="66"/>
  </w:num>
  <w:num w:numId="88">
    <w:abstractNumId w:val="2"/>
  </w:num>
  <w:num w:numId="89">
    <w:abstractNumId w:val="118"/>
  </w:num>
  <w:num w:numId="90">
    <w:abstractNumId w:val="86"/>
  </w:num>
  <w:num w:numId="91">
    <w:abstractNumId w:val="31"/>
  </w:num>
  <w:num w:numId="92">
    <w:abstractNumId w:val="101"/>
  </w:num>
  <w:num w:numId="93">
    <w:abstractNumId w:val="82"/>
  </w:num>
  <w:num w:numId="94">
    <w:abstractNumId w:val="75"/>
  </w:num>
  <w:num w:numId="95">
    <w:abstractNumId w:val="57"/>
  </w:num>
  <w:num w:numId="96">
    <w:abstractNumId w:val="117"/>
  </w:num>
  <w:num w:numId="97">
    <w:abstractNumId w:val="72"/>
  </w:num>
  <w:num w:numId="98">
    <w:abstractNumId w:val="74"/>
  </w:num>
  <w:num w:numId="99">
    <w:abstractNumId w:val="48"/>
  </w:num>
  <w:num w:numId="100">
    <w:abstractNumId w:val="105"/>
  </w:num>
  <w:num w:numId="101">
    <w:abstractNumId w:val="29"/>
  </w:num>
  <w:num w:numId="102">
    <w:abstractNumId w:val="46"/>
  </w:num>
  <w:num w:numId="103">
    <w:abstractNumId w:val="128"/>
  </w:num>
  <w:num w:numId="104">
    <w:abstractNumId w:val="62"/>
  </w:num>
  <w:num w:numId="105">
    <w:abstractNumId w:val="107"/>
  </w:num>
  <w:num w:numId="106">
    <w:abstractNumId w:val="35"/>
  </w:num>
  <w:num w:numId="107">
    <w:abstractNumId w:val="108"/>
  </w:num>
  <w:num w:numId="108">
    <w:abstractNumId w:val="96"/>
  </w:num>
  <w:num w:numId="109">
    <w:abstractNumId w:val="125"/>
  </w:num>
  <w:num w:numId="110">
    <w:abstractNumId w:val="109"/>
  </w:num>
  <w:num w:numId="111">
    <w:abstractNumId w:val="58"/>
  </w:num>
  <w:num w:numId="112">
    <w:abstractNumId w:val="126"/>
  </w:num>
  <w:num w:numId="113">
    <w:abstractNumId w:val="106"/>
  </w:num>
  <w:num w:numId="114">
    <w:abstractNumId w:val="70"/>
  </w:num>
  <w:num w:numId="115">
    <w:abstractNumId w:val="67"/>
  </w:num>
  <w:num w:numId="116">
    <w:abstractNumId w:val="47"/>
  </w:num>
  <w:num w:numId="117">
    <w:abstractNumId w:val="103"/>
  </w:num>
  <w:num w:numId="118">
    <w:abstractNumId w:val="21"/>
  </w:num>
  <w:num w:numId="119">
    <w:abstractNumId w:val="83"/>
  </w:num>
  <w:num w:numId="120">
    <w:abstractNumId w:val="3"/>
  </w:num>
  <w:num w:numId="121">
    <w:abstractNumId w:val="9"/>
  </w:num>
  <w:num w:numId="122">
    <w:abstractNumId w:val="85"/>
  </w:num>
  <w:num w:numId="123">
    <w:abstractNumId w:val="116"/>
  </w:num>
  <w:num w:numId="124">
    <w:abstractNumId w:val="113"/>
  </w:num>
  <w:num w:numId="125">
    <w:abstractNumId w:val="79"/>
  </w:num>
  <w:num w:numId="126">
    <w:abstractNumId w:val="77"/>
  </w:num>
  <w:num w:numId="127">
    <w:abstractNumId w:val="64"/>
  </w:num>
  <w:num w:numId="128">
    <w:abstractNumId w:val="69"/>
  </w:num>
  <w:num w:numId="129">
    <w:abstractNumId w:val="102"/>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grammar="clean"/>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043"/>
    <w:rsid w:val="00005AAB"/>
    <w:rsid w:val="0000678C"/>
    <w:rsid w:val="000107B1"/>
    <w:rsid w:val="00013006"/>
    <w:rsid w:val="00013567"/>
    <w:rsid w:val="000149F6"/>
    <w:rsid w:val="00014D7A"/>
    <w:rsid w:val="000152AC"/>
    <w:rsid w:val="0001700E"/>
    <w:rsid w:val="00017F1C"/>
    <w:rsid w:val="0002172F"/>
    <w:rsid w:val="00021A0C"/>
    <w:rsid w:val="00027850"/>
    <w:rsid w:val="00030991"/>
    <w:rsid w:val="00036C53"/>
    <w:rsid w:val="00037286"/>
    <w:rsid w:val="00037E1B"/>
    <w:rsid w:val="00041322"/>
    <w:rsid w:val="00041ABD"/>
    <w:rsid w:val="00044202"/>
    <w:rsid w:val="000455EC"/>
    <w:rsid w:val="00046579"/>
    <w:rsid w:val="0004674C"/>
    <w:rsid w:val="000512CD"/>
    <w:rsid w:val="0005325D"/>
    <w:rsid w:val="00054795"/>
    <w:rsid w:val="00057128"/>
    <w:rsid w:val="0005780C"/>
    <w:rsid w:val="00061ACC"/>
    <w:rsid w:val="00062524"/>
    <w:rsid w:val="000625CE"/>
    <w:rsid w:val="000642D8"/>
    <w:rsid w:val="000662EA"/>
    <w:rsid w:val="000717B7"/>
    <w:rsid w:val="00074FBB"/>
    <w:rsid w:val="00076E48"/>
    <w:rsid w:val="000778E6"/>
    <w:rsid w:val="00092E78"/>
    <w:rsid w:val="00093DC8"/>
    <w:rsid w:val="00094288"/>
    <w:rsid w:val="00095BDC"/>
    <w:rsid w:val="00096073"/>
    <w:rsid w:val="000A36B7"/>
    <w:rsid w:val="000A4833"/>
    <w:rsid w:val="000A74AE"/>
    <w:rsid w:val="000A7858"/>
    <w:rsid w:val="000B095D"/>
    <w:rsid w:val="000B4335"/>
    <w:rsid w:val="000B629F"/>
    <w:rsid w:val="000B6AE4"/>
    <w:rsid w:val="000C459D"/>
    <w:rsid w:val="000C4C0D"/>
    <w:rsid w:val="000D02BC"/>
    <w:rsid w:val="000D3D77"/>
    <w:rsid w:val="000D70FE"/>
    <w:rsid w:val="000E1255"/>
    <w:rsid w:val="000E34F4"/>
    <w:rsid w:val="000E488D"/>
    <w:rsid w:val="000E6BC9"/>
    <w:rsid w:val="000F0235"/>
    <w:rsid w:val="000F0BA7"/>
    <w:rsid w:val="0011323B"/>
    <w:rsid w:val="0011452A"/>
    <w:rsid w:val="00120FFA"/>
    <w:rsid w:val="001219C7"/>
    <w:rsid w:val="00127DB9"/>
    <w:rsid w:val="00135AAA"/>
    <w:rsid w:val="00140697"/>
    <w:rsid w:val="00140CE2"/>
    <w:rsid w:val="00144C1C"/>
    <w:rsid w:val="00150DF1"/>
    <w:rsid w:val="00154D8F"/>
    <w:rsid w:val="0015605B"/>
    <w:rsid w:val="00161E22"/>
    <w:rsid w:val="00167F7C"/>
    <w:rsid w:val="00174460"/>
    <w:rsid w:val="00176335"/>
    <w:rsid w:val="0018033A"/>
    <w:rsid w:val="0018199D"/>
    <w:rsid w:val="00182638"/>
    <w:rsid w:val="001869E2"/>
    <w:rsid w:val="00192580"/>
    <w:rsid w:val="001944CD"/>
    <w:rsid w:val="00194DF7"/>
    <w:rsid w:val="00197C29"/>
    <w:rsid w:val="001A0689"/>
    <w:rsid w:val="001A59D2"/>
    <w:rsid w:val="001A61B6"/>
    <w:rsid w:val="001B0140"/>
    <w:rsid w:val="001B197E"/>
    <w:rsid w:val="001B1C34"/>
    <w:rsid w:val="001B3B9D"/>
    <w:rsid w:val="001D0278"/>
    <w:rsid w:val="001D5BEC"/>
    <w:rsid w:val="001E073A"/>
    <w:rsid w:val="001E1B4D"/>
    <w:rsid w:val="001E221E"/>
    <w:rsid w:val="001E2905"/>
    <w:rsid w:val="0020634C"/>
    <w:rsid w:val="002063B0"/>
    <w:rsid w:val="00207FF1"/>
    <w:rsid w:val="002127AB"/>
    <w:rsid w:val="002156BE"/>
    <w:rsid w:val="0022004E"/>
    <w:rsid w:val="00220DD0"/>
    <w:rsid w:val="002248C6"/>
    <w:rsid w:val="002252F8"/>
    <w:rsid w:val="0022638B"/>
    <w:rsid w:val="00230BC3"/>
    <w:rsid w:val="00234E98"/>
    <w:rsid w:val="00235068"/>
    <w:rsid w:val="0023600F"/>
    <w:rsid w:val="002363B3"/>
    <w:rsid w:val="002412C9"/>
    <w:rsid w:val="00242A5C"/>
    <w:rsid w:val="0024766C"/>
    <w:rsid w:val="00247D44"/>
    <w:rsid w:val="0025294F"/>
    <w:rsid w:val="00252DE2"/>
    <w:rsid w:val="00254D3B"/>
    <w:rsid w:val="0025790B"/>
    <w:rsid w:val="002600E9"/>
    <w:rsid w:val="0027134B"/>
    <w:rsid w:val="00272BBF"/>
    <w:rsid w:val="002750D9"/>
    <w:rsid w:val="00275279"/>
    <w:rsid w:val="002753D4"/>
    <w:rsid w:val="00277F54"/>
    <w:rsid w:val="00296844"/>
    <w:rsid w:val="002972AD"/>
    <w:rsid w:val="00297569"/>
    <w:rsid w:val="002A278A"/>
    <w:rsid w:val="002A27E6"/>
    <w:rsid w:val="002A3276"/>
    <w:rsid w:val="002A50CA"/>
    <w:rsid w:val="002A777E"/>
    <w:rsid w:val="002B1D2B"/>
    <w:rsid w:val="002B3B7C"/>
    <w:rsid w:val="002B7FC7"/>
    <w:rsid w:val="002C6CC0"/>
    <w:rsid w:val="002C7C8D"/>
    <w:rsid w:val="002D0182"/>
    <w:rsid w:val="002D75FD"/>
    <w:rsid w:val="002E5C34"/>
    <w:rsid w:val="002F62EC"/>
    <w:rsid w:val="002F6D28"/>
    <w:rsid w:val="00303A5B"/>
    <w:rsid w:val="003067A4"/>
    <w:rsid w:val="00307A7D"/>
    <w:rsid w:val="0031301E"/>
    <w:rsid w:val="00315B4C"/>
    <w:rsid w:val="003172AF"/>
    <w:rsid w:val="00317586"/>
    <w:rsid w:val="00321BA2"/>
    <w:rsid w:val="0032660F"/>
    <w:rsid w:val="00333346"/>
    <w:rsid w:val="0033362E"/>
    <w:rsid w:val="00342966"/>
    <w:rsid w:val="00342E3D"/>
    <w:rsid w:val="003457AD"/>
    <w:rsid w:val="00346914"/>
    <w:rsid w:val="00353714"/>
    <w:rsid w:val="003630D7"/>
    <w:rsid w:val="00375E6F"/>
    <w:rsid w:val="003829B7"/>
    <w:rsid w:val="00384217"/>
    <w:rsid w:val="003849FD"/>
    <w:rsid w:val="003854C9"/>
    <w:rsid w:val="0038661F"/>
    <w:rsid w:val="003911EE"/>
    <w:rsid w:val="003942EF"/>
    <w:rsid w:val="00394F0C"/>
    <w:rsid w:val="0039592C"/>
    <w:rsid w:val="0039642B"/>
    <w:rsid w:val="00397572"/>
    <w:rsid w:val="003A177D"/>
    <w:rsid w:val="003A3AD7"/>
    <w:rsid w:val="003A4E73"/>
    <w:rsid w:val="003A7141"/>
    <w:rsid w:val="003A7601"/>
    <w:rsid w:val="003B780D"/>
    <w:rsid w:val="003C10FA"/>
    <w:rsid w:val="003C175F"/>
    <w:rsid w:val="003C24BE"/>
    <w:rsid w:val="003D0649"/>
    <w:rsid w:val="003D25F7"/>
    <w:rsid w:val="003D4038"/>
    <w:rsid w:val="003D4332"/>
    <w:rsid w:val="003D7756"/>
    <w:rsid w:val="003E6803"/>
    <w:rsid w:val="003E6830"/>
    <w:rsid w:val="003F2417"/>
    <w:rsid w:val="003F2ABE"/>
    <w:rsid w:val="003F7D43"/>
    <w:rsid w:val="00401B83"/>
    <w:rsid w:val="00403011"/>
    <w:rsid w:val="004040D3"/>
    <w:rsid w:val="004075C8"/>
    <w:rsid w:val="004332D8"/>
    <w:rsid w:val="00434370"/>
    <w:rsid w:val="00440394"/>
    <w:rsid w:val="004433DC"/>
    <w:rsid w:val="0044732F"/>
    <w:rsid w:val="00452B19"/>
    <w:rsid w:val="00454463"/>
    <w:rsid w:val="00456BA2"/>
    <w:rsid w:val="004573D8"/>
    <w:rsid w:val="00457E4E"/>
    <w:rsid w:val="004671AA"/>
    <w:rsid w:val="004745FD"/>
    <w:rsid w:val="0047797C"/>
    <w:rsid w:val="00491C40"/>
    <w:rsid w:val="00493B54"/>
    <w:rsid w:val="00493BDE"/>
    <w:rsid w:val="004A32D7"/>
    <w:rsid w:val="004A5A9B"/>
    <w:rsid w:val="004B15DF"/>
    <w:rsid w:val="004C2161"/>
    <w:rsid w:val="004C3463"/>
    <w:rsid w:val="004C79BB"/>
    <w:rsid w:val="004D5E05"/>
    <w:rsid w:val="004D77F4"/>
    <w:rsid w:val="004E2886"/>
    <w:rsid w:val="004E5F5F"/>
    <w:rsid w:val="004F1F0F"/>
    <w:rsid w:val="004F401A"/>
    <w:rsid w:val="005046E5"/>
    <w:rsid w:val="00513BD7"/>
    <w:rsid w:val="00513CBA"/>
    <w:rsid w:val="00514A76"/>
    <w:rsid w:val="00522E72"/>
    <w:rsid w:val="0052584A"/>
    <w:rsid w:val="0053004C"/>
    <w:rsid w:val="00536D89"/>
    <w:rsid w:val="00537EA4"/>
    <w:rsid w:val="0054641B"/>
    <w:rsid w:val="00554460"/>
    <w:rsid w:val="00554D18"/>
    <w:rsid w:val="005556D5"/>
    <w:rsid w:val="005605EE"/>
    <w:rsid w:val="005607B2"/>
    <w:rsid w:val="00560A0F"/>
    <w:rsid w:val="005626BA"/>
    <w:rsid w:val="00563AB8"/>
    <w:rsid w:val="00565C58"/>
    <w:rsid w:val="0057189F"/>
    <w:rsid w:val="00571C00"/>
    <w:rsid w:val="0057222F"/>
    <w:rsid w:val="00576458"/>
    <w:rsid w:val="00585BF5"/>
    <w:rsid w:val="005906CD"/>
    <w:rsid w:val="00592279"/>
    <w:rsid w:val="00592337"/>
    <w:rsid w:val="005937A9"/>
    <w:rsid w:val="005944CC"/>
    <w:rsid w:val="005A169E"/>
    <w:rsid w:val="005A1CC3"/>
    <w:rsid w:val="005B164A"/>
    <w:rsid w:val="005D0D55"/>
    <w:rsid w:val="005D20F6"/>
    <w:rsid w:val="005D38E3"/>
    <w:rsid w:val="005D47D6"/>
    <w:rsid w:val="005D712B"/>
    <w:rsid w:val="005E1F22"/>
    <w:rsid w:val="005E40E5"/>
    <w:rsid w:val="005E4121"/>
    <w:rsid w:val="005F1E4A"/>
    <w:rsid w:val="006031F5"/>
    <w:rsid w:val="0060528A"/>
    <w:rsid w:val="006056D6"/>
    <w:rsid w:val="006118AA"/>
    <w:rsid w:val="006155F7"/>
    <w:rsid w:val="00620CD3"/>
    <w:rsid w:val="006213B3"/>
    <w:rsid w:val="0062194B"/>
    <w:rsid w:val="006244AA"/>
    <w:rsid w:val="006311C1"/>
    <w:rsid w:val="006334F5"/>
    <w:rsid w:val="0063449C"/>
    <w:rsid w:val="00637AD5"/>
    <w:rsid w:val="00642826"/>
    <w:rsid w:val="006502CF"/>
    <w:rsid w:val="00650F8A"/>
    <w:rsid w:val="00660548"/>
    <w:rsid w:val="00662160"/>
    <w:rsid w:val="00663B13"/>
    <w:rsid w:val="00665324"/>
    <w:rsid w:val="00667EF0"/>
    <w:rsid w:val="00673C30"/>
    <w:rsid w:val="0068241D"/>
    <w:rsid w:val="00682729"/>
    <w:rsid w:val="006851A6"/>
    <w:rsid w:val="00687CAD"/>
    <w:rsid w:val="0069109B"/>
    <w:rsid w:val="006936A4"/>
    <w:rsid w:val="00693AFC"/>
    <w:rsid w:val="006955FB"/>
    <w:rsid w:val="006972BC"/>
    <w:rsid w:val="006A22E5"/>
    <w:rsid w:val="006A3F04"/>
    <w:rsid w:val="006A7C4A"/>
    <w:rsid w:val="006B035C"/>
    <w:rsid w:val="006B1CC7"/>
    <w:rsid w:val="006B4B26"/>
    <w:rsid w:val="006C0A10"/>
    <w:rsid w:val="006C381F"/>
    <w:rsid w:val="006C4352"/>
    <w:rsid w:val="006C474C"/>
    <w:rsid w:val="006C544B"/>
    <w:rsid w:val="006C6B6D"/>
    <w:rsid w:val="006D0B12"/>
    <w:rsid w:val="006D43BA"/>
    <w:rsid w:val="006D63D0"/>
    <w:rsid w:val="006E0045"/>
    <w:rsid w:val="006E57DB"/>
    <w:rsid w:val="006F5FEA"/>
    <w:rsid w:val="00700292"/>
    <w:rsid w:val="00700941"/>
    <w:rsid w:val="00700DB5"/>
    <w:rsid w:val="007016CD"/>
    <w:rsid w:val="00701D1C"/>
    <w:rsid w:val="00703A0F"/>
    <w:rsid w:val="0070542A"/>
    <w:rsid w:val="00706188"/>
    <w:rsid w:val="00715E65"/>
    <w:rsid w:val="00716FD6"/>
    <w:rsid w:val="00723BE5"/>
    <w:rsid w:val="00724407"/>
    <w:rsid w:val="00734C20"/>
    <w:rsid w:val="00736807"/>
    <w:rsid w:val="00736CDA"/>
    <w:rsid w:val="00737C58"/>
    <w:rsid w:val="00737EBA"/>
    <w:rsid w:val="00740A2E"/>
    <w:rsid w:val="00741606"/>
    <w:rsid w:val="00742939"/>
    <w:rsid w:val="007529CD"/>
    <w:rsid w:val="00753043"/>
    <w:rsid w:val="0075406D"/>
    <w:rsid w:val="00754634"/>
    <w:rsid w:val="007551C2"/>
    <w:rsid w:val="0075598D"/>
    <w:rsid w:val="00755EF5"/>
    <w:rsid w:val="00761103"/>
    <w:rsid w:val="007712D3"/>
    <w:rsid w:val="00775265"/>
    <w:rsid w:val="00776094"/>
    <w:rsid w:val="00785DB9"/>
    <w:rsid w:val="007864CE"/>
    <w:rsid w:val="00786A6B"/>
    <w:rsid w:val="007932B7"/>
    <w:rsid w:val="007946E7"/>
    <w:rsid w:val="007A41E1"/>
    <w:rsid w:val="007C01C2"/>
    <w:rsid w:val="007C08A4"/>
    <w:rsid w:val="007C131B"/>
    <w:rsid w:val="007D1C14"/>
    <w:rsid w:val="007E0928"/>
    <w:rsid w:val="007E177A"/>
    <w:rsid w:val="007E5775"/>
    <w:rsid w:val="007E59B4"/>
    <w:rsid w:val="007F2E1E"/>
    <w:rsid w:val="007F447B"/>
    <w:rsid w:val="007F47AE"/>
    <w:rsid w:val="007F4B2A"/>
    <w:rsid w:val="00802761"/>
    <w:rsid w:val="00803848"/>
    <w:rsid w:val="00807D88"/>
    <w:rsid w:val="00816F20"/>
    <w:rsid w:val="00817E8D"/>
    <w:rsid w:val="008202E2"/>
    <w:rsid w:val="008305A2"/>
    <w:rsid w:val="00831380"/>
    <w:rsid w:val="00831CDB"/>
    <w:rsid w:val="00832E22"/>
    <w:rsid w:val="00833522"/>
    <w:rsid w:val="00837442"/>
    <w:rsid w:val="008377E9"/>
    <w:rsid w:val="00837F74"/>
    <w:rsid w:val="00841A95"/>
    <w:rsid w:val="00842CFF"/>
    <w:rsid w:val="00850F17"/>
    <w:rsid w:val="0085120E"/>
    <w:rsid w:val="00855EB1"/>
    <w:rsid w:val="00862487"/>
    <w:rsid w:val="00866827"/>
    <w:rsid w:val="008716B8"/>
    <w:rsid w:val="0087186C"/>
    <w:rsid w:val="00873EAA"/>
    <w:rsid w:val="008742B1"/>
    <w:rsid w:val="0087538F"/>
    <w:rsid w:val="0088268A"/>
    <w:rsid w:val="0089034E"/>
    <w:rsid w:val="00890C5A"/>
    <w:rsid w:val="00890D9A"/>
    <w:rsid w:val="008915E6"/>
    <w:rsid w:val="008A12AC"/>
    <w:rsid w:val="008A29B5"/>
    <w:rsid w:val="008A4E55"/>
    <w:rsid w:val="008A5F3E"/>
    <w:rsid w:val="008A60EE"/>
    <w:rsid w:val="008A6A32"/>
    <w:rsid w:val="008B222E"/>
    <w:rsid w:val="008B3C65"/>
    <w:rsid w:val="008C18D9"/>
    <w:rsid w:val="008C37BE"/>
    <w:rsid w:val="008C5D84"/>
    <w:rsid w:val="008D1977"/>
    <w:rsid w:val="008D3251"/>
    <w:rsid w:val="008D59C9"/>
    <w:rsid w:val="008D5CEB"/>
    <w:rsid w:val="008E2CEB"/>
    <w:rsid w:val="008E3D3A"/>
    <w:rsid w:val="008E4189"/>
    <w:rsid w:val="008E4310"/>
    <w:rsid w:val="008E49CE"/>
    <w:rsid w:val="008E66B2"/>
    <w:rsid w:val="008F001E"/>
    <w:rsid w:val="008F32E0"/>
    <w:rsid w:val="008F39FC"/>
    <w:rsid w:val="00900EF4"/>
    <w:rsid w:val="00900F6A"/>
    <w:rsid w:val="0090248A"/>
    <w:rsid w:val="00903574"/>
    <w:rsid w:val="009170DB"/>
    <w:rsid w:val="0092004E"/>
    <w:rsid w:val="00930CE4"/>
    <w:rsid w:val="00942D99"/>
    <w:rsid w:val="00952D9D"/>
    <w:rsid w:val="00954A33"/>
    <w:rsid w:val="00957A29"/>
    <w:rsid w:val="0096194C"/>
    <w:rsid w:val="0096757A"/>
    <w:rsid w:val="00974AE0"/>
    <w:rsid w:val="0098045D"/>
    <w:rsid w:val="00982027"/>
    <w:rsid w:val="00982E3C"/>
    <w:rsid w:val="00984264"/>
    <w:rsid w:val="00987834"/>
    <w:rsid w:val="00990A5E"/>
    <w:rsid w:val="00990E2F"/>
    <w:rsid w:val="00992715"/>
    <w:rsid w:val="00992C3A"/>
    <w:rsid w:val="00993ADD"/>
    <w:rsid w:val="009948B5"/>
    <w:rsid w:val="00996495"/>
    <w:rsid w:val="009A2211"/>
    <w:rsid w:val="009A633B"/>
    <w:rsid w:val="009A6E63"/>
    <w:rsid w:val="009B0848"/>
    <w:rsid w:val="009B1E28"/>
    <w:rsid w:val="009B30AF"/>
    <w:rsid w:val="009B359D"/>
    <w:rsid w:val="009B45C9"/>
    <w:rsid w:val="009C4A59"/>
    <w:rsid w:val="009C52B0"/>
    <w:rsid w:val="009C76CA"/>
    <w:rsid w:val="009D27F4"/>
    <w:rsid w:val="009D563D"/>
    <w:rsid w:val="009D5B60"/>
    <w:rsid w:val="009D6553"/>
    <w:rsid w:val="009E5D0B"/>
    <w:rsid w:val="009E74E7"/>
    <w:rsid w:val="009E7DB5"/>
    <w:rsid w:val="009F0101"/>
    <w:rsid w:val="009F1E9A"/>
    <w:rsid w:val="009F25C5"/>
    <w:rsid w:val="00A00353"/>
    <w:rsid w:val="00A075F2"/>
    <w:rsid w:val="00A1171B"/>
    <w:rsid w:val="00A135BA"/>
    <w:rsid w:val="00A13A5A"/>
    <w:rsid w:val="00A16EDF"/>
    <w:rsid w:val="00A204A5"/>
    <w:rsid w:val="00A277F4"/>
    <w:rsid w:val="00A33C90"/>
    <w:rsid w:val="00A346CF"/>
    <w:rsid w:val="00A37008"/>
    <w:rsid w:val="00A40BE7"/>
    <w:rsid w:val="00A41A6B"/>
    <w:rsid w:val="00A46C67"/>
    <w:rsid w:val="00A51407"/>
    <w:rsid w:val="00A53D31"/>
    <w:rsid w:val="00A566A5"/>
    <w:rsid w:val="00A56D39"/>
    <w:rsid w:val="00A61AF8"/>
    <w:rsid w:val="00A61F5A"/>
    <w:rsid w:val="00A626B4"/>
    <w:rsid w:val="00A7074C"/>
    <w:rsid w:val="00A72967"/>
    <w:rsid w:val="00A77024"/>
    <w:rsid w:val="00A81A80"/>
    <w:rsid w:val="00A82F77"/>
    <w:rsid w:val="00A85291"/>
    <w:rsid w:val="00A902D6"/>
    <w:rsid w:val="00A90B9E"/>
    <w:rsid w:val="00A9363B"/>
    <w:rsid w:val="00A94B92"/>
    <w:rsid w:val="00A95325"/>
    <w:rsid w:val="00A95382"/>
    <w:rsid w:val="00A967F3"/>
    <w:rsid w:val="00AA0C9A"/>
    <w:rsid w:val="00AA1000"/>
    <w:rsid w:val="00AA1ED7"/>
    <w:rsid w:val="00AA3528"/>
    <w:rsid w:val="00AA5024"/>
    <w:rsid w:val="00AA5996"/>
    <w:rsid w:val="00AB0CBD"/>
    <w:rsid w:val="00AB329A"/>
    <w:rsid w:val="00AB62BB"/>
    <w:rsid w:val="00AB65D7"/>
    <w:rsid w:val="00AC3E9C"/>
    <w:rsid w:val="00AC561D"/>
    <w:rsid w:val="00AC5CA7"/>
    <w:rsid w:val="00AD0005"/>
    <w:rsid w:val="00AD0EE1"/>
    <w:rsid w:val="00AD19E2"/>
    <w:rsid w:val="00AD3987"/>
    <w:rsid w:val="00AD5737"/>
    <w:rsid w:val="00AD6A18"/>
    <w:rsid w:val="00AD7157"/>
    <w:rsid w:val="00AE6835"/>
    <w:rsid w:val="00AF2BF4"/>
    <w:rsid w:val="00AF5867"/>
    <w:rsid w:val="00AF5C71"/>
    <w:rsid w:val="00AF7599"/>
    <w:rsid w:val="00B01D60"/>
    <w:rsid w:val="00B0440E"/>
    <w:rsid w:val="00B07BC0"/>
    <w:rsid w:val="00B1010B"/>
    <w:rsid w:val="00B14FD6"/>
    <w:rsid w:val="00B31C84"/>
    <w:rsid w:val="00B37678"/>
    <w:rsid w:val="00B37BC1"/>
    <w:rsid w:val="00B4283A"/>
    <w:rsid w:val="00B43343"/>
    <w:rsid w:val="00B44974"/>
    <w:rsid w:val="00B560B7"/>
    <w:rsid w:val="00B565B8"/>
    <w:rsid w:val="00B61A80"/>
    <w:rsid w:val="00B63040"/>
    <w:rsid w:val="00B64FDF"/>
    <w:rsid w:val="00B6519C"/>
    <w:rsid w:val="00B67171"/>
    <w:rsid w:val="00B70CD8"/>
    <w:rsid w:val="00B71045"/>
    <w:rsid w:val="00B7203E"/>
    <w:rsid w:val="00B73A80"/>
    <w:rsid w:val="00B74B6C"/>
    <w:rsid w:val="00B76348"/>
    <w:rsid w:val="00B76591"/>
    <w:rsid w:val="00B8749F"/>
    <w:rsid w:val="00B9162C"/>
    <w:rsid w:val="00B94D3A"/>
    <w:rsid w:val="00BA1D61"/>
    <w:rsid w:val="00BA3D0A"/>
    <w:rsid w:val="00BB02D6"/>
    <w:rsid w:val="00BC1C4C"/>
    <w:rsid w:val="00BC2424"/>
    <w:rsid w:val="00BC54C9"/>
    <w:rsid w:val="00BD401B"/>
    <w:rsid w:val="00BD7934"/>
    <w:rsid w:val="00BE3324"/>
    <w:rsid w:val="00BE3C84"/>
    <w:rsid w:val="00BE57F4"/>
    <w:rsid w:val="00BF1B7F"/>
    <w:rsid w:val="00C0219D"/>
    <w:rsid w:val="00C025F1"/>
    <w:rsid w:val="00C05A3C"/>
    <w:rsid w:val="00C06435"/>
    <w:rsid w:val="00C06546"/>
    <w:rsid w:val="00C1428F"/>
    <w:rsid w:val="00C1721A"/>
    <w:rsid w:val="00C178B3"/>
    <w:rsid w:val="00C20761"/>
    <w:rsid w:val="00C218CF"/>
    <w:rsid w:val="00C21D87"/>
    <w:rsid w:val="00C2482A"/>
    <w:rsid w:val="00C26EC9"/>
    <w:rsid w:val="00C27558"/>
    <w:rsid w:val="00C3066E"/>
    <w:rsid w:val="00C30E3A"/>
    <w:rsid w:val="00C3452F"/>
    <w:rsid w:val="00C426E3"/>
    <w:rsid w:val="00C45A56"/>
    <w:rsid w:val="00C477D5"/>
    <w:rsid w:val="00C5437C"/>
    <w:rsid w:val="00C54479"/>
    <w:rsid w:val="00C5765D"/>
    <w:rsid w:val="00C60431"/>
    <w:rsid w:val="00C65D9A"/>
    <w:rsid w:val="00C674B7"/>
    <w:rsid w:val="00C71CA8"/>
    <w:rsid w:val="00C73E6E"/>
    <w:rsid w:val="00C77C2B"/>
    <w:rsid w:val="00C8040A"/>
    <w:rsid w:val="00C83E55"/>
    <w:rsid w:val="00C85124"/>
    <w:rsid w:val="00C87931"/>
    <w:rsid w:val="00C908A0"/>
    <w:rsid w:val="00C92EA8"/>
    <w:rsid w:val="00C962B9"/>
    <w:rsid w:val="00CA6552"/>
    <w:rsid w:val="00CA6B68"/>
    <w:rsid w:val="00CB41A9"/>
    <w:rsid w:val="00CB774E"/>
    <w:rsid w:val="00CC1472"/>
    <w:rsid w:val="00CC4D5A"/>
    <w:rsid w:val="00CD3263"/>
    <w:rsid w:val="00CD5C0C"/>
    <w:rsid w:val="00D01C3C"/>
    <w:rsid w:val="00D02873"/>
    <w:rsid w:val="00D035AF"/>
    <w:rsid w:val="00D04D86"/>
    <w:rsid w:val="00D04F39"/>
    <w:rsid w:val="00D069F1"/>
    <w:rsid w:val="00D07DAA"/>
    <w:rsid w:val="00D1212E"/>
    <w:rsid w:val="00D14EA8"/>
    <w:rsid w:val="00D173A3"/>
    <w:rsid w:val="00D176C7"/>
    <w:rsid w:val="00D25BB3"/>
    <w:rsid w:val="00D300B9"/>
    <w:rsid w:val="00D405C8"/>
    <w:rsid w:val="00D41818"/>
    <w:rsid w:val="00D4450C"/>
    <w:rsid w:val="00D45686"/>
    <w:rsid w:val="00D56E67"/>
    <w:rsid w:val="00D61C76"/>
    <w:rsid w:val="00D67558"/>
    <w:rsid w:val="00D71B44"/>
    <w:rsid w:val="00D73FB8"/>
    <w:rsid w:val="00D7561E"/>
    <w:rsid w:val="00D8023C"/>
    <w:rsid w:val="00D838F2"/>
    <w:rsid w:val="00D84A08"/>
    <w:rsid w:val="00D867FE"/>
    <w:rsid w:val="00D87399"/>
    <w:rsid w:val="00D94518"/>
    <w:rsid w:val="00D9708F"/>
    <w:rsid w:val="00DA1DE5"/>
    <w:rsid w:val="00DA7599"/>
    <w:rsid w:val="00DB58F0"/>
    <w:rsid w:val="00DB5B51"/>
    <w:rsid w:val="00DC4BF4"/>
    <w:rsid w:val="00DC7012"/>
    <w:rsid w:val="00DD139A"/>
    <w:rsid w:val="00DD2DF7"/>
    <w:rsid w:val="00DD3B18"/>
    <w:rsid w:val="00DD3FA3"/>
    <w:rsid w:val="00DD642E"/>
    <w:rsid w:val="00DD74C4"/>
    <w:rsid w:val="00DE2B60"/>
    <w:rsid w:val="00DE7A6B"/>
    <w:rsid w:val="00DF4205"/>
    <w:rsid w:val="00DF4735"/>
    <w:rsid w:val="00DF6814"/>
    <w:rsid w:val="00E03E67"/>
    <w:rsid w:val="00E04DF4"/>
    <w:rsid w:val="00E050A2"/>
    <w:rsid w:val="00E078B0"/>
    <w:rsid w:val="00E10D3E"/>
    <w:rsid w:val="00E10E61"/>
    <w:rsid w:val="00E1448C"/>
    <w:rsid w:val="00E221B1"/>
    <w:rsid w:val="00E26F42"/>
    <w:rsid w:val="00E27FC2"/>
    <w:rsid w:val="00E31C07"/>
    <w:rsid w:val="00E34421"/>
    <w:rsid w:val="00E34982"/>
    <w:rsid w:val="00E34B60"/>
    <w:rsid w:val="00E36B40"/>
    <w:rsid w:val="00E450C4"/>
    <w:rsid w:val="00E6169A"/>
    <w:rsid w:val="00E61C86"/>
    <w:rsid w:val="00E61DF4"/>
    <w:rsid w:val="00E64B99"/>
    <w:rsid w:val="00E65354"/>
    <w:rsid w:val="00E746B6"/>
    <w:rsid w:val="00E77DCC"/>
    <w:rsid w:val="00E850BD"/>
    <w:rsid w:val="00E91E0E"/>
    <w:rsid w:val="00E9430C"/>
    <w:rsid w:val="00E94DA2"/>
    <w:rsid w:val="00E969FD"/>
    <w:rsid w:val="00EA3644"/>
    <w:rsid w:val="00EA407D"/>
    <w:rsid w:val="00EB55D9"/>
    <w:rsid w:val="00EB6783"/>
    <w:rsid w:val="00EC2295"/>
    <w:rsid w:val="00EC6F1B"/>
    <w:rsid w:val="00EC755F"/>
    <w:rsid w:val="00ED649A"/>
    <w:rsid w:val="00EE07C9"/>
    <w:rsid w:val="00EE28ED"/>
    <w:rsid w:val="00EE3143"/>
    <w:rsid w:val="00EE6D5C"/>
    <w:rsid w:val="00EF0B15"/>
    <w:rsid w:val="00F00EA8"/>
    <w:rsid w:val="00F02AA5"/>
    <w:rsid w:val="00F044A3"/>
    <w:rsid w:val="00F05711"/>
    <w:rsid w:val="00F13269"/>
    <w:rsid w:val="00F138EE"/>
    <w:rsid w:val="00F14354"/>
    <w:rsid w:val="00F21E5C"/>
    <w:rsid w:val="00F22CAC"/>
    <w:rsid w:val="00F24DC1"/>
    <w:rsid w:val="00F30661"/>
    <w:rsid w:val="00F30A93"/>
    <w:rsid w:val="00F31781"/>
    <w:rsid w:val="00F331E1"/>
    <w:rsid w:val="00F46369"/>
    <w:rsid w:val="00F54FB7"/>
    <w:rsid w:val="00F60388"/>
    <w:rsid w:val="00F63BBB"/>
    <w:rsid w:val="00F70C6B"/>
    <w:rsid w:val="00F80ECD"/>
    <w:rsid w:val="00F82B19"/>
    <w:rsid w:val="00F83182"/>
    <w:rsid w:val="00F8369B"/>
    <w:rsid w:val="00F9086D"/>
    <w:rsid w:val="00F9171F"/>
    <w:rsid w:val="00F93883"/>
    <w:rsid w:val="00F9727C"/>
    <w:rsid w:val="00F97945"/>
    <w:rsid w:val="00FA3689"/>
    <w:rsid w:val="00FA39F6"/>
    <w:rsid w:val="00FA4198"/>
    <w:rsid w:val="00FA5A81"/>
    <w:rsid w:val="00FB1B48"/>
    <w:rsid w:val="00FB306C"/>
    <w:rsid w:val="00FB3C4F"/>
    <w:rsid w:val="00FB477E"/>
    <w:rsid w:val="00FB6352"/>
    <w:rsid w:val="00FB6722"/>
    <w:rsid w:val="00FB72A4"/>
    <w:rsid w:val="00FC2675"/>
    <w:rsid w:val="00FD5185"/>
    <w:rsid w:val="00FD551B"/>
    <w:rsid w:val="00FE7B45"/>
    <w:rsid w:val="00FF30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B1FA696-BF85-493A-A883-B75A55A78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1D60"/>
    <w:pPr>
      <w:widowControl w:val="0"/>
    </w:pPr>
    <w:rPr>
      <w:rFonts w:ascii="Times New Roman" w:hAnsi="Times New Roman"/>
      <w:szCs w:val="24"/>
    </w:rPr>
  </w:style>
  <w:style w:type="paragraph" w:styleId="10">
    <w:name w:val="heading 1"/>
    <w:basedOn w:val="a"/>
    <w:next w:val="a"/>
    <w:link w:val="11"/>
    <w:uiPriority w:val="9"/>
    <w:qFormat/>
    <w:locked/>
    <w:rsid w:val="003D4332"/>
    <w:pPr>
      <w:keepNext/>
      <w:spacing w:before="180" w:after="180" w:line="720" w:lineRule="auto"/>
      <w:outlineLvl w:val="0"/>
    </w:pPr>
    <w:rPr>
      <w:rFonts w:ascii="Arial" w:hAnsi="Arial"/>
      <w:b/>
      <w:bCs/>
      <w:kern w:val="52"/>
      <w:sz w:val="52"/>
      <w:szCs w:val="52"/>
    </w:rPr>
  </w:style>
  <w:style w:type="paragraph" w:styleId="2">
    <w:name w:val="heading 2"/>
    <w:basedOn w:val="a"/>
    <w:next w:val="a"/>
    <w:link w:val="20"/>
    <w:uiPriority w:val="99"/>
    <w:qFormat/>
    <w:locked/>
    <w:rsid w:val="003D4332"/>
    <w:pPr>
      <w:keepNext/>
      <w:spacing w:line="720" w:lineRule="auto"/>
      <w:outlineLvl w:val="1"/>
    </w:pPr>
    <w:rPr>
      <w:rFonts w:ascii="Arial" w:hAnsi="Arial"/>
      <w:b/>
      <w:bCs/>
      <w:sz w:val="48"/>
      <w:szCs w:val="48"/>
    </w:rPr>
  </w:style>
  <w:style w:type="paragraph" w:styleId="3">
    <w:name w:val="heading 3"/>
    <w:basedOn w:val="a"/>
    <w:next w:val="a"/>
    <w:link w:val="30"/>
    <w:uiPriority w:val="99"/>
    <w:qFormat/>
    <w:locked/>
    <w:rsid w:val="003D4332"/>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174460"/>
    <w:pPr>
      <w:tabs>
        <w:tab w:val="center" w:pos="4153"/>
        <w:tab w:val="right" w:pos="8306"/>
      </w:tabs>
      <w:snapToGrid w:val="0"/>
    </w:pPr>
    <w:rPr>
      <w:sz w:val="20"/>
      <w:szCs w:val="20"/>
    </w:rPr>
  </w:style>
  <w:style w:type="character" w:customStyle="1" w:styleId="a4">
    <w:name w:val="頁首 字元"/>
    <w:basedOn w:val="a0"/>
    <w:link w:val="a3"/>
    <w:uiPriority w:val="99"/>
    <w:locked/>
    <w:rsid w:val="00174460"/>
    <w:rPr>
      <w:sz w:val="20"/>
      <w:szCs w:val="20"/>
    </w:rPr>
  </w:style>
  <w:style w:type="paragraph" w:styleId="a5">
    <w:name w:val="footer"/>
    <w:basedOn w:val="a"/>
    <w:link w:val="a6"/>
    <w:uiPriority w:val="99"/>
    <w:rsid w:val="00174460"/>
    <w:pPr>
      <w:tabs>
        <w:tab w:val="center" w:pos="4153"/>
        <w:tab w:val="right" w:pos="8306"/>
      </w:tabs>
      <w:snapToGrid w:val="0"/>
    </w:pPr>
    <w:rPr>
      <w:sz w:val="20"/>
      <w:szCs w:val="20"/>
    </w:rPr>
  </w:style>
  <w:style w:type="character" w:customStyle="1" w:styleId="a6">
    <w:name w:val="頁尾 字元"/>
    <w:basedOn w:val="a0"/>
    <w:link w:val="a5"/>
    <w:uiPriority w:val="99"/>
    <w:locked/>
    <w:rsid w:val="00174460"/>
    <w:rPr>
      <w:sz w:val="20"/>
      <w:szCs w:val="20"/>
    </w:rPr>
  </w:style>
  <w:style w:type="paragraph" w:styleId="a7">
    <w:name w:val="caption"/>
    <w:basedOn w:val="a"/>
    <w:next w:val="a"/>
    <w:uiPriority w:val="99"/>
    <w:qFormat/>
    <w:rsid w:val="002F6D28"/>
    <w:rPr>
      <w:sz w:val="20"/>
      <w:szCs w:val="20"/>
    </w:rPr>
  </w:style>
  <w:style w:type="paragraph" w:styleId="a8">
    <w:name w:val="List Paragraph"/>
    <w:basedOn w:val="a"/>
    <w:link w:val="a9"/>
    <w:uiPriority w:val="34"/>
    <w:qFormat/>
    <w:rsid w:val="00AD7157"/>
    <w:pPr>
      <w:ind w:leftChars="200" w:left="480"/>
    </w:pPr>
  </w:style>
  <w:style w:type="table" w:styleId="1-2">
    <w:name w:val="Medium Shading 1 Accent 2"/>
    <w:basedOn w:val="a1"/>
    <w:uiPriority w:val="99"/>
    <w:rsid w:val="00890D9A"/>
    <w:rPr>
      <w:rFonts w:cs="Calibri"/>
      <w:kern w:val="0"/>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aa">
    <w:name w:val="Table Grid"/>
    <w:basedOn w:val="a1"/>
    <w:uiPriority w:val="59"/>
    <w:rsid w:val="00890D9A"/>
    <w:rPr>
      <w:rFonts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字元 字元 字元 字元"/>
    <w:basedOn w:val="a"/>
    <w:autoRedefine/>
    <w:uiPriority w:val="99"/>
    <w:rsid w:val="00037286"/>
    <w:pPr>
      <w:snapToGrid w:val="0"/>
      <w:spacing w:line="280" w:lineRule="exact"/>
      <w:ind w:left="504" w:hangingChars="200" w:hanging="504"/>
      <w:jc w:val="both"/>
    </w:pPr>
    <w:rPr>
      <w:rFonts w:eastAsia="標楷體" w:hAnsi="標楷體"/>
      <w:spacing w:val="6"/>
    </w:rPr>
  </w:style>
  <w:style w:type="paragraph" w:customStyle="1" w:styleId="ac">
    <w:name w:val="字元 字元 字元 字元 字元 字元 字元 字元"/>
    <w:basedOn w:val="a"/>
    <w:autoRedefine/>
    <w:uiPriority w:val="99"/>
    <w:rsid w:val="00C1428F"/>
    <w:pPr>
      <w:snapToGrid w:val="0"/>
      <w:spacing w:line="280" w:lineRule="exact"/>
      <w:ind w:left="504" w:hangingChars="200" w:hanging="504"/>
      <w:jc w:val="both"/>
    </w:pPr>
    <w:rPr>
      <w:rFonts w:eastAsia="標楷體" w:hAnsi="標楷體"/>
      <w:spacing w:val="6"/>
    </w:rPr>
  </w:style>
  <w:style w:type="character" w:customStyle="1" w:styleId="11">
    <w:name w:val="標題 1 字元"/>
    <w:basedOn w:val="a0"/>
    <w:link w:val="10"/>
    <w:uiPriority w:val="9"/>
    <w:rsid w:val="003D4332"/>
    <w:rPr>
      <w:rFonts w:ascii="Arial" w:hAnsi="Arial"/>
      <w:b/>
      <w:bCs/>
      <w:kern w:val="52"/>
      <w:sz w:val="52"/>
      <w:szCs w:val="52"/>
    </w:rPr>
  </w:style>
  <w:style w:type="character" w:customStyle="1" w:styleId="20">
    <w:name w:val="標題 2 字元"/>
    <w:basedOn w:val="a0"/>
    <w:link w:val="2"/>
    <w:uiPriority w:val="99"/>
    <w:rsid w:val="003D4332"/>
    <w:rPr>
      <w:rFonts w:ascii="Arial" w:hAnsi="Arial"/>
      <w:b/>
      <w:bCs/>
      <w:sz w:val="48"/>
      <w:szCs w:val="48"/>
    </w:rPr>
  </w:style>
  <w:style w:type="character" w:customStyle="1" w:styleId="30">
    <w:name w:val="標題 3 字元"/>
    <w:basedOn w:val="a0"/>
    <w:link w:val="3"/>
    <w:uiPriority w:val="99"/>
    <w:rsid w:val="003D4332"/>
    <w:rPr>
      <w:rFonts w:ascii="Arial" w:hAnsi="Arial"/>
      <w:b/>
      <w:bCs/>
      <w:sz w:val="36"/>
      <w:szCs w:val="36"/>
    </w:rPr>
  </w:style>
  <w:style w:type="paragraph" w:styleId="ad">
    <w:name w:val="Body Text Indent"/>
    <w:basedOn w:val="a"/>
    <w:link w:val="ae"/>
    <w:rsid w:val="003D4332"/>
    <w:pPr>
      <w:spacing w:after="120"/>
      <w:ind w:leftChars="260" w:left="1184" w:hangingChars="200" w:hanging="560"/>
    </w:pPr>
    <w:rPr>
      <w:kern w:val="0"/>
    </w:rPr>
  </w:style>
  <w:style w:type="character" w:customStyle="1" w:styleId="ae">
    <w:name w:val="本文縮排 字元"/>
    <w:basedOn w:val="a0"/>
    <w:link w:val="ad"/>
    <w:rsid w:val="003D4332"/>
    <w:rPr>
      <w:rFonts w:ascii="Times New Roman" w:hAnsi="Times New Roman"/>
      <w:kern w:val="0"/>
      <w:szCs w:val="24"/>
    </w:rPr>
  </w:style>
  <w:style w:type="paragraph" w:styleId="21">
    <w:name w:val="Body Text Indent 2"/>
    <w:basedOn w:val="a"/>
    <w:link w:val="22"/>
    <w:uiPriority w:val="99"/>
    <w:rsid w:val="003D4332"/>
    <w:pPr>
      <w:spacing w:after="120"/>
      <w:ind w:leftChars="250" w:left="1440" w:hangingChars="300" w:hanging="840"/>
    </w:pPr>
    <w:rPr>
      <w:kern w:val="0"/>
    </w:rPr>
  </w:style>
  <w:style w:type="character" w:customStyle="1" w:styleId="22">
    <w:name w:val="本文縮排 2 字元"/>
    <w:basedOn w:val="a0"/>
    <w:link w:val="21"/>
    <w:uiPriority w:val="99"/>
    <w:rsid w:val="003D4332"/>
    <w:rPr>
      <w:rFonts w:ascii="Times New Roman" w:hAnsi="Times New Roman"/>
      <w:kern w:val="0"/>
      <w:szCs w:val="24"/>
    </w:rPr>
  </w:style>
  <w:style w:type="paragraph" w:styleId="af">
    <w:name w:val="Block Text"/>
    <w:basedOn w:val="a"/>
    <w:uiPriority w:val="99"/>
    <w:rsid w:val="003D4332"/>
    <w:pPr>
      <w:spacing w:after="60"/>
      <w:ind w:leftChars="506" w:left="2054" w:right="-261" w:hangingChars="300" w:hanging="840"/>
    </w:pPr>
    <w:rPr>
      <w:rFonts w:ascii="標楷體" w:eastAsia="標楷體" w:cs="標楷體"/>
      <w:sz w:val="28"/>
      <w:szCs w:val="28"/>
    </w:rPr>
  </w:style>
  <w:style w:type="paragraph" w:styleId="af0">
    <w:name w:val="Balloon Text"/>
    <w:basedOn w:val="a"/>
    <w:link w:val="af1"/>
    <w:uiPriority w:val="99"/>
    <w:semiHidden/>
    <w:rsid w:val="003D4332"/>
    <w:rPr>
      <w:rFonts w:ascii="Arial" w:hAnsi="Arial"/>
      <w:sz w:val="18"/>
      <w:szCs w:val="18"/>
    </w:rPr>
  </w:style>
  <w:style w:type="character" w:customStyle="1" w:styleId="af1">
    <w:name w:val="註解方塊文字 字元"/>
    <w:basedOn w:val="a0"/>
    <w:link w:val="af0"/>
    <w:uiPriority w:val="99"/>
    <w:semiHidden/>
    <w:rsid w:val="003D4332"/>
    <w:rPr>
      <w:rFonts w:ascii="Arial" w:hAnsi="Arial"/>
      <w:sz w:val="18"/>
      <w:szCs w:val="18"/>
    </w:rPr>
  </w:style>
  <w:style w:type="character" w:styleId="af2">
    <w:name w:val="annotation reference"/>
    <w:uiPriority w:val="99"/>
    <w:semiHidden/>
    <w:rsid w:val="003D4332"/>
    <w:rPr>
      <w:sz w:val="18"/>
      <w:szCs w:val="18"/>
    </w:rPr>
  </w:style>
  <w:style w:type="paragraph" w:styleId="af3">
    <w:name w:val="annotation text"/>
    <w:basedOn w:val="a"/>
    <w:link w:val="af4"/>
    <w:uiPriority w:val="99"/>
    <w:semiHidden/>
    <w:rsid w:val="003D4332"/>
  </w:style>
  <w:style w:type="character" w:customStyle="1" w:styleId="af4">
    <w:name w:val="註解文字 字元"/>
    <w:basedOn w:val="a0"/>
    <w:link w:val="af3"/>
    <w:uiPriority w:val="99"/>
    <w:semiHidden/>
    <w:rsid w:val="003D4332"/>
    <w:rPr>
      <w:rFonts w:ascii="Times New Roman" w:hAnsi="Times New Roman"/>
      <w:szCs w:val="24"/>
    </w:rPr>
  </w:style>
  <w:style w:type="paragraph" w:styleId="af5">
    <w:name w:val="annotation subject"/>
    <w:basedOn w:val="af3"/>
    <w:next w:val="af3"/>
    <w:link w:val="af6"/>
    <w:uiPriority w:val="99"/>
    <w:semiHidden/>
    <w:rsid w:val="003D4332"/>
    <w:rPr>
      <w:b/>
      <w:bCs/>
    </w:rPr>
  </w:style>
  <w:style w:type="character" w:customStyle="1" w:styleId="af6">
    <w:name w:val="註解主旨 字元"/>
    <w:basedOn w:val="af4"/>
    <w:link w:val="af5"/>
    <w:uiPriority w:val="99"/>
    <w:semiHidden/>
    <w:rsid w:val="003D4332"/>
    <w:rPr>
      <w:rFonts w:ascii="Times New Roman" w:hAnsi="Times New Roman"/>
      <w:b/>
      <w:bCs/>
      <w:szCs w:val="24"/>
    </w:rPr>
  </w:style>
  <w:style w:type="character" w:styleId="af7">
    <w:name w:val="page number"/>
    <w:basedOn w:val="a0"/>
    <w:uiPriority w:val="99"/>
    <w:rsid w:val="003D4332"/>
  </w:style>
  <w:style w:type="paragraph" w:customStyle="1" w:styleId="12">
    <w:name w:val="一般標題1"/>
    <w:basedOn w:val="a"/>
    <w:uiPriority w:val="99"/>
    <w:rsid w:val="003D4332"/>
    <w:pPr>
      <w:spacing w:line="360" w:lineRule="auto"/>
      <w:jc w:val="center"/>
    </w:pPr>
    <w:rPr>
      <w:rFonts w:eastAsia="標楷體"/>
      <w:b/>
      <w:bCs/>
      <w:sz w:val="32"/>
      <w:szCs w:val="32"/>
    </w:rPr>
  </w:style>
  <w:style w:type="character" w:customStyle="1" w:styleId="apple-style-span">
    <w:name w:val="apple-style-span"/>
    <w:uiPriority w:val="99"/>
    <w:rsid w:val="003D4332"/>
  </w:style>
  <w:style w:type="character" w:styleId="af8">
    <w:name w:val="Hyperlink"/>
    <w:uiPriority w:val="99"/>
    <w:rsid w:val="003D4332"/>
    <w:rPr>
      <w:color w:val="0000FF"/>
      <w:u w:val="single"/>
    </w:rPr>
  </w:style>
  <w:style w:type="paragraph" w:styleId="af9">
    <w:name w:val="Body Text"/>
    <w:basedOn w:val="a"/>
    <w:link w:val="afa"/>
    <w:uiPriority w:val="99"/>
    <w:rsid w:val="003D4332"/>
    <w:pPr>
      <w:spacing w:line="360" w:lineRule="exact"/>
      <w:jc w:val="center"/>
    </w:pPr>
    <w:rPr>
      <w:rFonts w:ascii="標楷體" w:eastAsia="標楷體" w:hAnsi="標楷體"/>
    </w:rPr>
  </w:style>
  <w:style w:type="character" w:customStyle="1" w:styleId="afa">
    <w:name w:val="本文 字元"/>
    <w:basedOn w:val="a0"/>
    <w:link w:val="af9"/>
    <w:uiPriority w:val="99"/>
    <w:rsid w:val="003D4332"/>
    <w:rPr>
      <w:rFonts w:ascii="標楷體" w:eastAsia="標楷體" w:hAnsi="標楷體"/>
      <w:szCs w:val="24"/>
    </w:rPr>
  </w:style>
  <w:style w:type="character" w:customStyle="1" w:styleId="f121">
    <w:name w:val="f121"/>
    <w:uiPriority w:val="99"/>
    <w:rsid w:val="003D4332"/>
    <w:rPr>
      <w:rFonts w:ascii="細明體" w:eastAsia="細明體" w:hAnsi="細明體" w:cs="細明體"/>
      <w:spacing w:val="240"/>
      <w:sz w:val="24"/>
      <w:szCs w:val="24"/>
    </w:rPr>
  </w:style>
  <w:style w:type="paragraph" w:styleId="HTML">
    <w:name w:val="HTML Preformatted"/>
    <w:basedOn w:val="a"/>
    <w:link w:val="HTML0"/>
    <w:uiPriority w:val="99"/>
    <w:rsid w:val="003D43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0">
    <w:name w:val="HTML 預設格式 字元"/>
    <w:basedOn w:val="a0"/>
    <w:link w:val="HTML"/>
    <w:uiPriority w:val="99"/>
    <w:rsid w:val="003D4332"/>
    <w:rPr>
      <w:rFonts w:ascii="Arial Unicode MS" w:eastAsia="Arial Unicode MS" w:hAnsi="Arial Unicode MS"/>
      <w:kern w:val="0"/>
      <w:sz w:val="20"/>
      <w:szCs w:val="20"/>
    </w:rPr>
  </w:style>
  <w:style w:type="paragraph" w:customStyle="1" w:styleId="title2">
    <w:name w:val="title2"/>
    <w:basedOn w:val="a"/>
    <w:uiPriority w:val="99"/>
    <w:rsid w:val="003D4332"/>
    <w:pPr>
      <w:spacing w:line="360" w:lineRule="auto"/>
      <w:jc w:val="both"/>
    </w:pPr>
    <w:rPr>
      <w:rFonts w:eastAsia="標楷體"/>
      <w:b/>
      <w:bCs/>
      <w:sz w:val="32"/>
      <w:szCs w:val="32"/>
    </w:rPr>
  </w:style>
  <w:style w:type="paragraph" w:customStyle="1" w:styleId="title1">
    <w:name w:val="title1"/>
    <w:basedOn w:val="a"/>
    <w:uiPriority w:val="99"/>
    <w:rsid w:val="003D4332"/>
    <w:pPr>
      <w:spacing w:line="360" w:lineRule="auto"/>
      <w:jc w:val="center"/>
    </w:pPr>
    <w:rPr>
      <w:rFonts w:eastAsia="標楷體"/>
      <w:b/>
      <w:bCs/>
      <w:sz w:val="32"/>
      <w:szCs w:val="32"/>
    </w:rPr>
  </w:style>
  <w:style w:type="character" w:styleId="afb">
    <w:name w:val="FollowedHyperlink"/>
    <w:uiPriority w:val="99"/>
    <w:rsid w:val="003D4332"/>
    <w:rPr>
      <w:color w:val="800080"/>
      <w:u w:val="single"/>
    </w:rPr>
  </w:style>
  <w:style w:type="table" w:styleId="13">
    <w:name w:val="Table Simple 1"/>
    <w:basedOn w:val="a1"/>
    <w:uiPriority w:val="99"/>
    <w:rsid w:val="003D4332"/>
    <w:pPr>
      <w:widowControl w:val="0"/>
      <w:adjustRightInd w:val="0"/>
      <w:spacing w:line="360" w:lineRule="atLeast"/>
      <w:textAlignment w:val="baseline"/>
    </w:pPr>
    <w:rPr>
      <w:rFonts w:ascii="Times New Roman" w:hAnsi="Times New Roman"/>
      <w:kern w:val="0"/>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fc">
    <w:name w:val="Plain Text"/>
    <w:basedOn w:val="a"/>
    <w:link w:val="afd"/>
    <w:uiPriority w:val="99"/>
    <w:rsid w:val="003D4332"/>
    <w:rPr>
      <w:rFonts w:ascii="細明體" w:eastAsia="細明體" w:hAnsi="Courier New"/>
    </w:rPr>
  </w:style>
  <w:style w:type="character" w:customStyle="1" w:styleId="afd">
    <w:name w:val="純文字 字元"/>
    <w:basedOn w:val="a0"/>
    <w:link w:val="afc"/>
    <w:uiPriority w:val="99"/>
    <w:rsid w:val="003D4332"/>
    <w:rPr>
      <w:rFonts w:ascii="細明體" w:eastAsia="細明體" w:hAnsi="Courier New"/>
      <w:szCs w:val="24"/>
    </w:rPr>
  </w:style>
  <w:style w:type="paragraph" w:styleId="14">
    <w:name w:val="toc 1"/>
    <w:basedOn w:val="a"/>
    <w:next w:val="a"/>
    <w:autoRedefine/>
    <w:uiPriority w:val="39"/>
    <w:locked/>
    <w:rsid w:val="00D035AF"/>
    <w:pPr>
      <w:tabs>
        <w:tab w:val="left" w:pos="1200"/>
        <w:tab w:val="right" w:leader="dot" w:pos="9402"/>
      </w:tabs>
      <w:ind w:left="851" w:hangingChars="327" w:hanging="851"/>
    </w:pPr>
    <w:rPr>
      <w:rFonts w:eastAsia="標楷體"/>
      <w:b/>
      <w:bCs/>
      <w:noProof/>
      <w:sz w:val="26"/>
      <w:szCs w:val="26"/>
    </w:rPr>
  </w:style>
  <w:style w:type="paragraph" w:styleId="23">
    <w:name w:val="toc 2"/>
    <w:basedOn w:val="a"/>
    <w:next w:val="a"/>
    <w:autoRedefine/>
    <w:uiPriority w:val="39"/>
    <w:locked/>
    <w:rsid w:val="00D035AF"/>
    <w:pPr>
      <w:tabs>
        <w:tab w:val="left" w:pos="1134"/>
        <w:tab w:val="right" w:leader="dot" w:pos="9344"/>
      </w:tabs>
      <w:ind w:leftChars="200" w:left="480"/>
    </w:pPr>
    <w:rPr>
      <w:rFonts w:eastAsia="標楷體"/>
      <w:sz w:val="26"/>
      <w:szCs w:val="26"/>
    </w:rPr>
  </w:style>
  <w:style w:type="character" w:customStyle="1" w:styleId="font10">
    <w:name w:val="font10"/>
    <w:uiPriority w:val="99"/>
    <w:rsid w:val="003D4332"/>
  </w:style>
  <w:style w:type="table" w:styleId="3D1">
    <w:name w:val="Table 3D effects 1"/>
    <w:basedOn w:val="a1"/>
    <w:uiPriority w:val="99"/>
    <w:rsid w:val="003D4332"/>
    <w:pPr>
      <w:widowControl w:val="0"/>
    </w:pPr>
    <w:rPr>
      <w:rFonts w:ascii="Times New Roman" w:hAnsi="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afe">
    <w:name w:val="Note Heading"/>
    <w:basedOn w:val="a"/>
    <w:next w:val="a"/>
    <w:link w:val="aff"/>
    <w:uiPriority w:val="99"/>
    <w:rsid w:val="003D4332"/>
    <w:pPr>
      <w:jc w:val="center"/>
    </w:pPr>
    <w:rPr>
      <w:rFonts w:eastAsia="標楷體"/>
      <w:sz w:val="28"/>
      <w:szCs w:val="28"/>
    </w:rPr>
  </w:style>
  <w:style w:type="character" w:customStyle="1" w:styleId="aff">
    <w:name w:val="註釋標題 字元"/>
    <w:basedOn w:val="a0"/>
    <w:link w:val="afe"/>
    <w:uiPriority w:val="99"/>
    <w:rsid w:val="003D4332"/>
    <w:rPr>
      <w:rFonts w:ascii="Times New Roman" w:eastAsia="標楷體" w:hAnsi="Times New Roman"/>
      <w:sz w:val="28"/>
      <w:szCs w:val="28"/>
    </w:rPr>
  </w:style>
  <w:style w:type="paragraph" w:styleId="aff0">
    <w:name w:val="Closing"/>
    <w:basedOn w:val="a"/>
    <w:link w:val="aff1"/>
    <w:uiPriority w:val="99"/>
    <w:rsid w:val="003D4332"/>
    <w:pPr>
      <w:ind w:leftChars="1800" w:left="100"/>
    </w:pPr>
    <w:rPr>
      <w:rFonts w:eastAsia="標楷體"/>
      <w:sz w:val="28"/>
      <w:szCs w:val="28"/>
    </w:rPr>
  </w:style>
  <w:style w:type="character" w:customStyle="1" w:styleId="aff1">
    <w:name w:val="結語 字元"/>
    <w:basedOn w:val="a0"/>
    <w:link w:val="aff0"/>
    <w:uiPriority w:val="99"/>
    <w:rsid w:val="003D4332"/>
    <w:rPr>
      <w:rFonts w:ascii="Times New Roman" w:eastAsia="標楷體" w:hAnsi="Times New Roman"/>
      <w:sz w:val="28"/>
      <w:szCs w:val="28"/>
    </w:rPr>
  </w:style>
  <w:style w:type="table" w:customStyle="1" w:styleId="15">
    <w:name w:val="表格格線1"/>
    <w:uiPriority w:val="99"/>
    <w:rsid w:val="003D4332"/>
    <w:rPr>
      <w:rFonts w:cs="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00">
    <w:name w:val="100"/>
    <w:basedOn w:val="a"/>
    <w:uiPriority w:val="99"/>
    <w:rsid w:val="003D4332"/>
    <w:pPr>
      <w:numPr>
        <w:numId w:val="2"/>
      </w:numPr>
      <w:spacing w:line="420" w:lineRule="exact"/>
      <w:jc w:val="both"/>
    </w:pPr>
    <w:rPr>
      <w:rFonts w:ascii="標楷體" w:eastAsia="標楷體" w:cs="標楷體"/>
      <w:sz w:val="28"/>
      <w:szCs w:val="28"/>
    </w:rPr>
  </w:style>
  <w:style w:type="table" w:customStyle="1" w:styleId="24">
    <w:name w:val="表格格線2"/>
    <w:uiPriority w:val="99"/>
    <w:rsid w:val="003D4332"/>
    <w:rPr>
      <w:rFonts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Revision"/>
    <w:hidden/>
    <w:uiPriority w:val="99"/>
    <w:semiHidden/>
    <w:rsid w:val="003D4332"/>
    <w:rPr>
      <w:rFonts w:ascii="Times New Roman" w:hAnsi="Times New Roman"/>
      <w:szCs w:val="24"/>
    </w:rPr>
  </w:style>
  <w:style w:type="paragraph" w:customStyle="1" w:styleId="16">
    <w:name w:val="清單段落1"/>
    <w:basedOn w:val="a"/>
    <w:uiPriority w:val="99"/>
    <w:rsid w:val="003D4332"/>
    <w:pPr>
      <w:ind w:leftChars="200" w:left="480"/>
    </w:pPr>
  </w:style>
  <w:style w:type="numbering" w:customStyle="1" w:styleId="1">
    <w:name w:val="樣式1"/>
    <w:rsid w:val="003D4332"/>
    <w:pPr>
      <w:numPr>
        <w:numId w:val="1"/>
      </w:numPr>
    </w:pPr>
  </w:style>
  <w:style w:type="character" w:styleId="aff3">
    <w:name w:val="Strong"/>
    <w:basedOn w:val="a0"/>
    <w:uiPriority w:val="22"/>
    <w:qFormat/>
    <w:locked/>
    <w:rsid w:val="00375E6F"/>
    <w:rPr>
      <w:b/>
      <w:bCs/>
    </w:rPr>
  </w:style>
  <w:style w:type="character" w:customStyle="1" w:styleId="emailstyle15">
    <w:name w:val="emailstyle15"/>
    <w:rsid w:val="007F447B"/>
    <w:rPr>
      <w:rFonts w:ascii="Arial" w:eastAsia="新細明體" w:hAnsi="Arial" w:cs="Arial"/>
      <w:color w:val="000000"/>
      <w:sz w:val="18"/>
    </w:rPr>
  </w:style>
  <w:style w:type="table" w:customStyle="1" w:styleId="31">
    <w:name w:val="表格格線3"/>
    <w:basedOn w:val="a1"/>
    <w:next w:val="aa"/>
    <w:uiPriority w:val="59"/>
    <w:rsid w:val="00E6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link w:val="33"/>
    <w:uiPriority w:val="99"/>
    <w:semiHidden/>
    <w:unhideWhenUsed/>
    <w:rsid w:val="00831380"/>
    <w:pPr>
      <w:spacing w:after="120"/>
      <w:ind w:leftChars="200" w:left="480"/>
    </w:pPr>
    <w:rPr>
      <w:sz w:val="16"/>
      <w:szCs w:val="16"/>
    </w:rPr>
  </w:style>
  <w:style w:type="character" w:customStyle="1" w:styleId="33">
    <w:name w:val="本文縮排 3 字元"/>
    <w:basedOn w:val="a0"/>
    <w:link w:val="32"/>
    <w:uiPriority w:val="99"/>
    <w:semiHidden/>
    <w:rsid w:val="00831380"/>
    <w:rPr>
      <w:rFonts w:ascii="Times New Roman" w:hAnsi="Times New Roman"/>
      <w:sz w:val="16"/>
      <w:szCs w:val="16"/>
    </w:rPr>
  </w:style>
  <w:style w:type="paragraph" w:customStyle="1" w:styleId="17">
    <w:name w:val="目錄1"/>
    <w:basedOn w:val="a"/>
    <w:rsid w:val="00831380"/>
    <w:pPr>
      <w:jc w:val="center"/>
    </w:pPr>
    <w:rPr>
      <w:rFonts w:eastAsia="標楷體"/>
      <w:b/>
      <w:sz w:val="36"/>
      <w:szCs w:val="36"/>
    </w:rPr>
  </w:style>
  <w:style w:type="character" w:customStyle="1" w:styleId="18">
    <w:name w:val="目錄1 字元"/>
    <w:rsid w:val="00831380"/>
    <w:rPr>
      <w:rFonts w:eastAsia="標楷體"/>
      <w:b/>
      <w:kern w:val="2"/>
      <w:sz w:val="36"/>
      <w:szCs w:val="36"/>
      <w:lang w:val="en-US" w:eastAsia="zh-TW" w:bidi="ar-SA"/>
    </w:rPr>
  </w:style>
  <w:style w:type="character" w:styleId="aff4">
    <w:name w:val="Placeholder Text"/>
    <w:basedOn w:val="a0"/>
    <w:uiPriority w:val="99"/>
    <w:semiHidden/>
    <w:rsid w:val="00831380"/>
    <w:rPr>
      <w:color w:val="808080"/>
    </w:rPr>
  </w:style>
  <w:style w:type="character" w:customStyle="1" w:styleId="pgffa">
    <w:name w:val="pgffa"/>
    <w:basedOn w:val="a0"/>
    <w:rsid w:val="00831380"/>
  </w:style>
  <w:style w:type="character" w:customStyle="1" w:styleId="aff5">
    <w:name w:val="_"/>
    <w:basedOn w:val="a0"/>
    <w:rsid w:val="00831380"/>
  </w:style>
  <w:style w:type="character" w:customStyle="1" w:styleId="pgfff">
    <w:name w:val="pgfff"/>
    <w:basedOn w:val="a0"/>
    <w:rsid w:val="00831380"/>
  </w:style>
  <w:style w:type="character" w:customStyle="1" w:styleId="pgff15">
    <w:name w:val="pgff15"/>
    <w:basedOn w:val="a0"/>
    <w:rsid w:val="00831380"/>
  </w:style>
  <w:style w:type="paragraph" w:customStyle="1" w:styleId="Default">
    <w:name w:val="Default"/>
    <w:rsid w:val="0070542A"/>
    <w:pPr>
      <w:widowControl w:val="0"/>
      <w:autoSpaceDE w:val="0"/>
      <w:autoSpaceDN w:val="0"/>
      <w:adjustRightInd w:val="0"/>
    </w:pPr>
    <w:rPr>
      <w:rFonts w:ascii="標楷體" w:eastAsia="標楷體" w:hAnsiTheme="minorHAnsi" w:cs="標楷體"/>
      <w:color w:val="000000"/>
      <w:kern w:val="0"/>
      <w:szCs w:val="24"/>
    </w:rPr>
  </w:style>
  <w:style w:type="character" w:customStyle="1" w:styleId="A40">
    <w:name w:val="A4"/>
    <w:uiPriority w:val="99"/>
    <w:rsid w:val="0070542A"/>
    <w:rPr>
      <w:rFonts w:cs="DFLiSong Std W7"/>
      <w:color w:val="000000"/>
      <w:sz w:val="28"/>
      <w:szCs w:val="28"/>
    </w:rPr>
  </w:style>
  <w:style w:type="character" w:styleId="aff6">
    <w:name w:val="Emphasis"/>
    <w:basedOn w:val="a0"/>
    <w:uiPriority w:val="20"/>
    <w:qFormat/>
    <w:locked/>
    <w:rsid w:val="0070542A"/>
    <w:rPr>
      <w:i/>
      <w:iCs/>
    </w:rPr>
  </w:style>
  <w:style w:type="character" w:customStyle="1" w:styleId="a9">
    <w:name w:val="清單段落 字元"/>
    <w:basedOn w:val="a0"/>
    <w:link w:val="a8"/>
    <w:uiPriority w:val="34"/>
    <w:rsid w:val="0070542A"/>
    <w:rPr>
      <w:rFonts w:ascii="Times New Roman" w:hAnsi="Times New Roman"/>
      <w:szCs w:val="24"/>
    </w:rPr>
  </w:style>
  <w:style w:type="paragraph" w:styleId="aff7">
    <w:name w:val="TOC Heading"/>
    <w:basedOn w:val="10"/>
    <w:next w:val="a"/>
    <w:uiPriority w:val="39"/>
    <w:semiHidden/>
    <w:unhideWhenUsed/>
    <w:qFormat/>
    <w:rsid w:val="008C5D84"/>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aff8">
    <w:name w:val="No Spacing"/>
    <w:link w:val="aff9"/>
    <w:uiPriority w:val="1"/>
    <w:qFormat/>
    <w:rsid w:val="006311C1"/>
    <w:rPr>
      <w:rFonts w:asciiTheme="minorHAnsi" w:eastAsiaTheme="minorEastAsia" w:hAnsiTheme="minorHAnsi" w:cstheme="minorBidi"/>
      <w:kern w:val="0"/>
      <w:sz w:val="22"/>
    </w:rPr>
  </w:style>
  <w:style w:type="character" w:customStyle="1" w:styleId="aff9">
    <w:name w:val="無間距 字元"/>
    <w:basedOn w:val="a0"/>
    <w:link w:val="aff8"/>
    <w:uiPriority w:val="1"/>
    <w:rsid w:val="006311C1"/>
    <w:rPr>
      <w:rFonts w:asciiTheme="minorHAnsi" w:eastAsiaTheme="minorEastAsia" w:hAnsiTheme="minorHAnsi" w:cstheme="minorBidi"/>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38435">
      <w:bodyDiv w:val="1"/>
      <w:marLeft w:val="0"/>
      <w:marRight w:val="0"/>
      <w:marTop w:val="0"/>
      <w:marBottom w:val="0"/>
      <w:divBdr>
        <w:top w:val="none" w:sz="0" w:space="0" w:color="auto"/>
        <w:left w:val="none" w:sz="0" w:space="0" w:color="auto"/>
        <w:bottom w:val="none" w:sz="0" w:space="0" w:color="auto"/>
        <w:right w:val="none" w:sz="0" w:space="0" w:color="auto"/>
      </w:divBdr>
    </w:div>
    <w:div w:id="111100888">
      <w:bodyDiv w:val="1"/>
      <w:marLeft w:val="0"/>
      <w:marRight w:val="0"/>
      <w:marTop w:val="0"/>
      <w:marBottom w:val="0"/>
      <w:divBdr>
        <w:top w:val="none" w:sz="0" w:space="0" w:color="auto"/>
        <w:left w:val="none" w:sz="0" w:space="0" w:color="auto"/>
        <w:bottom w:val="none" w:sz="0" w:space="0" w:color="auto"/>
        <w:right w:val="none" w:sz="0" w:space="0" w:color="auto"/>
      </w:divBdr>
    </w:div>
    <w:div w:id="371998471">
      <w:bodyDiv w:val="1"/>
      <w:marLeft w:val="0"/>
      <w:marRight w:val="0"/>
      <w:marTop w:val="0"/>
      <w:marBottom w:val="0"/>
      <w:divBdr>
        <w:top w:val="none" w:sz="0" w:space="0" w:color="auto"/>
        <w:left w:val="none" w:sz="0" w:space="0" w:color="auto"/>
        <w:bottom w:val="none" w:sz="0" w:space="0" w:color="auto"/>
        <w:right w:val="none" w:sz="0" w:space="0" w:color="auto"/>
      </w:divBdr>
    </w:div>
    <w:div w:id="691566786">
      <w:bodyDiv w:val="1"/>
      <w:marLeft w:val="0"/>
      <w:marRight w:val="0"/>
      <w:marTop w:val="0"/>
      <w:marBottom w:val="0"/>
      <w:divBdr>
        <w:top w:val="none" w:sz="0" w:space="0" w:color="auto"/>
        <w:left w:val="none" w:sz="0" w:space="0" w:color="auto"/>
        <w:bottom w:val="none" w:sz="0" w:space="0" w:color="auto"/>
        <w:right w:val="none" w:sz="0" w:space="0" w:color="auto"/>
      </w:divBdr>
    </w:div>
    <w:div w:id="859467988">
      <w:bodyDiv w:val="1"/>
      <w:marLeft w:val="0"/>
      <w:marRight w:val="0"/>
      <w:marTop w:val="0"/>
      <w:marBottom w:val="0"/>
      <w:divBdr>
        <w:top w:val="none" w:sz="0" w:space="0" w:color="auto"/>
        <w:left w:val="none" w:sz="0" w:space="0" w:color="auto"/>
        <w:bottom w:val="none" w:sz="0" w:space="0" w:color="auto"/>
        <w:right w:val="none" w:sz="0" w:space="0" w:color="auto"/>
      </w:divBdr>
    </w:div>
    <w:div w:id="1016347491">
      <w:bodyDiv w:val="1"/>
      <w:marLeft w:val="0"/>
      <w:marRight w:val="0"/>
      <w:marTop w:val="0"/>
      <w:marBottom w:val="0"/>
      <w:divBdr>
        <w:top w:val="none" w:sz="0" w:space="0" w:color="auto"/>
        <w:left w:val="none" w:sz="0" w:space="0" w:color="auto"/>
        <w:bottom w:val="none" w:sz="0" w:space="0" w:color="auto"/>
        <w:right w:val="none" w:sz="0" w:space="0" w:color="auto"/>
      </w:divBdr>
    </w:div>
    <w:div w:id="1188104475">
      <w:bodyDiv w:val="1"/>
      <w:marLeft w:val="0"/>
      <w:marRight w:val="0"/>
      <w:marTop w:val="0"/>
      <w:marBottom w:val="0"/>
      <w:divBdr>
        <w:top w:val="none" w:sz="0" w:space="0" w:color="auto"/>
        <w:left w:val="none" w:sz="0" w:space="0" w:color="auto"/>
        <w:bottom w:val="none" w:sz="0" w:space="0" w:color="auto"/>
        <w:right w:val="none" w:sz="0" w:space="0" w:color="auto"/>
      </w:divBdr>
    </w:div>
    <w:div w:id="1241252613">
      <w:bodyDiv w:val="1"/>
      <w:marLeft w:val="0"/>
      <w:marRight w:val="0"/>
      <w:marTop w:val="0"/>
      <w:marBottom w:val="0"/>
      <w:divBdr>
        <w:top w:val="none" w:sz="0" w:space="0" w:color="auto"/>
        <w:left w:val="none" w:sz="0" w:space="0" w:color="auto"/>
        <w:bottom w:val="none" w:sz="0" w:space="0" w:color="auto"/>
        <w:right w:val="none" w:sz="0" w:space="0" w:color="auto"/>
      </w:divBdr>
    </w:div>
    <w:div w:id="1319186468">
      <w:bodyDiv w:val="1"/>
      <w:marLeft w:val="0"/>
      <w:marRight w:val="0"/>
      <w:marTop w:val="0"/>
      <w:marBottom w:val="0"/>
      <w:divBdr>
        <w:top w:val="none" w:sz="0" w:space="0" w:color="auto"/>
        <w:left w:val="none" w:sz="0" w:space="0" w:color="auto"/>
        <w:bottom w:val="none" w:sz="0" w:space="0" w:color="auto"/>
        <w:right w:val="none" w:sz="0" w:space="0" w:color="auto"/>
      </w:divBdr>
    </w:div>
    <w:div w:id="1372877890">
      <w:bodyDiv w:val="1"/>
      <w:marLeft w:val="0"/>
      <w:marRight w:val="0"/>
      <w:marTop w:val="0"/>
      <w:marBottom w:val="0"/>
      <w:divBdr>
        <w:top w:val="none" w:sz="0" w:space="0" w:color="auto"/>
        <w:left w:val="none" w:sz="0" w:space="0" w:color="auto"/>
        <w:bottom w:val="none" w:sz="0" w:space="0" w:color="auto"/>
        <w:right w:val="none" w:sz="0" w:space="0" w:color="auto"/>
      </w:divBdr>
    </w:div>
    <w:div w:id="1776825007">
      <w:bodyDiv w:val="1"/>
      <w:marLeft w:val="0"/>
      <w:marRight w:val="0"/>
      <w:marTop w:val="0"/>
      <w:marBottom w:val="0"/>
      <w:divBdr>
        <w:top w:val="none" w:sz="0" w:space="0" w:color="auto"/>
        <w:left w:val="none" w:sz="0" w:space="0" w:color="auto"/>
        <w:bottom w:val="none" w:sz="0" w:space="0" w:color="auto"/>
        <w:right w:val="none" w:sz="0" w:space="0" w:color="auto"/>
      </w:divBdr>
    </w:div>
    <w:div w:id="1829781294">
      <w:bodyDiv w:val="1"/>
      <w:marLeft w:val="0"/>
      <w:marRight w:val="0"/>
      <w:marTop w:val="0"/>
      <w:marBottom w:val="0"/>
      <w:divBdr>
        <w:top w:val="none" w:sz="0" w:space="0" w:color="auto"/>
        <w:left w:val="none" w:sz="0" w:space="0" w:color="auto"/>
        <w:bottom w:val="none" w:sz="0" w:space="0" w:color="auto"/>
        <w:right w:val="none" w:sz="0" w:space="0" w:color="auto"/>
      </w:divBdr>
    </w:div>
    <w:div w:id="2056656229">
      <w:bodyDiv w:val="1"/>
      <w:marLeft w:val="0"/>
      <w:marRight w:val="0"/>
      <w:marTop w:val="0"/>
      <w:marBottom w:val="0"/>
      <w:divBdr>
        <w:top w:val="none" w:sz="0" w:space="0" w:color="auto"/>
        <w:left w:val="none" w:sz="0" w:space="0" w:color="auto"/>
        <w:bottom w:val="none" w:sz="0" w:space="0" w:color="auto"/>
        <w:right w:val="none" w:sz="0" w:space="0" w:color="auto"/>
      </w:divBdr>
    </w:div>
    <w:div w:id="2080319958">
      <w:marLeft w:val="0"/>
      <w:marRight w:val="0"/>
      <w:marTop w:val="0"/>
      <w:marBottom w:val="0"/>
      <w:divBdr>
        <w:top w:val="none" w:sz="0" w:space="0" w:color="auto"/>
        <w:left w:val="none" w:sz="0" w:space="0" w:color="auto"/>
        <w:bottom w:val="none" w:sz="0" w:space="0" w:color="auto"/>
        <w:right w:val="none" w:sz="0" w:space="0" w:color="auto"/>
      </w:divBdr>
    </w:div>
    <w:div w:id="2080319959">
      <w:marLeft w:val="0"/>
      <w:marRight w:val="0"/>
      <w:marTop w:val="0"/>
      <w:marBottom w:val="0"/>
      <w:divBdr>
        <w:top w:val="none" w:sz="0" w:space="0" w:color="auto"/>
        <w:left w:val="none" w:sz="0" w:space="0" w:color="auto"/>
        <w:bottom w:val="none" w:sz="0" w:space="0" w:color="auto"/>
        <w:right w:val="none" w:sz="0" w:space="0" w:color="auto"/>
      </w:divBdr>
    </w:div>
    <w:div w:id="2080319960">
      <w:marLeft w:val="0"/>
      <w:marRight w:val="0"/>
      <w:marTop w:val="0"/>
      <w:marBottom w:val="0"/>
      <w:divBdr>
        <w:top w:val="none" w:sz="0" w:space="0" w:color="auto"/>
        <w:left w:val="none" w:sz="0" w:space="0" w:color="auto"/>
        <w:bottom w:val="none" w:sz="0" w:space="0" w:color="auto"/>
        <w:right w:val="none" w:sz="0" w:space="0" w:color="auto"/>
      </w:divBdr>
      <w:divsChild>
        <w:div w:id="2080319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ncbi.nlm.nih.gov/pubmed/?term=Nischal%20U%5BAuthor%5D&amp;cauthor=true&amp;cauthor_uid=20300359"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ncbi.nlm.nih.gov/pmc/articles/PMC2840913/"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who.int/gpsc/5may/tools/9789241597906/en/" TargetMode="External"/><Relationship Id="rId25" Type="http://schemas.openxmlformats.org/officeDocument/2006/relationships/hyperlink" Target="http://www.cdc.gov.tw/professional/info.aspx?treeid=beac9c103df952c4&amp;nowtreeid=52e2faab2576d7b1&amp;tid=6D1A473BF24634A7" TargetMode="External"/><Relationship Id="rId2" Type="http://schemas.openxmlformats.org/officeDocument/2006/relationships/numbering" Target="numbering.xml"/><Relationship Id="rId16" Type="http://schemas.openxmlformats.org/officeDocument/2006/relationships/hyperlink" Target="https://www.cdc.gov/prions/cjd/infection-control.html" TargetMode="External"/><Relationship Id="rId20" Type="http://schemas.openxmlformats.org/officeDocument/2006/relationships/hyperlink" Target="https://www.ncbi.nlm.nih.gov/pubmed/?term=Khopkar%20U%5BAuthor%5D&amp;cauthor=true&amp;cauthor_uid=2030035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fda.gov/" TargetMode="External"/><Relationship Id="rId5" Type="http://schemas.openxmlformats.org/officeDocument/2006/relationships/webSettings" Target="webSettings.xml"/><Relationship Id="rId15" Type="http://schemas.openxmlformats.org/officeDocument/2006/relationships/hyperlink" Target="http://www.who.int/gpsc/5may/tools/9789241597906/en/" TargetMode="External"/><Relationship Id="rId23" Type="http://schemas.openxmlformats.org/officeDocument/2006/relationships/hyperlink" Target="https://zh.wikipedia.org/wiki/%E7%B5%84%E7%B9%94_(%E7%94%9F%E7%89%A9%E5%AD%B8)"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ncbi.nlm.nih.gov/pubmed/?term=Nischal%20KC%20%5BAuthor%5D&amp;cauthor=true&amp;cauthor_uid=2030035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zh.wikipedia.org/wiki/%E9%86%AB%E7%99%82"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780C9-11A5-45F6-8652-148FA7FA3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73</Pages>
  <Words>6861</Words>
  <Characters>39114</Characters>
  <Application>Microsoft Office Word</Application>
  <DocSecurity>0</DocSecurity>
  <Lines>325</Lines>
  <Paragraphs>91</Paragraphs>
  <ScaleCrop>false</ScaleCrop>
  <Company/>
  <LinksUpToDate>false</LinksUpToDate>
  <CharactersWithSpaces>45884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「中心導管照護品質提升推動計畫」示範醫院協調會議</dc:title>
  <dc:creator>郭惠雯</dc:creator>
  <cp:lastModifiedBy>張淑玲</cp:lastModifiedBy>
  <cp:revision>5</cp:revision>
  <cp:lastPrinted>2017-11-02T08:26:00Z</cp:lastPrinted>
  <dcterms:created xsi:type="dcterms:W3CDTF">2017-11-02T01:56:00Z</dcterms:created>
  <dcterms:modified xsi:type="dcterms:W3CDTF">2017-11-02T08:52:00Z</dcterms:modified>
</cp:coreProperties>
</file>